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2CA" w:rsidRPr="00911C91" w:rsidRDefault="006E46C4" w:rsidP="00B41064">
      <w:pPr>
        <w:pStyle w:val="MainHeading"/>
      </w:pPr>
      <w:sdt>
        <w:sdtPr>
          <w:id w:val="-193011549"/>
          <w:placeholder>
            <w:docPart w:val="C0F83E3FC86C47799B0BEE2A0F1F3B4B"/>
          </w:placeholder>
        </w:sdtPr>
        <w:sdtEndPr/>
        <w:sdtContent>
          <w:bookmarkStart w:id="0" w:name="_Hlk37183861"/>
          <w:sdt>
            <w:sdtPr>
              <w:id w:val="719024236"/>
              <w:placeholder>
                <w:docPart w:val="92A84BADA05D460BA292F48457A469FB"/>
              </w:placeholder>
            </w:sdtPr>
            <w:sdtEndPr/>
            <w:sdtContent>
              <w:r w:rsidR="00BF1354">
                <w:t>PROPOSED SALE OF Various council properties</w:t>
              </w:r>
            </w:sdtContent>
          </w:sdt>
          <w:bookmarkEnd w:id="0"/>
        </w:sdtContent>
      </w:sdt>
    </w:p>
    <w:tbl>
      <w:tblPr>
        <w:tblStyle w:val="TableGrid"/>
        <w:tblW w:w="0" w:type="auto"/>
        <w:tblInd w:w="-34" w:type="dxa"/>
        <w:tblLook w:val="04A0" w:firstRow="1" w:lastRow="0" w:firstColumn="1" w:lastColumn="0" w:noHBand="0" w:noVBand="1"/>
      </w:tblPr>
      <w:tblGrid>
        <w:gridCol w:w="2869"/>
        <w:gridCol w:w="6235"/>
      </w:tblGrid>
      <w:tr w:rsidR="00E662CA" w:rsidTr="008D5BA7">
        <w:trPr>
          <w:trHeight w:val="20"/>
        </w:trPr>
        <w:tc>
          <w:tcPr>
            <w:tcW w:w="2869" w:type="dxa"/>
            <w:tcBorders>
              <w:top w:val="nil"/>
              <w:left w:val="nil"/>
              <w:bottom w:val="nil"/>
              <w:right w:val="nil"/>
            </w:tcBorders>
          </w:tcPr>
          <w:p w:rsidR="00E662CA" w:rsidRDefault="008B1644" w:rsidP="004C52F5">
            <w:pPr>
              <w:pStyle w:val="OfficerFile"/>
              <w:ind w:left="0"/>
            </w:pPr>
            <w:r>
              <w:t>Source</w:t>
            </w:r>
            <w:r w:rsidR="00EC72B7">
              <w:t>:</w:t>
            </w:r>
          </w:p>
        </w:tc>
        <w:tc>
          <w:tcPr>
            <w:tcW w:w="6235" w:type="dxa"/>
            <w:tcBorders>
              <w:top w:val="nil"/>
              <w:left w:val="nil"/>
              <w:bottom w:val="nil"/>
              <w:right w:val="nil"/>
            </w:tcBorders>
          </w:tcPr>
          <w:p w:rsidR="00E662CA" w:rsidRPr="005B78C3" w:rsidRDefault="006E46C4" w:rsidP="00F855D0">
            <w:pPr>
              <w:pStyle w:val="BoldBlue"/>
              <w:ind w:left="-108"/>
              <w:rPr>
                <w:color w:val="auto"/>
              </w:rPr>
            </w:pPr>
            <w:sdt>
              <w:sdtPr>
                <w:rPr>
                  <w:color w:val="000000" w:themeColor="text1"/>
                </w:rPr>
                <w:alias w:val="Department names"/>
                <w:tag w:val="Department names"/>
                <w:id w:val="-107513789"/>
                <w:placeholder>
                  <w:docPart w:val="28E88C089E8242FCB759A791FCC53AA0"/>
                </w:placeholder>
                <w:dropDownList>
                  <w:listItem w:value="Choose an item."/>
                  <w:listItem w:displayText="Chief Executive" w:value="Chief Executive"/>
                  <w:listItem w:displayText="City Services" w:value="City Services"/>
                  <w:listItem w:displayText="Community Life" w:value="Community Life"/>
                  <w:listItem w:displayText="Customer &amp; Corporate Services" w:value="Customer &amp; Corporate Services"/>
                  <w:listItem w:displayText="Economy, Investment &amp; Attraction" w:value="Economy, Investment &amp; Attraction"/>
                  <w:listItem w:displayText="Governance, Strategy &amp; Performance" w:value="Governance, Strategy &amp; Performance"/>
                  <w:listItem w:displayText="Planning, Design &amp; Development" w:value="Planning, Design &amp; Development"/>
                </w:dropDownList>
              </w:sdtPr>
              <w:sdtEndPr/>
              <w:sdtContent>
                <w:r w:rsidR="00BF1354">
                  <w:rPr>
                    <w:color w:val="000000" w:themeColor="text1"/>
                  </w:rPr>
                  <w:t>Customer &amp; Corporate Services</w:t>
                </w:r>
              </w:sdtContent>
            </w:sdt>
            <w:r w:rsidR="005B78C3">
              <w:rPr>
                <w:color w:val="000000" w:themeColor="text1"/>
              </w:rPr>
              <w:t xml:space="preserve"> </w:t>
            </w:r>
            <w:r w:rsidR="00BF1354">
              <w:rPr>
                <w:color w:val="000000" w:themeColor="text1"/>
              </w:rPr>
              <w:t>–</w:t>
            </w:r>
            <w:r w:rsidR="005B78C3">
              <w:rPr>
                <w:color w:val="000000" w:themeColor="text1"/>
              </w:rPr>
              <w:t xml:space="preserve"> </w:t>
            </w:r>
            <w:sdt>
              <w:sdtPr>
                <w:rPr>
                  <w:color w:val="000000" w:themeColor="text1"/>
                </w:rPr>
                <w:alias w:val="Business Unit Name"/>
                <w:tag w:val="Business Unit Name"/>
                <w:id w:val="-64184018"/>
                <w:placeholder>
                  <w:docPart w:val="745FCBE1D27945C997608A15093BC5FA"/>
                </w:placeholder>
                <w15:color w:val="000000"/>
              </w:sdtPr>
              <w:sdtEndPr/>
              <w:sdtContent>
                <w:r w:rsidR="00BF1354">
                  <w:rPr>
                    <w:color w:val="000000" w:themeColor="text1"/>
                  </w:rPr>
                  <w:t>Property, Procurement &amp; Assets</w:t>
                </w:r>
              </w:sdtContent>
            </w:sdt>
          </w:p>
        </w:tc>
      </w:tr>
      <w:tr w:rsidR="00E662CA" w:rsidTr="008D5BA7">
        <w:trPr>
          <w:trHeight w:val="20"/>
        </w:trPr>
        <w:tc>
          <w:tcPr>
            <w:tcW w:w="2869" w:type="dxa"/>
            <w:tcBorders>
              <w:top w:val="nil"/>
              <w:left w:val="nil"/>
              <w:bottom w:val="nil"/>
              <w:right w:val="nil"/>
            </w:tcBorders>
          </w:tcPr>
          <w:p w:rsidR="00E662CA" w:rsidRDefault="0071018F" w:rsidP="0071018F">
            <w:pPr>
              <w:pStyle w:val="OfficerFile"/>
              <w:ind w:left="0"/>
            </w:pPr>
            <w:r>
              <w:t>Director:</w:t>
            </w:r>
          </w:p>
        </w:tc>
        <w:tc>
          <w:tcPr>
            <w:tcW w:w="6235" w:type="dxa"/>
            <w:tcBorders>
              <w:top w:val="nil"/>
              <w:left w:val="nil"/>
              <w:bottom w:val="nil"/>
              <w:right w:val="nil"/>
            </w:tcBorders>
          </w:tcPr>
          <w:p w:rsidR="00E662CA" w:rsidRDefault="006E46C4" w:rsidP="00F855D0">
            <w:pPr>
              <w:pStyle w:val="OfficerFile"/>
              <w:ind w:left="-108"/>
            </w:pPr>
            <w:sdt>
              <w:sdtPr>
                <w:rPr>
                  <w:color w:val="000000" w:themeColor="text1"/>
                </w:rPr>
                <w:alias w:val="Director,CEO name"/>
                <w:tag w:val="Director, CEO name"/>
                <w:id w:val="788782531"/>
                <w:placeholder>
                  <w:docPart w:val="815FEC2F05914017A3C4329F25B36182"/>
                </w:placeholder>
                <w:dropDownList>
                  <w:listItem w:value="Choose an item."/>
                  <w:listItem w:displayText="Brett Luxford" w:value="Brett Luxford"/>
                  <w:listItem w:displayText="Gareth Smith" w:value="Gareth Smith"/>
                  <w:listItem w:displayText="Guy Wilson-Browne" w:value="Guy Wilson-Browne"/>
                  <w:listItem w:displayText="Kaarina Phyland" w:value="Kaarina Phyland"/>
                  <w:listItem w:displayText="Martin Cutter" w:value="Martin Cutter"/>
                  <w:listItem w:displayText="Michael Dugina" w:value="Michael Dugina"/>
                  <w:listItem w:displayText="Rebecca Leonard" w:value="Rebecca Leonard"/>
                  <w:listItem w:displayText="Robyn Stevens" w:value="Robyn Stevens"/>
                </w:dropDownList>
              </w:sdtPr>
              <w:sdtEndPr/>
              <w:sdtContent>
                <w:r w:rsidR="00BF1354">
                  <w:rPr>
                    <w:color w:val="000000" w:themeColor="text1"/>
                  </w:rPr>
                  <w:t>Michael Dugina</w:t>
                </w:r>
              </w:sdtContent>
            </w:sdt>
          </w:p>
        </w:tc>
      </w:tr>
      <w:tr w:rsidR="00E662CA" w:rsidTr="008D5BA7">
        <w:trPr>
          <w:trHeight w:val="20"/>
        </w:trPr>
        <w:tc>
          <w:tcPr>
            <w:tcW w:w="2869" w:type="dxa"/>
            <w:tcBorders>
              <w:top w:val="nil"/>
              <w:left w:val="nil"/>
              <w:bottom w:val="nil"/>
              <w:right w:val="nil"/>
            </w:tcBorders>
          </w:tcPr>
          <w:p w:rsidR="00E662CA" w:rsidRPr="00750E78" w:rsidRDefault="000D1598" w:rsidP="004C52F5">
            <w:pPr>
              <w:pStyle w:val="BoldBlue"/>
              <w:ind w:left="0"/>
              <w:rPr>
                <w:color w:val="auto"/>
              </w:rPr>
            </w:pPr>
            <w:r w:rsidRPr="00750E78">
              <w:rPr>
                <w:color w:val="auto"/>
              </w:rPr>
              <w:t>Report To</w:t>
            </w:r>
            <w:r w:rsidR="00EC72B7" w:rsidRPr="00750E78">
              <w:rPr>
                <w:color w:val="auto"/>
              </w:rPr>
              <w:t>:</w:t>
            </w:r>
          </w:p>
        </w:tc>
        <w:sdt>
          <w:sdtPr>
            <w:alias w:val="Report"/>
            <w:tag w:val="Report"/>
            <w:id w:val="26970799"/>
            <w:placeholder>
              <w:docPart w:val="A35FDA3209E3480D8127C47BB031A5EF"/>
            </w:placeholder>
            <w:dropDownList>
              <w:listItem w:displayText="Executive Leadership Team" w:value="Executive Leadership Team"/>
              <w:listItem w:displayText="Council Briefing" w:value="Council Briefing"/>
              <w:listItem w:displayText="Council Meeting" w:value="Council Meeting"/>
              <w:listItem w:displayText="Community Focus Council Meeting" w:value="Community Focus Council Meeting"/>
              <w:listItem w:displayText="Audit &amp; Risk Committee" w:value="Audit &amp; Risk Committee"/>
            </w:dropDownList>
          </w:sdtPr>
          <w:sdtEndPr/>
          <w:sdtContent>
            <w:tc>
              <w:tcPr>
                <w:tcW w:w="6235" w:type="dxa"/>
                <w:tcBorders>
                  <w:top w:val="nil"/>
                  <w:left w:val="nil"/>
                  <w:bottom w:val="nil"/>
                  <w:right w:val="nil"/>
                </w:tcBorders>
              </w:tcPr>
              <w:p w:rsidR="00E662CA" w:rsidRDefault="00BF1354" w:rsidP="00F855D0">
                <w:pPr>
                  <w:pStyle w:val="BoldBlue"/>
                  <w:ind w:left="-108"/>
                </w:pPr>
                <w:r>
                  <w:t>Council Meeting</w:t>
                </w:r>
              </w:p>
            </w:tc>
          </w:sdtContent>
        </w:sdt>
      </w:tr>
      <w:tr w:rsidR="00750E78" w:rsidTr="008D5BA7">
        <w:trPr>
          <w:trHeight w:val="20"/>
        </w:trPr>
        <w:tc>
          <w:tcPr>
            <w:tcW w:w="2869" w:type="dxa"/>
            <w:tcBorders>
              <w:top w:val="nil"/>
              <w:left w:val="nil"/>
              <w:bottom w:val="nil"/>
              <w:right w:val="nil"/>
            </w:tcBorders>
          </w:tcPr>
          <w:p w:rsidR="00750E78" w:rsidRPr="00750E78" w:rsidRDefault="00750E78" w:rsidP="004C52F5">
            <w:pPr>
              <w:pStyle w:val="BoldBlue"/>
              <w:ind w:left="0"/>
              <w:rPr>
                <w:color w:val="auto"/>
              </w:rPr>
            </w:pPr>
            <w:r w:rsidRPr="00750E78">
              <w:rPr>
                <w:color w:val="auto"/>
              </w:rPr>
              <w:t>Portfolio</w:t>
            </w:r>
            <w:r w:rsidR="00AD6E06">
              <w:rPr>
                <w:color w:val="auto"/>
              </w:rPr>
              <w:t>:</w:t>
            </w:r>
          </w:p>
        </w:tc>
        <w:sdt>
          <w:sdtPr>
            <w:rPr>
              <w:color w:val="auto"/>
            </w:rPr>
            <w:alias w:val="Portfolio"/>
            <w:tag w:val="Portfolio"/>
            <w:id w:val="-537041120"/>
            <w:placeholder>
              <w:docPart w:val="64B0865117224F529EDEA42B224C0D65"/>
            </w:placeholder>
            <w:dropDownList>
              <w:listItem w:displayText="Arts, Culture and Heritage" w:value="Arts, Culture and Heritage"/>
              <w:listItem w:displayText="Central and Civic Geelong" w:value="Central and Civic Geelong"/>
              <w:listItem w:displayText="Community Health, Wellbeing and Safety" w:value="Community Health, Wellbeing and Safety"/>
              <w:listItem w:displayText="Economic Development" w:value="Economic Development"/>
              <w:listItem w:displayText="Environment" w:value="Environment"/>
              <w:listItem w:displayText="Finance" w:value="Finance"/>
              <w:listItem w:displayText="Leadership and Governance" w:value="Leadership and Governance"/>
              <w:listItem w:displayText="Parks, Gardens and City Services" w:value="Parks, Gardens and City Services"/>
              <w:listItem w:displayText="Planning" w:value="Planning"/>
              <w:listItem w:displayText="Rural and Coastal" w:value="Rural and Coastal"/>
              <w:listItem w:displayText="Social Inclusion" w:value="Social Inclusion"/>
              <w:listItem w:displayText="Sport and Recreation" w:value="Sport and Recreation"/>
              <w:listItem w:displayText="Tourism and Events" w:value="Tourism and Events"/>
              <w:listItem w:displayText="Transport and Connections" w:value="Transport and Connections"/>
              <w:listItem w:displayText="Waste Management" w:value="Waste Management"/>
            </w:dropDownList>
          </w:sdtPr>
          <w:sdtEndPr/>
          <w:sdtContent>
            <w:tc>
              <w:tcPr>
                <w:tcW w:w="6235" w:type="dxa"/>
                <w:tcBorders>
                  <w:top w:val="nil"/>
                  <w:left w:val="nil"/>
                  <w:bottom w:val="nil"/>
                  <w:right w:val="nil"/>
                </w:tcBorders>
              </w:tcPr>
              <w:p w:rsidR="00750E78" w:rsidRDefault="00BF1354" w:rsidP="00F855D0">
                <w:pPr>
                  <w:pStyle w:val="BoldBlue"/>
                  <w:ind w:left="-108"/>
                </w:pPr>
                <w:r>
                  <w:rPr>
                    <w:color w:val="auto"/>
                  </w:rPr>
                  <w:t>Finance</w:t>
                </w:r>
              </w:p>
            </w:tc>
          </w:sdtContent>
        </w:sdt>
      </w:tr>
    </w:tbl>
    <w:p w:rsidR="00976793" w:rsidRPr="00D34675" w:rsidRDefault="00976793" w:rsidP="000C73A9">
      <w:pPr>
        <w:pStyle w:val="SubHeading10"/>
      </w:pPr>
      <w:r w:rsidRPr="000C73A9">
        <w:t>Purpose</w:t>
      </w:r>
    </w:p>
    <w:sdt>
      <w:sdtPr>
        <w:alias w:val="Purpose"/>
        <w:tag w:val="Purpose"/>
        <w:id w:val="39607011"/>
        <w:placeholder>
          <w:docPart w:val="64E8BF9506C143B994A1DFE538D81DA4"/>
        </w:placeholder>
        <w15:appearance w15:val="hidden"/>
      </w:sdtPr>
      <w:sdtEndPr/>
      <w:sdtContent>
        <w:p w:rsidR="00BF1354" w:rsidRDefault="00BF1354" w:rsidP="00583131">
          <w:pPr>
            <w:pStyle w:val="NormInd"/>
          </w:pPr>
          <w:r w:rsidRPr="004D5EA2">
            <w:t xml:space="preserve">To seek Council approval for the City to give public notice of the intention to sell </w:t>
          </w:r>
          <w:r>
            <w:t xml:space="preserve">the following land (properties) </w:t>
          </w:r>
          <w:r w:rsidRPr="004D5EA2">
            <w:t>located</w:t>
          </w:r>
          <w:r>
            <w:t xml:space="preserve"> at:</w:t>
          </w:r>
        </w:p>
        <w:p w:rsidR="00BF1354" w:rsidRDefault="00BF1354" w:rsidP="00BF1354">
          <w:pPr>
            <w:pStyle w:val="NormIndLevel2"/>
          </w:pPr>
          <w:r>
            <w:t>116-120 Purnell Road, Corio</w:t>
          </w:r>
        </w:p>
        <w:p w:rsidR="00BF1354" w:rsidRDefault="00BF1354" w:rsidP="00BF1354">
          <w:pPr>
            <w:pStyle w:val="NormIndLevel2"/>
          </w:pPr>
          <w:r>
            <w:t xml:space="preserve">11 </w:t>
          </w:r>
          <w:proofErr w:type="spellStart"/>
          <w:r>
            <w:t>McHarry</w:t>
          </w:r>
          <w:proofErr w:type="spellEnd"/>
          <w:r>
            <w:t xml:space="preserve"> Court, Corio</w:t>
          </w:r>
        </w:p>
        <w:p w:rsidR="00B07F6E" w:rsidRDefault="00BF1354" w:rsidP="00BF1354">
          <w:pPr>
            <w:pStyle w:val="NormIndLevel2"/>
          </w:pPr>
          <w:r>
            <w:t>34-40 Esperance Crescent, Highton</w:t>
          </w:r>
        </w:p>
      </w:sdtContent>
    </w:sdt>
    <w:p w:rsidR="008E20D7" w:rsidRPr="00D34675" w:rsidRDefault="008E20D7" w:rsidP="000C73A9">
      <w:pPr>
        <w:pStyle w:val="SubHeading10"/>
      </w:pPr>
      <w:r>
        <w:t>Background</w:t>
      </w:r>
    </w:p>
    <w:sdt>
      <w:sdtPr>
        <w:alias w:val="Background"/>
        <w:tag w:val="Background"/>
        <w:id w:val="24408751"/>
        <w:placeholder>
          <w:docPart w:val="412EFC9B8D224C66A3421B40DC1D8B78"/>
        </w:placeholder>
        <w15:appearance w15:val="hidden"/>
      </w:sdtPr>
      <w:sdtEndPr/>
      <w:sdtContent>
        <w:p w:rsidR="00BF1354" w:rsidRDefault="00BF1354" w:rsidP="004C52F5">
          <w:pPr>
            <w:pStyle w:val="NormInd"/>
          </w:pPr>
          <w:r>
            <w:t xml:space="preserve">In line with the City’s key priority to </w:t>
          </w:r>
          <w:r w:rsidRPr="006A0E10">
            <w:rPr>
              <w:i/>
            </w:rPr>
            <w:t>“proactively manage our assets, including land holdings”</w:t>
          </w:r>
          <w:r>
            <w:t>, land identified as no longer require by the Council for strategic operations may be identified as surplus and for potential sale.</w:t>
          </w:r>
        </w:p>
        <w:p w:rsidR="00B07F6E" w:rsidRPr="008E20D7" w:rsidRDefault="00BF1354" w:rsidP="004C52F5">
          <w:pPr>
            <w:pStyle w:val="NormInd"/>
          </w:pPr>
          <w:r>
            <w:t>The properties listed no longer meet the requirements for which they were previously managed</w:t>
          </w:r>
          <w:r w:rsidRPr="0005649E">
            <w:t xml:space="preserve">.  </w:t>
          </w:r>
          <w:r w:rsidRPr="00B644A4">
            <w:rPr>
              <w:b/>
            </w:rPr>
            <w:t>Attachments 2 to 4</w:t>
          </w:r>
          <w:r w:rsidRPr="0005649E">
            <w:t xml:space="preserve"> of this</w:t>
          </w:r>
          <w:r>
            <w:t xml:space="preserve"> report provides the specific information for each property.</w:t>
          </w:r>
        </w:p>
      </w:sdtContent>
    </w:sdt>
    <w:p w:rsidR="00915F3B" w:rsidRDefault="00211057" w:rsidP="000C73A9">
      <w:pPr>
        <w:pStyle w:val="SubHeading10"/>
      </w:pPr>
      <w:r>
        <w:t xml:space="preserve">Key </w:t>
      </w:r>
      <w:r w:rsidR="007D7884">
        <w:t>Matter</w:t>
      </w:r>
      <w:r>
        <w:t>s</w:t>
      </w:r>
    </w:p>
    <w:sdt>
      <w:sdtPr>
        <w:alias w:val="Key Issues"/>
        <w:tag w:val="Key Issues"/>
        <w:id w:val="1494597817"/>
        <w:placeholder>
          <w:docPart w:val="FD62E476E855473DBAA54496EF3D6E90"/>
        </w:placeholder>
        <w15:appearance w15:val="hidden"/>
      </w:sdtPr>
      <w:sdtEndPr/>
      <w:sdtContent>
        <w:p w:rsidR="00BF1354" w:rsidRDefault="00BF1354" w:rsidP="004C52F5">
          <w:pPr>
            <w:pStyle w:val="NormInd"/>
          </w:pPr>
          <w:r>
            <w:t>The listed properties are</w:t>
          </w:r>
          <w:r w:rsidRPr="00722537">
            <w:rPr>
              <w:rFonts w:eastAsiaTheme="minorHAnsi" w:cs="Arial"/>
              <w:szCs w:val="22"/>
              <w:lang w:val="en-AU" w:eastAsia="en-US"/>
            </w:rPr>
            <w:t xml:space="preserve"> </w:t>
          </w:r>
          <w:r>
            <w:rPr>
              <w:rFonts w:eastAsiaTheme="minorHAnsi" w:cs="Arial"/>
              <w:szCs w:val="22"/>
              <w:lang w:val="en-AU" w:eastAsia="en-US"/>
            </w:rPr>
            <w:t>no longer fit for purpose</w:t>
          </w:r>
          <w:r w:rsidR="000066FD">
            <w:rPr>
              <w:rFonts w:eastAsiaTheme="minorHAnsi" w:cs="Arial"/>
              <w:szCs w:val="22"/>
              <w:lang w:val="en-AU" w:eastAsia="en-US"/>
            </w:rPr>
            <w:t xml:space="preserve"> or </w:t>
          </w:r>
          <w:r>
            <w:t>are surplus to the City’s needs and are considered for disposal.</w:t>
          </w:r>
        </w:p>
        <w:p w:rsidR="00BF1354" w:rsidRDefault="00BF1354" w:rsidP="004C52F5">
          <w:pPr>
            <w:pStyle w:val="NormInd"/>
          </w:pPr>
          <w:r w:rsidRPr="00766645">
            <w:t xml:space="preserve">Council </w:t>
          </w:r>
          <w:r>
            <w:t xml:space="preserve">should </w:t>
          </w:r>
          <w:r w:rsidRPr="00766645">
            <w:t xml:space="preserve">commence </w:t>
          </w:r>
          <w:r>
            <w:t xml:space="preserve">the sale process for the properties in accordance with </w:t>
          </w:r>
          <w:r w:rsidRPr="00766645">
            <w:t>s</w:t>
          </w:r>
          <w:r>
            <w:t xml:space="preserve">ection </w:t>
          </w:r>
          <w:r w:rsidRPr="00766645">
            <w:t xml:space="preserve">189 of the </w:t>
          </w:r>
          <w:r w:rsidRPr="00722537">
            <w:rPr>
              <w:i/>
            </w:rPr>
            <w:t>Local Government Act 1989</w:t>
          </w:r>
          <w:r>
            <w:t xml:space="preserve"> (Act) which involves giving public notice of the intention to sell land and invite submissions.</w:t>
          </w:r>
        </w:p>
        <w:p w:rsidR="00BF1354" w:rsidRDefault="00BF1354" w:rsidP="004C52F5">
          <w:pPr>
            <w:pStyle w:val="NormInd"/>
          </w:pPr>
          <w:r w:rsidRPr="00766645">
            <w:t xml:space="preserve">If submissions are received </w:t>
          </w:r>
          <w:r>
            <w:t xml:space="preserve">regarding a specific property, </w:t>
          </w:r>
          <w:r w:rsidRPr="00766645">
            <w:t xml:space="preserve">they will be </w:t>
          </w:r>
          <w:r>
            <w:t xml:space="preserve">considered by the Council or if requesting to be </w:t>
          </w:r>
          <w:r w:rsidRPr="00766645">
            <w:t>h</w:t>
          </w:r>
          <w:r>
            <w:t xml:space="preserve">eard, </w:t>
          </w:r>
          <w:r w:rsidRPr="00766645">
            <w:t>the Submissions Review Panel</w:t>
          </w:r>
          <w:r>
            <w:t xml:space="preserve"> will hear the submissions</w:t>
          </w:r>
          <w:r w:rsidRPr="00766645">
            <w:t xml:space="preserve"> and a further report will be put to Council</w:t>
          </w:r>
          <w:r>
            <w:t>.</w:t>
          </w:r>
        </w:p>
        <w:p w:rsidR="00BF1354" w:rsidRDefault="00BF1354" w:rsidP="004C52F5">
          <w:pPr>
            <w:pStyle w:val="NormInd"/>
          </w:pPr>
          <w:r w:rsidRPr="00766645">
            <w:t>If no submissions are received</w:t>
          </w:r>
          <w:r>
            <w:t xml:space="preserve"> for a listed property</w:t>
          </w:r>
          <w:r w:rsidRPr="00766645">
            <w:t xml:space="preserve"> </w:t>
          </w:r>
          <w:r>
            <w:t xml:space="preserve">it is proposed that the </w:t>
          </w:r>
          <w:r w:rsidRPr="00766645">
            <w:t xml:space="preserve">property </w:t>
          </w:r>
          <w:r>
            <w:t>a report will be provided to the CEO, as the delegate, to determine if the property may</w:t>
          </w:r>
          <w:r w:rsidRPr="00766645">
            <w:t xml:space="preserve"> be sold by a public process determined in discussion with the appointed agent</w:t>
          </w:r>
          <w:r>
            <w:t>.</w:t>
          </w:r>
        </w:p>
        <w:p w:rsidR="00231C45" w:rsidRPr="00231C45" w:rsidRDefault="00BF1354" w:rsidP="004C52F5">
          <w:pPr>
            <w:pStyle w:val="NormInd"/>
          </w:pPr>
          <w:r>
            <w:t>A current market valuation will be obtained for each property before it is offered to the market to set the reserve price.</w:t>
          </w:r>
        </w:p>
      </w:sdtContent>
    </w:sdt>
    <w:p w:rsidR="000D1598" w:rsidRDefault="001C20EE" w:rsidP="000C73A9">
      <w:pPr>
        <w:pStyle w:val="SubHeading10"/>
      </w:pPr>
      <w:r>
        <w:t>Recommendation</w:t>
      </w:r>
    </w:p>
    <w:p w:rsidR="00BF1354" w:rsidRPr="00BF1354" w:rsidRDefault="001C20EE" w:rsidP="00BF1354">
      <w:pPr>
        <w:pStyle w:val="NormInd"/>
        <w:numPr>
          <w:ilvl w:val="0"/>
          <w:numId w:val="25"/>
        </w:numPr>
        <w:rPr>
          <w:b/>
        </w:rPr>
      </w:pPr>
      <w:r w:rsidRPr="00680556">
        <w:rPr>
          <w:b/>
        </w:rPr>
        <w:t>That</w:t>
      </w:r>
      <w:r w:rsidR="009C13C7" w:rsidRPr="00680556">
        <w:rPr>
          <w:b/>
        </w:rPr>
        <w:t xml:space="preserve"> </w:t>
      </w:r>
      <w:r w:rsidR="00BF1354">
        <w:rPr>
          <w:b/>
          <w:color w:val="auto"/>
        </w:rPr>
        <w:t>Council:</w:t>
      </w:r>
    </w:p>
    <w:p w:rsidR="00B07F6E" w:rsidRPr="00BF1354" w:rsidRDefault="00BF1354" w:rsidP="001214A0">
      <w:pPr>
        <w:pStyle w:val="NormIndLevel2"/>
        <w:numPr>
          <w:ilvl w:val="1"/>
          <w:numId w:val="25"/>
        </w:numPr>
        <w:ind w:left="1134" w:hanging="708"/>
        <w:rPr>
          <w:b/>
        </w:rPr>
      </w:pPr>
      <w:r w:rsidRPr="00BF1354">
        <w:rPr>
          <w:b/>
        </w:rPr>
        <w:t>C</w:t>
      </w:r>
      <w:sdt>
        <w:sdtPr>
          <w:rPr>
            <w:b/>
          </w:rPr>
          <w:alias w:val="Recommendation"/>
          <w:tag w:val="Recommendation"/>
          <w:id w:val="39606948"/>
          <w:placeholder>
            <w:docPart w:val="85EB34C847CC47ED94C5712E4EE2F546"/>
          </w:placeholder>
          <w15:appearance w15:val="hidden"/>
        </w:sdtPr>
        <w:sdtEndPr/>
        <w:sdtContent>
          <w:r w:rsidRPr="00BF1354">
            <w:rPr>
              <w:b/>
            </w:rPr>
            <w:t>ommence the process to sell the properties at:</w:t>
          </w:r>
        </w:sdtContent>
      </w:sdt>
    </w:p>
    <w:p w:rsidR="00DE4F81" w:rsidRPr="00BF1354" w:rsidRDefault="00BF1354" w:rsidP="001214A0">
      <w:pPr>
        <w:pStyle w:val="NormIndLevel2"/>
        <w:numPr>
          <w:ilvl w:val="2"/>
          <w:numId w:val="25"/>
        </w:numPr>
        <w:ind w:left="1843" w:hanging="708"/>
        <w:rPr>
          <w:rFonts w:eastAsiaTheme="minorHAnsi"/>
          <w:b/>
        </w:rPr>
      </w:pPr>
      <w:r w:rsidRPr="00BF1354">
        <w:rPr>
          <w:b/>
        </w:rPr>
        <w:t>116-120 Purnell Road, Corio, being certificates of title volume 08887 folio 191 and volume 08887 folio 192</w:t>
      </w:r>
      <w:r>
        <w:rPr>
          <w:b/>
        </w:rPr>
        <w:t>;</w:t>
      </w:r>
    </w:p>
    <w:p w:rsidR="00BF1354" w:rsidRPr="00BF1354" w:rsidRDefault="00BF1354" w:rsidP="001214A0">
      <w:pPr>
        <w:pStyle w:val="NormIndLevel2"/>
        <w:numPr>
          <w:ilvl w:val="2"/>
          <w:numId w:val="25"/>
        </w:numPr>
        <w:ind w:left="1843" w:hanging="708"/>
        <w:rPr>
          <w:rFonts w:eastAsiaTheme="minorHAnsi"/>
          <w:b/>
        </w:rPr>
      </w:pPr>
      <w:r w:rsidRPr="00BF1354">
        <w:rPr>
          <w:b/>
        </w:rPr>
        <w:t xml:space="preserve">Part 11 </w:t>
      </w:r>
      <w:proofErr w:type="spellStart"/>
      <w:r w:rsidRPr="00BF1354">
        <w:rPr>
          <w:b/>
        </w:rPr>
        <w:t>McHarry</w:t>
      </w:r>
      <w:proofErr w:type="spellEnd"/>
      <w:r w:rsidRPr="00BF1354">
        <w:rPr>
          <w:b/>
        </w:rPr>
        <w:t xml:space="preserve"> Court</w:t>
      </w:r>
      <w:r w:rsidRPr="00A92720">
        <w:rPr>
          <w:b/>
        </w:rPr>
        <w:t xml:space="preserve">, Corio, being </w:t>
      </w:r>
      <w:r w:rsidRPr="00A92720">
        <w:rPr>
          <w:rFonts w:cs="Arial"/>
          <w:b/>
          <w:szCs w:val="22"/>
          <w:lang w:val="en-US"/>
        </w:rPr>
        <w:t xml:space="preserve">certificate of title volume </w:t>
      </w:r>
      <w:r>
        <w:rPr>
          <w:rFonts w:cs="Arial"/>
          <w:b/>
          <w:szCs w:val="22"/>
          <w:lang w:val="en-US"/>
        </w:rPr>
        <w:t>9332</w:t>
      </w:r>
      <w:r w:rsidRPr="00A92720">
        <w:rPr>
          <w:rFonts w:cs="Arial"/>
          <w:b/>
          <w:szCs w:val="22"/>
          <w:lang w:val="en-US"/>
        </w:rPr>
        <w:t xml:space="preserve"> folio </w:t>
      </w:r>
      <w:r>
        <w:rPr>
          <w:rFonts w:cs="Arial"/>
          <w:b/>
          <w:szCs w:val="22"/>
          <w:lang w:val="en-US"/>
        </w:rPr>
        <w:t>123; and</w:t>
      </w:r>
    </w:p>
    <w:p w:rsidR="00BF1354" w:rsidRPr="00BF1354" w:rsidRDefault="00BF1354" w:rsidP="001214A0">
      <w:pPr>
        <w:pStyle w:val="NormIndLevel2"/>
        <w:numPr>
          <w:ilvl w:val="2"/>
          <w:numId w:val="25"/>
        </w:numPr>
        <w:ind w:left="1843" w:hanging="708"/>
        <w:rPr>
          <w:rFonts w:eastAsiaTheme="minorHAnsi"/>
          <w:b/>
        </w:rPr>
      </w:pPr>
      <w:r w:rsidRPr="00375A6F">
        <w:rPr>
          <w:b/>
        </w:rPr>
        <w:t xml:space="preserve">34-40 Esperance Crescent, Highton being </w:t>
      </w:r>
      <w:r w:rsidRPr="00375A6F">
        <w:rPr>
          <w:rFonts w:cs="Arial"/>
          <w:b/>
          <w:szCs w:val="22"/>
          <w:lang w:val="en-US"/>
        </w:rPr>
        <w:t xml:space="preserve">certificate of title volume </w:t>
      </w:r>
      <w:r>
        <w:rPr>
          <w:rFonts w:cs="Arial"/>
          <w:b/>
          <w:szCs w:val="22"/>
          <w:lang w:val="en-US"/>
        </w:rPr>
        <w:t>11072</w:t>
      </w:r>
      <w:r w:rsidRPr="00375A6F">
        <w:rPr>
          <w:rFonts w:cs="Arial"/>
          <w:b/>
          <w:szCs w:val="22"/>
          <w:lang w:val="en-US"/>
        </w:rPr>
        <w:t xml:space="preserve"> folio</w:t>
      </w:r>
      <w:r>
        <w:rPr>
          <w:rFonts w:cs="Arial"/>
          <w:b/>
          <w:szCs w:val="22"/>
          <w:lang w:val="en-US"/>
        </w:rPr>
        <w:t xml:space="preserve"> 590.</w:t>
      </w:r>
    </w:p>
    <w:p w:rsidR="00BF1354" w:rsidRPr="00BF1354" w:rsidRDefault="00BF1354" w:rsidP="001214A0">
      <w:pPr>
        <w:pStyle w:val="NormIndLevel2"/>
        <w:numPr>
          <w:ilvl w:val="1"/>
          <w:numId w:val="25"/>
        </w:numPr>
        <w:ind w:left="1134" w:hanging="708"/>
        <w:rPr>
          <w:rFonts w:eastAsiaTheme="minorHAnsi"/>
        </w:rPr>
      </w:pPr>
      <w:r>
        <w:rPr>
          <w:b/>
        </w:rPr>
        <w:t>In accordance with</w:t>
      </w:r>
      <w:r w:rsidRPr="002F1E55">
        <w:rPr>
          <w:b/>
        </w:rPr>
        <w:t xml:space="preserve"> section 189 of </w:t>
      </w:r>
      <w:r w:rsidRPr="002F1E55">
        <w:rPr>
          <w:b/>
          <w:i/>
        </w:rPr>
        <w:t>the Local Government Act 1989</w:t>
      </w:r>
      <w:r w:rsidRPr="002F1E55">
        <w:rPr>
          <w:b/>
        </w:rPr>
        <w:t xml:space="preserve"> (Act)</w:t>
      </w:r>
      <w:r>
        <w:rPr>
          <w:b/>
        </w:rPr>
        <w:t>, a</w:t>
      </w:r>
      <w:r w:rsidRPr="002F1E55">
        <w:rPr>
          <w:b/>
        </w:rPr>
        <w:t xml:space="preserve"> public notice of </w:t>
      </w:r>
      <w:r>
        <w:rPr>
          <w:b/>
        </w:rPr>
        <w:t xml:space="preserve">the intention to sell land, being the listed properties </w:t>
      </w:r>
      <w:r w:rsidRPr="002F1E55">
        <w:rPr>
          <w:b/>
        </w:rPr>
        <w:t xml:space="preserve">and the right of a person under section 223 of the Act to make a submission in relation to </w:t>
      </w:r>
      <w:r>
        <w:rPr>
          <w:b/>
        </w:rPr>
        <w:t>each</w:t>
      </w:r>
      <w:r w:rsidRPr="002F1E55">
        <w:rPr>
          <w:b/>
        </w:rPr>
        <w:t xml:space="preserve"> proposed </w:t>
      </w:r>
      <w:r>
        <w:rPr>
          <w:b/>
        </w:rPr>
        <w:t xml:space="preserve">property </w:t>
      </w:r>
      <w:r w:rsidRPr="002F1E55">
        <w:rPr>
          <w:b/>
        </w:rPr>
        <w:t xml:space="preserve">sale be </w:t>
      </w:r>
      <w:r>
        <w:rPr>
          <w:b/>
        </w:rPr>
        <w:t>issued;</w:t>
      </w:r>
    </w:p>
    <w:p w:rsidR="00BF1354" w:rsidRPr="00BF1354" w:rsidRDefault="00BF1354" w:rsidP="001214A0">
      <w:pPr>
        <w:pStyle w:val="NormIndLevel2"/>
        <w:numPr>
          <w:ilvl w:val="1"/>
          <w:numId w:val="25"/>
        </w:numPr>
        <w:ind w:left="1134" w:hanging="708"/>
        <w:rPr>
          <w:rFonts w:eastAsiaTheme="minorHAnsi"/>
        </w:rPr>
      </w:pPr>
      <w:r w:rsidRPr="002F1E55">
        <w:rPr>
          <w:b/>
        </w:rPr>
        <w:t xml:space="preserve">Consider any submissions received or appoint the Submissions Hearing Panel to hear </w:t>
      </w:r>
      <w:r>
        <w:rPr>
          <w:b/>
        </w:rPr>
        <w:t xml:space="preserve">the submissions if requested </w:t>
      </w:r>
      <w:r w:rsidRPr="002F1E55">
        <w:rPr>
          <w:b/>
        </w:rPr>
        <w:t xml:space="preserve">and report to the Council on any submissions in relation to the proposed </w:t>
      </w:r>
      <w:r>
        <w:rPr>
          <w:b/>
        </w:rPr>
        <w:t xml:space="preserve">property </w:t>
      </w:r>
      <w:r w:rsidRPr="002F1E55">
        <w:rPr>
          <w:b/>
        </w:rPr>
        <w:t>sale</w:t>
      </w:r>
      <w:r>
        <w:rPr>
          <w:b/>
        </w:rPr>
        <w:t>s;</w:t>
      </w:r>
    </w:p>
    <w:p w:rsidR="00BF1354" w:rsidRPr="00BF1354" w:rsidRDefault="00BF1354" w:rsidP="001214A0">
      <w:pPr>
        <w:pStyle w:val="NormIndLevel2"/>
        <w:numPr>
          <w:ilvl w:val="1"/>
          <w:numId w:val="25"/>
        </w:numPr>
        <w:ind w:left="1134" w:hanging="708"/>
        <w:rPr>
          <w:rStyle w:val="NormIndChar"/>
          <w:rFonts w:eastAsiaTheme="minorHAnsi"/>
        </w:rPr>
      </w:pPr>
      <w:r w:rsidRPr="002F1E55">
        <w:rPr>
          <w:rStyle w:val="NormIndChar"/>
          <w:b/>
        </w:rPr>
        <w:t>Notes that if submissions are received</w:t>
      </w:r>
      <w:r>
        <w:rPr>
          <w:rStyle w:val="NormIndChar"/>
          <w:b/>
        </w:rPr>
        <w:t xml:space="preserve"> concerning one of the properties</w:t>
      </w:r>
      <w:r w:rsidRPr="002F1E55">
        <w:rPr>
          <w:rStyle w:val="NormIndChar"/>
          <w:b/>
        </w:rPr>
        <w:t xml:space="preserve"> a further report will be put to </w:t>
      </w:r>
      <w:r w:rsidRPr="00472E66">
        <w:rPr>
          <w:rStyle w:val="NormIndChar"/>
          <w:b/>
        </w:rPr>
        <w:t>Council regarding that property</w:t>
      </w:r>
      <w:r>
        <w:rPr>
          <w:rStyle w:val="NormIndChar"/>
          <w:b/>
        </w:rPr>
        <w:t>;</w:t>
      </w:r>
    </w:p>
    <w:p w:rsidR="00BF1354" w:rsidRPr="00BF1354" w:rsidRDefault="00BF1354" w:rsidP="001214A0">
      <w:pPr>
        <w:pStyle w:val="NormIndLevel2"/>
        <w:numPr>
          <w:ilvl w:val="1"/>
          <w:numId w:val="25"/>
        </w:numPr>
        <w:ind w:left="1134" w:hanging="708"/>
        <w:rPr>
          <w:rFonts w:eastAsiaTheme="minorHAnsi"/>
        </w:rPr>
      </w:pPr>
      <w:r w:rsidRPr="00472E66">
        <w:rPr>
          <w:rStyle w:val="NormIndChar"/>
          <w:b/>
        </w:rPr>
        <w:t xml:space="preserve">If there are no submissions received for a specific property </w:t>
      </w:r>
      <w:r w:rsidRPr="00472E66">
        <w:rPr>
          <w:b/>
        </w:rPr>
        <w:t xml:space="preserve">the CEO, as the delegate, will determine if the property may be sold by a public process </w:t>
      </w:r>
      <w:r>
        <w:rPr>
          <w:b/>
        </w:rPr>
        <w:t>identified</w:t>
      </w:r>
      <w:r w:rsidRPr="00472E66">
        <w:rPr>
          <w:b/>
        </w:rPr>
        <w:t xml:space="preserve"> in discussion with the appointed agent</w:t>
      </w:r>
      <w:r>
        <w:rPr>
          <w:b/>
        </w:rPr>
        <w:t>;</w:t>
      </w:r>
    </w:p>
    <w:p w:rsidR="00BF1354" w:rsidRPr="00BF1354" w:rsidRDefault="00BF1354" w:rsidP="001214A0">
      <w:pPr>
        <w:pStyle w:val="NormIndLevel2"/>
        <w:numPr>
          <w:ilvl w:val="1"/>
          <w:numId w:val="25"/>
        </w:numPr>
        <w:ind w:left="1134" w:hanging="708"/>
        <w:rPr>
          <w:rFonts w:eastAsiaTheme="minorHAnsi"/>
        </w:rPr>
      </w:pPr>
      <w:r w:rsidRPr="00A0105D">
        <w:rPr>
          <w:b/>
        </w:rPr>
        <w:t xml:space="preserve">The </w:t>
      </w:r>
      <w:r>
        <w:rPr>
          <w:b/>
        </w:rPr>
        <w:t xml:space="preserve">reserve </w:t>
      </w:r>
      <w:r w:rsidRPr="00A0105D">
        <w:rPr>
          <w:b/>
        </w:rPr>
        <w:t xml:space="preserve">price of each property </w:t>
      </w:r>
      <w:r>
        <w:rPr>
          <w:b/>
        </w:rPr>
        <w:t>will be</w:t>
      </w:r>
      <w:r w:rsidRPr="00A0105D">
        <w:rPr>
          <w:b/>
        </w:rPr>
        <w:t xml:space="preserve"> no less than a certified valuation of the property obtained no more than 6 months prior to the date of sale</w:t>
      </w:r>
      <w:r>
        <w:rPr>
          <w:b/>
        </w:rPr>
        <w:t>; and</w:t>
      </w:r>
    </w:p>
    <w:p w:rsidR="00BF1354" w:rsidRPr="00680556" w:rsidRDefault="00BF1354" w:rsidP="001214A0">
      <w:pPr>
        <w:pStyle w:val="NormIndLevel2"/>
        <w:numPr>
          <w:ilvl w:val="1"/>
          <w:numId w:val="25"/>
        </w:numPr>
        <w:ind w:left="1134" w:hanging="708"/>
        <w:rPr>
          <w:rFonts w:eastAsiaTheme="minorHAnsi"/>
        </w:rPr>
      </w:pPr>
      <w:r w:rsidRPr="002F1E55">
        <w:rPr>
          <w:rStyle w:val="NormIndChar"/>
          <w:b/>
        </w:rPr>
        <w:t xml:space="preserve">Authorise the Director </w:t>
      </w:r>
      <w:r>
        <w:rPr>
          <w:rStyle w:val="NormIndChar"/>
          <w:b/>
        </w:rPr>
        <w:t xml:space="preserve">Customer and Corporate Services </w:t>
      </w:r>
      <w:r w:rsidRPr="002F1E55">
        <w:rPr>
          <w:rStyle w:val="NormIndChar"/>
          <w:b/>
        </w:rPr>
        <w:t>to sign all documents rela</w:t>
      </w:r>
      <w:r>
        <w:rPr>
          <w:rStyle w:val="NormIndChar"/>
          <w:b/>
        </w:rPr>
        <w:t>ting to the sale of the properties.</w:t>
      </w:r>
    </w:p>
    <w:p w:rsidR="00761C0D" w:rsidRDefault="00761C0D" w:rsidP="004C52F5">
      <w:pPr>
        <w:pStyle w:val="NormInd"/>
        <w:rPr>
          <w:sz w:val="20"/>
        </w:rPr>
      </w:pPr>
      <w:r>
        <w:br w:type="page"/>
      </w:r>
    </w:p>
    <w:p w:rsidR="00321F20" w:rsidRPr="008A1BA2" w:rsidRDefault="00321F20" w:rsidP="000C73A9">
      <w:pPr>
        <w:pStyle w:val="Attachment"/>
        <w:jc w:val="right"/>
      </w:pPr>
      <w:r w:rsidRPr="008A1BA2">
        <w:t>Attachment</w:t>
      </w:r>
      <w:r w:rsidR="001214A0">
        <w:t xml:space="preserve"> 1</w:t>
      </w:r>
    </w:p>
    <w:p w:rsidR="001A45D3" w:rsidRDefault="00706F21" w:rsidP="000C73A9">
      <w:pPr>
        <w:pStyle w:val="SubHeading2"/>
      </w:pPr>
      <w:r>
        <w:t>Financial Implications</w:t>
      </w:r>
    </w:p>
    <w:sdt>
      <w:sdtPr>
        <w:rPr>
          <w:rStyle w:val="NormattChar"/>
        </w:rPr>
        <w:alias w:val="Financial Implications"/>
        <w:tag w:val="Financial Implications"/>
        <w:id w:val="39607014"/>
        <w:placeholder>
          <w:docPart w:val="96F6FD219FEB4996B4F994EB22365552"/>
        </w:placeholder>
        <w15:appearance w15:val="hidden"/>
      </w:sdtPr>
      <w:sdtEndPr>
        <w:rPr>
          <w:rStyle w:val="DefaultParagraphFont"/>
        </w:rPr>
      </w:sdtEndPr>
      <w:sdtContent>
        <w:p w:rsidR="001214A0" w:rsidRDefault="001214A0" w:rsidP="001214A0">
          <w:pPr>
            <w:pStyle w:val="Normatt"/>
          </w:pPr>
          <w:r w:rsidRPr="007C5E5B">
            <w:t>The sale of the</w:t>
          </w:r>
          <w:r>
            <w:t>se</w:t>
          </w:r>
          <w:r w:rsidRPr="007C5E5B">
            <w:t xml:space="preserve"> propert</w:t>
          </w:r>
          <w:r>
            <w:t>ies</w:t>
          </w:r>
          <w:r w:rsidRPr="007C5E5B">
            <w:t xml:space="preserve"> will reduce the financial impact of maintaining </w:t>
          </w:r>
          <w:r>
            <w:t xml:space="preserve">land and assets which are surplus to the City’s needs. </w:t>
          </w:r>
          <w:r w:rsidRPr="007C5E5B">
            <w:t xml:space="preserve"> </w:t>
          </w:r>
        </w:p>
        <w:p w:rsidR="001214A0" w:rsidRDefault="001214A0" w:rsidP="001214A0">
          <w:pPr>
            <w:pStyle w:val="Normatt"/>
          </w:pPr>
          <w:r w:rsidRPr="007C5E5B">
            <w:t>The proceeds from the sale</w:t>
          </w:r>
          <w:r>
            <w:t>s</w:t>
          </w:r>
          <w:r w:rsidRPr="007C5E5B">
            <w:t xml:space="preserve"> wil</w:t>
          </w:r>
          <w:r>
            <w:t>l provide income for the City.</w:t>
          </w:r>
        </w:p>
        <w:p w:rsidR="001214A0" w:rsidRDefault="00B315E6" w:rsidP="001214A0">
          <w:pPr>
            <w:pStyle w:val="Normatt"/>
          </w:pPr>
          <w:r>
            <w:t>Demolition</w:t>
          </w:r>
          <w:r w:rsidR="001214A0">
            <w:t xml:space="preserve"> of the building on 116-120 Purnell Road, Corio </w:t>
          </w:r>
          <w:r>
            <w:t>would present a ca</w:t>
          </w:r>
          <w:r w:rsidR="001214A0">
            <w:t>pital</w:t>
          </w:r>
          <w:r>
            <w:t xml:space="preserve"> cost</w:t>
          </w:r>
          <w:r w:rsidR="00FD102E">
            <w:t xml:space="preserve"> of approximately $115,000</w:t>
          </w:r>
          <w:r>
            <w:t xml:space="preserve"> to prepare the property</w:t>
          </w:r>
          <w:r w:rsidR="001214A0">
            <w:t xml:space="preserve"> for sale.</w:t>
          </w:r>
        </w:p>
        <w:p w:rsidR="00B07F6E" w:rsidRDefault="001214A0" w:rsidP="001214A0">
          <w:pPr>
            <w:pStyle w:val="Normatt"/>
          </w:pPr>
          <w:r w:rsidRPr="007C5E5B">
            <w:t>The costs associated with the sale</w:t>
          </w:r>
          <w:r>
            <w:t>s</w:t>
          </w:r>
          <w:r w:rsidRPr="007C5E5B">
            <w:t xml:space="preserve"> </w:t>
          </w:r>
          <w:r>
            <w:t xml:space="preserve">such as </w:t>
          </w:r>
          <w:r w:rsidRPr="007C5E5B">
            <w:t>public notice, property valuation</w:t>
          </w:r>
          <w:r>
            <w:t>s</w:t>
          </w:r>
          <w:r w:rsidRPr="007C5E5B">
            <w:t xml:space="preserve"> and sales commission</w:t>
          </w:r>
          <w:r>
            <w:t xml:space="preserve"> will be offset against income</w:t>
          </w:r>
          <w:r w:rsidR="00FD102E">
            <w:t>.</w:t>
          </w:r>
        </w:p>
      </w:sdtContent>
    </w:sdt>
    <w:p w:rsidR="00761C0D" w:rsidRDefault="00704BC7" w:rsidP="000C73A9">
      <w:pPr>
        <w:pStyle w:val="SubHeading2"/>
      </w:pPr>
      <w:r>
        <w:t>Community Engagement</w:t>
      </w:r>
    </w:p>
    <w:sdt>
      <w:sdtPr>
        <w:rPr>
          <w:rStyle w:val="NormattChar"/>
        </w:rPr>
        <w:alias w:val="Consultation and Communication"/>
        <w:tag w:val="Consultation and Communication"/>
        <w:id w:val="39606986"/>
        <w:placeholder>
          <w:docPart w:val="C255932C7E754751BA389F6005AB6CAA"/>
        </w:placeholder>
        <w15:appearance w15:val="hidden"/>
      </w:sdtPr>
      <w:sdtEndPr>
        <w:rPr>
          <w:rStyle w:val="DefaultParagraphFont"/>
          <w:highlight w:val="yellow"/>
        </w:rPr>
      </w:sdtEndPr>
      <w:sdtContent>
        <w:p w:rsidR="001214A0" w:rsidRDefault="001214A0" w:rsidP="00AF2C1E">
          <w:pPr>
            <w:pStyle w:val="Normatt"/>
          </w:pPr>
          <w:r w:rsidRPr="006E3F75">
            <w:t xml:space="preserve">Any person will have an opportunity to make a written submission on </w:t>
          </w:r>
          <w:r>
            <w:t xml:space="preserve">any of </w:t>
          </w:r>
          <w:r w:rsidRPr="006E3F75">
            <w:t>the proposed sale</w:t>
          </w:r>
          <w:r>
            <w:t>s</w:t>
          </w:r>
          <w:r w:rsidRPr="006E3F75">
            <w:t xml:space="preserve"> </w:t>
          </w:r>
          <w:r>
            <w:t>in accordance with</w:t>
          </w:r>
          <w:r w:rsidRPr="006E3F75">
            <w:t xml:space="preserve"> the notice of intention to sell land. </w:t>
          </w:r>
        </w:p>
        <w:p w:rsidR="00D706A0" w:rsidRPr="00D706A0" w:rsidRDefault="001214A0" w:rsidP="00D706A0">
          <w:pPr>
            <w:pStyle w:val="Normatt"/>
          </w:pPr>
          <w:r w:rsidRPr="006E3F75">
            <w:t>A submitter is entitled to request in the submission that the person wishes to appear in person, or to be represented by a person specified in the submission, at a meeting to be heard in support of the</w:t>
          </w:r>
          <w:r>
            <w:t>ir submission.</w:t>
          </w:r>
          <w:r w:rsidR="00D706A0" w:rsidRPr="00D706A0">
            <w:rPr>
              <w:rFonts w:cs="Arial"/>
              <w:szCs w:val="22"/>
            </w:rPr>
            <w:t xml:space="preserve"> </w:t>
          </w:r>
        </w:p>
        <w:p w:rsidR="00761C0D" w:rsidRPr="003A2947" w:rsidRDefault="00D706A0" w:rsidP="00D706A0">
          <w:pPr>
            <w:pStyle w:val="Normatt"/>
          </w:pPr>
          <w:r w:rsidRPr="00D433ED">
            <w:rPr>
              <w:rFonts w:cs="Arial"/>
              <w:szCs w:val="22"/>
            </w:rPr>
            <w:t xml:space="preserve">Should </w:t>
          </w:r>
          <w:r>
            <w:rPr>
              <w:rFonts w:cs="Arial"/>
              <w:szCs w:val="22"/>
            </w:rPr>
            <w:t>a</w:t>
          </w:r>
          <w:r w:rsidRPr="00D433ED">
            <w:rPr>
              <w:rFonts w:cs="Arial"/>
              <w:szCs w:val="22"/>
            </w:rPr>
            <w:t xml:space="preserve"> sale proceed</w:t>
          </w:r>
          <w:r>
            <w:rPr>
              <w:rFonts w:cs="Arial"/>
              <w:szCs w:val="22"/>
            </w:rPr>
            <w:t>,</w:t>
          </w:r>
          <w:r w:rsidRPr="00D433ED">
            <w:rPr>
              <w:rFonts w:cs="Arial"/>
              <w:szCs w:val="22"/>
            </w:rPr>
            <w:t xml:space="preserve"> an agent will be appointed to sell the property by a public process and the method of sale will be determined in consultation with the agent. Sale options include public auction, sale by expressions of interest or listing</w:t>
          </w:r>
          <w:r>
            <w:rPr>
              <w:rFonts w:cs="Arial"/>
              <w:szCs w:val="22"/>
            </w:rPr>
            <w:t>.</w:t>
          </w:r>
        </w:p>
      </w:sdtContent>
    </w:sdt>
    <w:p w:rsidR="00DF4A42" w:rsidRDefault="00DF4A42" w:rsidP="000C73A9">
      <w:pPr>
        <w:pStyle w:val="SubHeading2"/>
      </w:pPr>
      <w:r>
        <w:t>Social Equity Considerations</w:t>
      </w:r>
    </w:p>
    <w:sdt>
      <w:sdtPr>
        <w:rPr>
          <w:rStyle w:val="NormattChar"/>
        </w:rPr>
        <w:alias w:val="Social Equity"/>
        <w:tag w:val="Social Equity"/>
        <w:id w:val="539163388"/>
        <w:placeholder>
          <w:docPart w:val="7B76E1DC18C34FADA2C8216F77AABFBF"/>
        </w:placeholder>
        <w15:appearance w15:val="hidden"/>
      </w:sdtPr>
      <w:sdtEndPr>
        <w:rPr>
          <w:rStyle w:val="DefaultParagraphFont"/>
        </w:rPr>
      </w:sdtEndPr>
      <w:sdtContent>
        <w:p w:rsidR="00DF4A42" w:rsidRDefault="001214A0" w:rsidP="00AF2C1E">
          <w:pPr>
            <w:pStyle w:val="Normatt"/>
          </w:pPr>
          <w:r w:rsidRPr="006E3F75">
            <w:t>There are no social equity issues associated with this matter</w:t>
          </w:r>
          <w:r>
            <w:t>.</w:t>
          </w:r>
        </w:p>
      </w:sdtContent>
    </w:sdt>
    <w:p w:rsidR="00706F21" w:rsidRDefault="00706F21" w:rsidP="000C73A9">
      <w:pPr>
        <w:pStyle w:val="SubHeading2"/>
      </w:pPr>
      <w:r>
        <w:t>Policy/Legal/Statutory Implications</w:t>
      </w:r>
    </w:p>
    <w:sdt>
      <w:sdtPr>
        <w:rPr>
          <w:rStyle w:val="NormattChar"/>
        </w:rPr>
        <w:alias w:val="Policy/Legal/Statutory Implications"/>
        <w:tag w:val="Policy/Legal/Statutory Implications"/>
        <w:id w:val="39606966"/>
        <w:placeholder>
          <w:docPart w:val="3BB18C2B873A4FBC9C0EA0A727644497"/>
        </w:placeholder>
        <w15:appearance w15:val="hidden"/>
      </w:sdtPr>
      <w:sdtEndPr>
        <w:rPr>
          <w:rStyle w:val="DefaultParagraphFont"/>
        </w:rPr>
      </w:sdtEndPr>
      <w:sdtContent>
        <w:p w:rsidR="00D706A0" w:rsidRPr="001214A0" w:rsidRDefault="00D706A0" w:rsidP="00D706A0">
          <w:pPr>
            <w:pStyle w:val="Normatt"/>
          </w:pPr>
          <w:r w:rsidRPr="00D433ED">
            <w:t xml:space="preserve">Section 189 of the </w:t>
          </w:r>
          <w:r>
            <w:t>Act</w:t>
          </w:r>
          <w:r w:rsidRPr="00D433ED">
            <w:t xml:space="preserve"> requires </w:t>
          </w:r>
          <w:r>
            <w:t>that Council must obtain a valuation of the property from a suitably qualified property valuer</w:t>
          </w:r>
          <w:r w:rsidRPr="00D433ED">
            <w:t xml:space="preserve"> which is made not more th</w:t>
          </w:r>
          <w:r>
            <w:t xml:space="preserve">an 6 months prior to the sale and </w:t>
          </w:r>
          <w:r w:rsidRPr="00BD7E0F">
            <w:rPr>
              <w:rFonts w:cs="Arial"/>
              <w:szCs w:val="22"/>
              <w:lang w:val="en-US"/>
            </w:rPr>
            <w:t>give public notice of its intention to sell the land and consider any submissions received. If any submissions are received, they will be considered by Council and if requested, heard by the Submissions Review Panel followed by a report to Council. If no submissions are received the property will be sold</w:t>
          </w:r>
          <w:r>
            <w:rPr>
              <w:rFonts w:cs="Arial"/>
              <w:szCs w:val="22"/>
              <w:lang w:val="en-US"/>
            </w:rPr>
            <w:t>.</w:t>
          </w:r>
        </w:p>
        <w:p w:rsidR="00D706A0" w:rsidRPr="00D706A0" w:rsidRDefault="00D706A0" w:rsidP="00D706A0">
          <w:pPr>
            <w:pStyle w:val="Normatt"/>
          </w:pPr>
          <w:r>
            <w:t xml:space="preserve">While </w:t>
          </w:r>
          <w:r w:rsidRPr="00E81839">
            <w:t xml:space="preserve">zoned </w:t>
          </w:r>
          <w:r>
            <w:t xml:space="preserve">as </w:t>
          </w:r>
          <w:r w:rsidRPr="00E81839">
            <w:t xml:space="preserve">General Residential 1, the title description for 11 </w:t>
          </w:r>
          <w:proofErr w:type="spellStart"/>
          <w:r w:rsidRPr="00E81839">
            <w:t>McHarry</w:t>
          </w:r>
          <w:proofErr w:type="spellEnd"/>
          <w:r w:rsidRPr="00E81839">
            <w:t xml:space="preserve"> Court, Corio and 34-40 Esperance Crescent, Highton</w:t>
          </w:r>
          <w:r w:rsidRPr="00E81839">
            <w:rPr>
              <w:b/>
            </w:rPr>
            <w:t xml:space="preserve"> </w:t>
          </w:r>
          <w:r w:rsidRPr="00E81839">
            <w:rPr>
              <w:rFonts w:cs="Arial"/>
              <w:szCs w:val="22"/>
            </w:rPr>
            <w:t xml:space="preserve">identifies the properties as Reserves.  The title status can be </w:t>
          </w:r>
          <w:r>
            <w:rPr>
              <w:rFonts w:cs="Arial"/>
              <w:szCs w:val="22"/>
            </w:rPr>
            <w:t>amended</w:t>
          </w:r>
          <w:r w:rsidRPr="00E81839">
            <w:rPr>
              <w:rFonts w:cs="Arial"/>
              <w:szCs w:val="22"/>
            </w:rPr>
            <w:t xml:space="preserve"> in accordance with Section 24A of the Subdivision Act 1988 prior to the sale of each property</w:t>
          </w:r>
          <w:r>
            <w:rPr>
              <w:rFonts w:cs="Arial"/>
              <w:szCs w:val="22"/>
            </w:rPr>
            <w:t>.</w:t>
          </w:r>
        </w:p>
        <w:p w:rsidR="00ED599E" w:rsidRPr="00ED599E" w:rsidRDefault="00ED599E" w:rsidP="00ED599E">
          <w:pPr>
            <w:pStyle w:val="Normatt"/>
            <w:spacing w:after="0"/>
          </w:pPr>
          <w:r>
            <w:rPr>
              <w:rFonts w:cs="Arial"/>
              <w:szCs w:val="22"/>
            </w:rPr>
            <w:t xml:space="preserve">Section 24A (8) of the Subdivision Act requires that </w:t>
          </w:r>
        </w:p>
        <w:p w:rsidR="00ED599E" w:rsidRDefault="00ED599E" w:rsidP="00B644A4">
          <w:pPr>
            <w:pStyle w:val="Normatt"/>
            <w:numPr>
              <w:ilvl w:val="0"/>
              <w:numId w:val="0"/>
            </w:numPr>
            <w:spacing w:after="0"/>
            <w:ind w:left="1134" w:hanging="567"/>
          </w:pPr>
          <w:r>
            <w:t>(8)</w:t>
          </w:r>
          <w:r w:rsidR="00B644A4">
            <w:tab/>
          </w:r>
          <w:r>
            <w:t>If a body sells land under this section that was public open space, it must apply the proceeds—</w:t>
          </w:r>
        </w:p>
        <w:p w:rsidR="00ED599E" w:rsidRDefault="00ED599E" w:rsidP="00B644A4">
          <w:pPr>
            <w:pStyle w:val="Normatt"/>
            <w:numPr>
              <w:ilvl w:val="0"/>
              <w:numId w:val="0"/>
            </w:numPr>
            <w:spacing w:after="0"/>
            <w:ind w:left="1134"/>
          </w:pPr>
          <w:r>
            <w:t>(a)</w:t>
          </w:r>
          <w:r w:rsidR="00B644A4">
            <w:tab/>
          </w:r>
          <w:r w:rsidR="00B644A4">
            <w:tab/>
          </w:r>
          <w:r>
            <w:t>first, in paying the expenses of or incidental to the sale;</w:t>
          </w:r>
        </w:p>
        <w:p w:rsidR="00ED599E" w:rsidRDefault="00ED599E" w:rsidP="00B644A4">
          <w:pPr>
            <w:pStyle w:val="Normatt"/>
            <w:numPr>
              <w:ilvl w:val="0"/>
              <w:numId w:val="0"/>
            </w:numPr>
            <w:spacing w:after="0"/>
            <w:ind w:left="1134"/>
          </w:pPr>
          <w:r>
            <w:t>(b)</w:t>
          </w:r>
          <w:r w:rsidR="00B644A4">
            <w:tab/>
          </w:r>
          <w:r>
            <w:tab/>
            <w:t>secondly, for any of the following recreational or cultural purposes—</w:t>
          </w:r>
        </w:p>
        <w:p w:rsidR="00ED599E" w:rsidRDefault="00ED599E" w:rsidP="00ED599E">
          <w:pPr>
            <w:pStyle w:val="Normatt"/>
            <w:numPr>
              <w:ilvl w:val="0"/>
              <w:numId w:val="0"/>
            </w:numPr>
            <w:spacing w:after="0"/>
            <w:ind w:left="2127"/>
          </w:pPr>
          <w:r>
            <w:t>(</w:t>
          </w:r>
          <w:proofErr w:type="spellStart"/>
          <w:r>
            <w:t>i</w:t>
          </w:r>
          <w:proofErr w:type="spellEnd"/>
          <w:r>
            <w:t>)</w:t>
          </w:r>
          <w:r>
            <w:tab/>
            <w:t>halls and public buildings;</w:t>
          </w:r>
        </w:p>
        <w:p w:rsidR="00ED599E" w:rsidRDefault="00ED599E" w:rsidP="00ED599E">
          <w:pPr>
            <w:pStyle w:val="Normatt"/>
            <w:numPr>
              <w:ilvl w:val="0"/>
              <w:numId w:val="0"/>
            </w:numPr>
            <w:spacing w:after="0"/>
            <w:ind w:left="2127"/>
          </w:pPr>
          <w:r>
            <w:t>(ii)</w:t>
          </w:r>
          <w:r>
            <w:tab/>
            <w:t>sport, recreation, leisure and arts;</w:t>
          </w:r>
        </w:p>
        <w:p w:rsidR="00ED599E" w:rsidRDefault="00ED599E" w:rsidP="00ED599E">
          <w:pPr>
            <w:pStyle w:val="Normatt"/>
            <w:numPr>
              <w:ilvl w:val="0"/>
              <w:numId w:val="0"/>
            </w:numPr>
            <w:spacing w:after="0"/>
            <w:ind w:left="2127"/>
          </w:pPr>
          <w:r>
            <w:t>(iii)</w:t>
          </w:r>
          <w:r>
            <w:tab/>
            <w:t>parks, gardens and reserves;</w:t>
          </w:r>
        </w:p>
        <w:p w:rsidR="00ED599E" w:rsidRDefault="00ED599E" w:rsidP="00ED599E">
          <w:pPr>
            <w:pStyle w:val="Normatt"/>
            <w:numPr>
              <w:ilvl w:val="0"/>
              <w:numId w:val="0"/>
            </w:numPr>
            <w:spacing w:after="0"/>
            <w:ind w:left="2127"/>
          </w:pPr>
          <w:r>
            <w:t>(iv)</w:t>
          </w:r>
          <w:r>
            <w:tab/>
            <w:t>libraries and museums;</w:t>
          </w:r>
        </w:p>
        <w:p w:rsidR="00ED599E" w:rsidRDefault="00ED599E" w:rsidP="00ED599E">
          <w:pPr>
            <w:pStyle w:val="Normatt"/>
            <w:numPr>
              <w:ilvl w:val="0"/>
              <w:numId w:val="0"/>
            </w:numPr>
            <w:spacing w:after="0"/>
            <w:ind w:left="2127"/>
          </w:pPr>
          <w:r>
            <w:t>(v)</w:t>
          </w:r>
          <w:r>
            <w:tab/>
            <w:t>historic buildings and places;</w:t>
          </w:r>
        </w:p>
        <w:p w:rsidR="00ED599E" w:rsidRDefault="00ED599E" w:rsidP="00ED599E">
          <w:pPr>
            <w:pStyle w:val="Normatt"/>
            <w:numPr>
              <w:ilvl w:val="0"/>
              <w:numId w:val="0"/>
            </w:numPr>
            <w:spacing w:after="0"/>
            <w:ind w:left="2127"/>
          </w:pPr>
          <w:r>
            <w:t>(vi)</w:t>
          </w:r>
          <w:r>
            <w:tab/>
            <w:t>public entertainment.</w:t>
          </w:r>
        </w:p>
        <w:p w:rsidR="00D706A0" w:rsidRDefault="00D706A0" w:rsidP="00ED599E">
          <w:pPr>
            <w:pStyle w:val="Normatt"/>
            <w:numPr>
              <w:ilvl w:val="0"/>
              <w:numId w:val="0"/>
            </w:numPr>
            <w:spacing w:after="0"/>
            <w:ind w:left="2127"/>
          </w:pPr>
        </w:p>
        <w:p w:rsidR="00D706A0" w:rsidRPr="00B644A4" w:rsidRDefault="00D706A0" w:rsidP="00D706A0">
          <w:pPr>
            <w:pStyle w:val="Normatt"/>
          </w:pPr>
          <w:r w:rsidRPr="00E81839">
            <w:rPr>
              <w:rFonts w:cs="Arial"/>
              <w:szCs w:val="22"/>
            </w:rPr>
            <w:t xml:space="preserve">Section </w:t>
          </w:r>
          <w:r>
            <w:rPr>
              <w:rFonts w:cs="Arial"/>
              <w:szCs w:val="22"/>
            </w:rPr>
            <w:t>20</w:t>
          </w:r>
          <w:r w:rsidRPr="00E81839">
            <w:rPr>
              <w:rFonts w:cs="Arial"/>
              <w:szCs w:val="22"/>
            </w:rPr>
            <w:t xml:space="preserve"> of the Subdivision Act 1988</w:t>
          </w:r>
          <w:r>
            <w:rPr>
              <w:rFonts w:cs="Arial"/>
              <w:szCs w:val="22"/>
            </w:rPr>
            <w:t xml:space="preserve"> requires that: - </w:t>
          </w:r>
        </w:p>
        <w:p w:rsidR="00D706A0" w:rsidRPr="00B644A4" w:rsidRDefault="00D706A0" w:rsidP="00B644A4">
          <w:pPr>
            <w:pStyle w:val="NormattLevel2"/>
            <w:ind w:left="1134"/>
          </w:pPr>
          <w:r w:rsidRPr="00B644A4">
            <w:rPr>
              <w:rFonts w:cs="Arial"/>
            </w:rPr>
            <w:t xml:space="preserve">The </w:t>
          </w:r>
          <w:hyperlink r:id="rId9" w:anchor="council" w:history="1">
            <w:r w:rsidRPr="00B644A4">
              <w:rPr>
                <w:rStyle w:val="Hyperlink"/>
                <w:rFonts w:cs="Arial"/>
                <w:color w:val="auto"/>
                <w:u w:val="none"/>
              </w:rPr>
              <w:t>Council</w:t>
            </w:r>
          </w:hyperlink>
          <w:r w:rsidRPr="00B644A4">
            <w:rPr>
              <w:rFonts w:cs="Arial"/>
            </w:rPr>
            <w:t xml:space="preserve"> must use any payment towards public open space it receives under this Act or has received under section 569B(8A) of the </w:t>
          </w:r>
          <w:hyperlink r:id="rId10" w:history="1">
            <w:r w:rsidRPr="00B644A4">
              <w:rPr>
                <w:rStyle w:val="Hyperlink"/>
                <w:rFonts w:cs="Arial"/>
                <w:color w:val="auto"/>
                <w:u w:val="none"/>
              </w:rPr>
              <w:t xml:space="preserve">Local Government Act 1958 </w:t>
            </w:r>
          </w:hyperlink>
          <w:r w:rsidRPr="00B644A4">
            <w:rPr>
              <w:rFonts w:cs="Arial"/>
            </w:rPr>
            <w:t xml:space="preserve">but has not applied under subsection (8C) of that section </w:t>
          </w:r>
          <w:r w:rsidRPr="00B644A4">
            <w:rPr>
              <w:rFonts w:cs="Arial"/>
              <w:b/>
            </w:rPr>
            <w:t>or the proceeds of any sale of public open space to</w:t>
          </w:r>
          <w:r w:rsidRPr="00B644A4">
            <w:rPr>
              <w:rFonts w:cs="Arial"/>
            </w:rPr>
            <w:t xml:space="preserve">— </w:t>
          </w:r>
        </w:p>
        <w:p w:rsidR="00D706A0" w:rsidRPr="00D706A0" w:rsidRDefault="00D706A0" w:rsidP="00B644A4">
          <w:pPr>
            <w:pStyle w:val="ListParagraph"/>
            <w:numPr>
              <w:ilvl w:val="0"/>
              <w:numId w:val="34"/>
            </w:numPr>
            <w:spacing w:after="120" w:line="259" w:lineRule="auto"/>
            <w:ind w:left="1560"/>
            <w:jc w:val="both"/>
            <w:rPr>
              <w:rFonts w:cs="Arial"/>
              <w:szCs w:val="20"/>
            </w:rPr>
          </w:pPr>
          <w:r w:rsidRPr="00D706A0">
            <w:rPr>
              <w:rFonts w:cs="Arial"/>
              <w:szCs w:val="20"/>
            </w:rPr>
            <w:t xml:space="preserve">buy </w:t>
          </w:r>
          <w:hyperlink r:id="rId11" w:anchor="land" w:history="1">
            <w:r w:rsidRPr="00D706A0">
              <w:rPr>
                <w:rStyle w:val="Hyperlink"/>
                <w:rFonts w:cs="Arial"/>
                <w:color w:val="auto"/>
                <w:szCs w:val="20"/>
                <w:u w:val="none"/>
              </w:rPr>
              <w:t>land</w:t>
            </w:r>
          </w:hyperlink>
          <w:r w:rsidRPr="00D706A0">
            <w:rPr>
              <w:rFonts w:cs="Arial"/>
              <w:szCs w:val="20"/>
            </w:rPr>
            <w:t xml:space="preserve"> for use for public recreation or public resort, as parklands or for similar purposes; or </w:t>
          </w:r>
        </w:p>
        <w:p w:rsidR="00D706A0" w:rsidRPr="00D706A0" w:rsidRDefault="00D706A0" w:rsidP="00B644A4">
          <w:pPr>
            <w:pStyle w:val="ListParagraph"/>
            <w:numPr>
              <w:ilvl w:val="2"/>
              <w:numId w:val="34"/>
            </w:numPr>
            <w:spacing w:after="120" w:line="259" w:lineRule="auto"/>
            <w:ind w:left="1560"/>
            <w:jc w:val="both"/>
            <w:rPr>
              <w:rFonts w:cs="Arial"/>
              <w:szCs w:val="20"/>
            </w:rPr>
          </w:pPr>
          <w:r w:rsidRPr="00D706A0">
            <w:rPr>
              <w:rFonts w:cs="Arial"/>
              <w:szCs w:val="20"/>
            </w:rPr>
            <w:t xml:space="preserve">improve </w:t>
          </w:r>
          <w:hyperlink r:id="rId12" w:anchor="land" w:history="1">
            <w:r w:rsidRPr="00D706A0">
              <w:rPr>
                <w:rStyle w:val="Hyperlink"/>
                <w:rFonts w:cs="Arial"/>
                <w:color w:val="auto"/>
                <w:szCs w:val="20"/>
                <w:u w:val="none"/>
              </w:rPr>
              <w:t>land</w:t>
            </w:r>
          </w:hyperlink>
          <w:r w:rsidRPr="00D706A0">
            <w:rPr>
              <w:rFonts w:cs="Arial"/>
              <w:szCs w:val="20"/>
            </w:rPr>
            <w:t xml:space="preserve"> already set aside, zoned or </w:t>
          </w:r>
          <w:hyperlink r:id="rId13" w:anchor="reserve" w:history="1">
            <w:r w:rsidRPr="00D706A0">
              <w:rPr>
                <w:rStyle w:val="Hyperlink"/>
                <w:rFonts w:cs="Arial"/>
                <w:color w:val="auto"/>
                <w:szCs w:val="20"/>
                <w:u w:val="none"/>
              </w:rPr>
              <w:t>reserved</w:t>
            </w:r>
          </w:hyperlink>
          <w:r w:rsidRPr="00D706A0">
            <w:rPr>
              <w:rFonts w:cs="Arial"/>
              <w:szCs w:val="20"/>
            </w:rPr>
            <w:t xml:space="preserve"> (by the </w:t>
          </w:r>
          <w:hyperlink r:id="rId14" w:anchor="council" w:history="1">
            <w:r w:rsidRPr="00D706A0">
              <w:rPr>
                <w:rStyle w:val="Hyperlink"/>
                <w:rFonts w:cs="Arial"/>
                <w:color w:val="auto"/>
                <w:szCs w:val="20"/>
                <w:u w:val="none"/>
              </w:rPr>
              <w:t>Council</w:t>
            </w:r>
          </w:hyperlink>
          <w:r w:rsidRPr="00D706A0">
            <w:rPr>
              <w:rFonts w:cs="Arial"/>
              <w:szCs w:val="20"/>
            </w:rPr>
            <w:t xml:space="preserve">, the Crown, a </w:t>
          </w:r>
          <w:hyperlink r:id="rId15" w:anchor="planning_scheme" w:history="1">
            <w:r w:rsidRPr="00D706A0">
              <w:rPr>
                <w:rStyle w:val="Hyperlink"/>
                <w:rFonts w:cs="Arial"/>
                <w:color w:val="auto"/>
                <w:szCs w:val="20"/>
                <w:u w:val="none"/>
              </w:rPr>
              <w:t>planning scheme</w:t>
            </w:r>
          </w:hyperlink>
          <w:r w:rsidRPr="00D706A0">
            <w:rPr>
              <w:rFonts w:cs="Arial"/>
              <w:szCs w:val="20"/>
            </w:rPr>
            <w:t xml:space="preserve"> or otherwise) for use for public recreation or public resort, as parklands or for similar purposes; or </w:t>
          </w:r>
        </w:p>
        <w:p w:rsidR="00D706A0" w:rsidRPr="00D706A0" w:rsidRDefault="00D706A0" w:rsidP="00B644A4">
          <w:pPr>
            <w:pStyle w:val="ListParagraph"/>
            <w:numPr>
              <w:ilvl w:val="2"/>
              <w:numId w:val="34"/>
            </w:numPr>
            <w:spacing w:after="120" w:line="259" w:lineRule="auto"/>
            <w:ind w:left="1560"/>
            <w:jc w:val="both"/>
            <w:rPr>
              <w:rFonts w:cs="Arial"/>
              <w:szCs w:val="20"/>
            </w:rPr>
          </w:pPr>
          <w:r w:rsidRPr="00D706A0">
            <w:rPr>
              <w:rFonts w:cs="Arial"/>
              <w:szCs w:val="20"/>
            </w:rPr>
            <w:t xml:space="preserve">with the approval of the Minister administering the </w:t>
          </w:r>
          <w:hyperlink r:id="rId16" w:history="1">
            <w:r w:rsidRPr="00D706A0">
              <w:rPr>
                <w:rStyle w:val="Hyperlink"/>
                <w:rFonts w:cs="Arial"/>
                <w:color w:val="auto"/>
                <w:szCs w:val="20"/>
                <w:u w:val="none"/>
              </w:rPr>
              <w:t>Local Government Act 1989</w:t>
            </w:r>
          </w:hyperlink>
          <w:r w:rsidRPr="00D706A0">
            <w:rPr>
              <w:rFonts w:cs="Arial"/>
              <w:szCs w:val="20"/>
            </w:rPr>
            <w:t xml:space="preserve">, improve </w:t>
          </w:r>
          <w:hyperlink r:id="rId17" w:anchor="land" w:history="1">
            <w:r w:rsidRPr="00D706A0">
              <w:rPr>
                <w:rStyle w:val="Hyperlink"/>
                <w:rFonts w:cs="Arial"/>
                <w:color w:val="auto"/>
                <w:szCs w:val="20"/>
                <w:u w:val="none"/>
              </w:rPr>
              <w:t>land</w:t>
            </w:r>
          </w:hyperlink>
          <w:r w:rsidRPr="00D706A0">
            <w:rPr>
              <w:rFonts w:cs="Arial"/>
              <w:szCs w:val="20"/>
            </w:rPr>
            <w:t xml:space="preserve"> (whether set aside on a </w:t>
          </w:r>
          <w:hyperlink r:id="rId18" w:anchor="plan" w:history="1">
            <w:r w:rsidRPr="00D706A0">
              <w:rPr>
                <w:rStyle w:val="Hyperlink"/>
                <w:rFonts w:cs="Arial"/>
                <w:color w:val="auto"/>
                <w:szCs w:val="20"/>
                <w:u w:val="none"/>
              </w:rPr>
              <w:t>plan</w:t>
            </w:r>
          </w:hyperlink>
          <w:r w:rsidRPr="00D706A0">
            <w:rPr>
              <w:rFonts w:cs="Arial"/>
              <w:szCs w:val="20"/>
            </w:rPr>
            <w:t xml:space="preserve"> or not) used for public recreation or   public resort, as parklands or for similar purposes. </w:t>
          </w:r>
        </w:p>
        <w:p w:rsidR="00D706A0" w:rsidRPr="00D706A0" w:rsidRDefault="00D706A0" w:rsidP="00B644A4">
          <w:pPr>
            <w:pStyle w:val="NormattLevel2"/>
            <w:ind w:left="1134"/>
            <w:rPr>
              <w:rFonts w:cs="Arial"/>
            </w:rPr>
          </w:pPr>
          <w:r w:rsidRPr="00D706A0">
            <w:rPr>
              <w:rFonts w:cs="Arial"/>
            </w:rPr>
            <w:t xml:space="preserve">Public open space can be used for municipal purposes in accordance with the </w:t>
          </w:r>
          <w:hyperlink r:id="rId19" w:anchor="planning_scheme" w:history="1">
            <w:r w:rsidRPr="00D706A0">
              <w:rPr>
                <w:rStyle w:val="Hyperlink"/>
                <w:rFonts w:cs="Arial"/>
                <w:color w:val="auto"/>
                <w:u w:val="none"/>
              </w:rPr>
              <w:t>planning scheme</w:t>
            </w:r>
          </w:hyperlink>
          <w:r w:rsidRPr="00D706A0">
            <w:rPr>
              <w:rFonts w:cs="Arial"/>
            </w:rPr>
            <w:t xml:space="preserve">, or sold only if the </w:t>
          </w:r>
          <w:hyperlink r:id="rId20" w:anchor="council" w:history="1">
            <w:r w:rsidRPr="00D706A0">
              <w:rPr>
                <w:rStyle w:val="Hyperlink"/>
                <w:rFonts w:cs="Arial"/>
                <w:color w:val="auto"/>
                <w:u w:val="none"/>
              </w:rPr>
              <w:t>Council</w:t>
            </w:r>
          </w:hyperlink>
          <w:r w:rsidRPr="00D706A0">
            <w:rPr>
              <w:rFonts w:cs="Arial"/>
            </w:rPr>
            <w:t xml:space="preserve"> has provided for replacement public open space. </w:t>
          </w:r>
        </w:p>
        <w:p w:rsidR="00D706A0" w:rsidRPr="00D706A0" w:rsidRDefault="00D706A0" w:rsidP="00B644A4">
          <w:pPr>
            <w:pStyle w:val="NormattLevel2"/>
            <w:ind w:left="1134"/>
            <w:rPr>
              <w:rFonts w:cs="Arial"/>
            </w:rPr>
          </w:pPr>
          <w:r w:rsidRPr="00D706A0">
            <w:rPr>
              <w:rFonts w:cs="Arial"/>
            </w:rPr>
            <w:t xml:space="preserve">This section does not apply in relation to any land that is specified in an approved </w:t>
          </w:r>
          <w:hyperlink r:id="rId21" w:anchor="infrastructure_contribution" w:history="1">
            <w:r w:rsidRPr="00D706A0">
              <w:rPr>
                <w:rStyle w:val="Hyperlink"/>
                <w:rFonts w:cs="Arial"/>
                <w:color w:val="auto"/>
                <w:u w:val="none"/>
              </w:rPr>
              <w:t>infrastructure contributions</w:t>
            </w:r>
          </w:hyperlink>
          <w:r w:rsidRPr="00D706A0">
            <w:rPr>
              <w:rFonts w:cs="Arial"/>
            </w:rPr>
            <w:t xml:space="preserve"> </w:t>
          </w:r>
          <w:hyperlink r:id="rId22" w:anchor="plan" w:history="1">
            <w:r w:rsidRPr="00D706A0">
              <w:rPr>
                <w:rStyle w:val="Hyperlink"/>
                <w:rFonts w:cs="Arial"/>
                <w:color w:val="auto"/>
                <w:u w:val="none"/>
              </w:rPr>
              <w:t>plan</w:t>
            </w:r>
          </w:hyperlink>
          <w:r w:rsidRPr="00D706A0">
            <w:rPr>
              <w:rFonts w:cs="Arial"/>
            </w:rPr>
            <w:t xml:space="preserve"> as </w:t>
          </w:r>
          <w:hyperlink r:id="rId23" w:anchor="land" w:history="1">
            <w:r w:rsidRPr="00D706A0">
              <w:rPr>
                <w:rStyle w:val="Hyperlink"/>
                <w:rFonts w:cs="Arial"/>
                <w:color w:val="auto"/>
                <w:u w:val="none"/>
              </w:rPr>
              <w:t>land</w:t>
            </w:r>
          </w:hyperlink>
          <w:r w:rsidRPr="00D706A0">
            <w:rPr>
              <w:rFonts w:cs="Arial"/>
            </w:rPr>
            <w:t xml:space="preserve"> to be set aside as public open space. </w:t>
          </w:r>
        </w:p>
        <w:p w:rsidR="00706F21" w:rsidRDefault="001214A0" w:rsidP="00AF2C1E">
          <w:pPr>
            <w:pStyle w:val="Normatt"/>
          </w:pPr>
          <w:r w:rsidRPr="00E23F33">
            <w:rPr>
              <w:rFonts w:cs="Arial"/>
              <w:szCs w:val="22"/>
            </w:rPr>
            <w:t>There are no human rights ramifications to the proposal</w:t>
          </w:r>
          <w:r>
            <w:rPr>
              <w:rFonts w:cs="Arial"/>
              <w:szCs w:val="22"/>
            </w:rPr>
            <w:t>.</w:t>
          </w:r>
        </w:p>
      </w:sdtContent>
    </w:sdt>
    <w:p w:rsidR="00706F21" w:rsidRDefault="00706F21" w:rsidP="000C73A9">
      <w:pPr>
        <w:pStyle w:val="SubHeading2"/>
      </w:pPr>
      <w:r>
        <w:t>Alignment to C</w:t>
      </w:r>
      <w:r w:rsidR="00233F37">
        <w:t>ouncil</w:t>
      </w:r>
      <w:r>
        <w:t xml:space="preserve"> Plan</w:t>
      </w:r>
    </w:p>
    <w:sdt>
      <w:sdtPr>
        <w:rPr>
          <w:rStyle w:val="NormattChar"/>
        </w:rPr>
        <w:alias w:val="Alignment to Council Plan"/>
        <w:tag w:val="Alignment to Council Plan"/>
        <w:id w:val="39606969"/>
        <w:placeholder>
          <w:docPart w:val="52162B14DA4E4DC982664219336CD56A"/>
        </w:placeholder>
        <w15:appearance w15:val="hidden"/>
      </w:sdtPr>
      <w:sdtEndPr>
        <w:rPr>
          <w:rStyle w:val="DefaultParagraphFont"/>
        </w:rPr>
      </w:sdtEndPr>
      <w:sdtContent>
        <w:p w:rsidR="00706F21" w:rsidRDefault="001214A0" w:rsidP="00AF2C1E">
          <w:pPr>
            <w:pStyle w:val="Normatt"/>
          </w:pPr>
          <w:r w:rsidRPr="00D433ED">
            <w:t xml:space="preserve">The sale </w:t>
          </w:r>
          <w:r>
            <w:t>of these properties</w:t>
          </w:r>
          <w:r w:rsidRPr="00D433ED">
            <w:t xml:space="preserve"> which </w:t>
          </w:r>
          <w:r>
            <w:t>are</w:t>
          </w:r>
          <w:r w:rsidRPr="00D433ED">
            <w:t xml:space="preserve"> no longer required </w:t>
          </w:r>
          <w:r>
            <w:t>by</w:t>
          </w:r>
          <w:r w:rsidRPr="00D433ED">
            <w:t xml:space="preserve"> </w:t>
          </w:r>
          <w:r>
            <w:t>the City and have</w:t>
          </w:r>
          <w:r w:rsidRPr="00D433ED">
            <w:t xml:space="preserve"> financial implication in maintaining </w:t>
          </w:r>
          <w:r>
            <w:t xml:space="preserve">and </w:t>
          </w:r>
          <w:r w:rsidRPr="00D433ED">
            <w:t xml:space="preserve">aligns with the strategic priority of organisational leadership, strategy and governance and its key priority of </w:t>
          </w:r>
          <w:r w:rsidRPr="00474D5B">
            <w:rPr>
              <w:i/>
            </w:rPr>
            <w:t>‘proactively managing our assets, including land holdings’</w:t>
          </w:r>
          <w:r>
            <w:rPr>
              <w:i/>
            </w:rPr>
            <w:t>.</w:t>
          </w:r>
        </w:p>
      </w:sdtContent>
    </w:sdt>
    <w:p w:rsidR="00706F21" w:rsidRDefault="00761C0D" w:rsidP="000C73A9">
      <w:pPr>
        <w:pStyle w:val="SubHeading2"/>
      </w:pPr>
      <w:r>
        <w:t>C</w:t>
      </w:r>
      <w:r w:rsidR="00447A54">
        <w:t xml:space="preserve">onflict of </w:t>
      </w:r>
      <w:r w:rsidR="00706F21">
        <w:t>Interest</w:t>
      </w:r>
    </w:p>
    <w:sdt>
      <w:sdtPr>
        <w:rPr>
          <w:rStyle w:val="NormattChar"/>
        </w:rPr>
        <w:alias w:val="Officer Direct or Indirect Interest"/>
        <w:tag w:val="Officer Direct or Indirect Interest"/>
        <w:id w:val="39606972"/>
        <w:placeholder>
          <w:docPart w:val="8DE504CA68754950985792395A5B652A"/>
        </w:placeholder>
        <w15:appearance w15:val="hidden"/>
      </w:sdtPr>
      <w:sdtEndPr>
        <w:rPr>
          <w:rStyle w:val="DefaultParagraphFont"/>
        </w:rPr>
      </w:sdtEndPr>
      <w:sdtContent>
        <w:p w:rsidR="00706F21" w:rsidRDefault="001214A0" w:rsidP="00AF2C1E">
          <w:pPr>
            <w:pStyle w:val="Normatt"/>
          </w:pPr>
          <w:r w:rsidRPr="00D433ED">
            <w:t>No officers or contractors involved in the preparation of this report have a direct or indirect interest in the matters to which this report relates</w:t>
          </w:r>
          <w:r>
            <w:t>.</w:t>
          </w:r>
        </w:p>
      </w:sdtContent>
    </w:sdt>
    <w:p w:rsidR="0038413C" w:rsidRDefault="00E65371" w:rsidP="000C73A9">
      <w:pPr>
        <w:pStyle w:val="SubHeading2"/>
      </w:pPr>
      <w:r>
        <w:t>Risk Assessment</w:t>
      </w:r>
    </w:p>
    <w:sdt>
      <w:sdtPr>
        <w:rPr>
          <w:rStyle w:val="NormattChar"/>
        </w:rPr>
        <w:alias w:val="Risk Assessment"/>
        <w:tag w:val="Risk Assessment"/>
        <w:id w:val="39606976"/>
        <w:placeholder>
          <w:docPart w:val="7CD26C246F2842578FEC6D0F1C31DE3D"/>
        </w:placeholder>
        <w15:appearance w15:val="hidden"/>
      </w:sdtPr>
      <w:sdtEndPr>
        <w:rPr>
          <w:rStyle w:val="DefaultParagraphFont"/>
        </w:rPr>
      </w:sdtEndPr>
      <w:sdtContent>
        <w:p w:rsidR="00E65371" w:rsidRDefault="001214A0" w:rsidP="00AF2C1E">
          <w:pPr>
            <w:pStyle w:val="Normatt"/>
          </w:pPr>
          <w:r w:rsidRPr="00D433ED">
            <w:t>No notable risks associated with implementation of the recommendations</w:t>
          </w:r>
          <w:r>
            <w:t>.</w:t>
          </w:r>
        </w:p>
      </w:sdtContent>
    </w:sdt>
    <w:p w:rsidR="00EC72B7" w:rsidRDefault="00EC72B7" w:rsidP="000C73A9">
      <w:pPr>
        <w:pStyle w:val="SubHeading2"/>
      </w:pPr>
      <w:r>
        <w:t>Environmental Implications</w:t>
      </w:r>
    </w:p>
    <w:sdt>
      <w:sdtPr>
        <w:rPr>
          <w:rStyle w:val="NormattChar"/>
        </w:rPr>
        <w:alias w:val="Environmental Implications"/>
        <w:tag w:val="Environmental Implications"/>
        <w:id w:val="39606963"/>
        <w:placeholder>
          <w:docPart w:val="7FA326BFA10B4453AC0A6694D5C2CD1F"/>
        </w:placeholder>
        <w15:appearance w15:val="hidden"/>
      </w:sdtPr>
      <w:sdtEndPr>
        <w:rPr>
          <w:rStyle w:val="DefaultParagraphFont"/>
        </w:rPr>
      </w:sdtEndPr>
      <w:sdtContent>
        <w:p w:rsidR="00761C0D" w:rsidRDefault="001214A0" w:rsidP="00AF2C1E">
          <w:pPr>
            <w:pStyle w:val="Normatt"/>
          </w:pPr>
          <w:r>
            <w:t>There are no environmental issues identified with selling the properties.</w:t>
          </w:r>
        </w:p>
      </w:sdtContent>
    </w:sdt>
    <w:p w:rsidR="001214A0" w:rsidRDefault="001214A0">
      <w:pPr>
        <w:spacing w:after="200" w:line="276" w:lineRule="auto"/>
        <w:rPr>
          <w:rFonts w:eastAsia="Times New Roman" w:cs="Times New Roman"/>
          <w:color w:val="000000"/>
          <w:szCs w:val="20"/>
          <w:lang w:val="en-GB" w:eastAsia="en-AU"/>
        </w:rPr>
      </w:pPr>
      <w:r>
        <w:br w:type="page"/>
      </w:r>
    </w:p>
    <w:p w:rsidR="001214A0" w:rsidRPr="00D433ED" w:rsidRDefault="001214A0" w:rsidP="001214A0">
      <w:pPr>
        <w:spacing w:after="200" w:line="276" w:lineRule="auto"/>
        <w:jc w:val="right"/>
        <w:rPr>
          <w:rFonts w:eastAsia="Times New Roman" w:cs="Times New Roman"/>
          <w:b/>
          <w:color w:val="000000"/>
          <w:szCs w:val="20"/>
          <w:lang w:val="en-GB" w:eastAsia="en-AU"/>
        </w:rPr>
      </w:pPr>
      <w:r w:rsidRPr="00D433ED">
        <w:rPr>
          <w:b/>
        </w:rPr>
        <w:t>Attachment 2</w:t>
      </w:r>
    </w:p>
    <w:p w:rsidR="001214A0" w:rsidRDefault="001214A0" w:rsidP="001214A0">
      <w:pPr>
        <w:pStyle w:val="Attachment"/>
      </w:pPr>
      <w:bookmarkStart w:id="1" w:name="_Hlk38895332"/>
      <w:r>
        <w:t>116-120 PURNELL ROAD, CORIO</w:t>
      </w:r>
    </w:p>
    <w:bookmarkEnd w:id="1"/>
    <w:p w:rsidR="001214A0" w:rsidRDefault="001214A0" w:rsidP="001214A0">
      <w:pPr>
        <w:pStyle w:val="SubHeading10"/>
      </w:pPr>
      <w:r w:rsidRPr="003E4F95">
        <w:t>Background</w:t>
      </w:r>
    </w:p>
    <w:sdt>
      <w:sdtPr>
        <w:alias w:val="Background"/>
        <w:tag w:val="Background"/>
        <w:id w:val="1536697051"/>
        <w:placeholder>
          <w:docPart w:val="35E383503D46424D9EA89553CD378392"/>
        </w:placeholder>
        <w15:appearance w15:val="hidden"/>
      </w:sdtPr>
      <w:sdtEndPr>
        <w:rPr>
          <w:rFonts w:cs="Arial"/>
        </w:rPr>
      </w:sdtEndPr>
      <w:sdtContent>
        <w:p w:rsidR="001214A0" w:rsidRPr="00616236" w:rsidRDefault="001214A0" w:rsidP="001214A0">
          <w:pPr>
            <w:pStyle w:val="NormInd"/>
            <w:numPr>
              <w:ilvl w:val="0"/>
              <w:numId w:val="5"/>
            </w:numPr>
            <w:rPr>
              <w:rFonts w:ascii="Calibri" w:hAnsi="Calibri" w:cs="Calibri"/>
              <w:sz w:val="16"/>
              <w:szCs w:val="16"/>
            </w:rPr>
          </w:pPr>
          <w:r w:rsidRPr="00616236">
            <w:t xml:space="preserve">The City operated a child care facility at its property at 116-120 Purnell Road, Corio. </w:t>
          </w:r>
        </w:p>
        <w:p w:rsidR="001214A0" w:rsidRPr="00616236" w:rsidRDefault="001214A0" w:rsidP="001214A0">
          <w:pPr>
            <w:pStyle w:val="NormInd"/>
            <w:numPr>
              <w:ilvl w:val="0"/>
              <w:numId w:val="5"/>
            </w:numPr>
            <w:rPr>
              <w:rFonts w:ascii="Calibri" w:hAnsi="Calibri" w:cs="Calibri"/>
              <w:sz w:val="16"/>
              <w:szCs w:val="16"/>
            </w:rPr>
          </w:pPr>
          <w:r w:rsidRPr="00616236">
            <w:t xml:space="preserve">The child care service has been relocated to the new Corio Integrated Child and Family Centre, therefore this centre has been closed. </w:t>
          </w:r>
        </w:p>
        <w:p w:rsidR="004162A5" w:rsidRPr="00616236" w:rsidRDefault="001214A0" w:rsidP="000003D1">
          <w:pPr>
            <w:pStyle w:val="NormInd"/>
            <w:numPr>
              <w:ilvl w:val="0"/>
              <w:numId w:val="5"/>
            </w:numPr>
            <w:rPr>
              <w:rFonts w:ascii="Calibri" w:hAnsi="Calibri"/>
            </w:rPr>
          </w:pPr>
          <w:r w:rsidRPr="00616236">
            <w:t xml:space="preserve">Prior to the completion of the Corio Integrated Child and Family Centre, the Council considered redeveloping 116-120 Purnell Road into a play space, however the site was </w:t>
          </w:r>
        </w:p>
        <w:p w:rsidR="001214A0" w:rsidRPr="00616236" w:rsidRDefault="001214A0" w:rsidP="000003D1">
          <w:pPr>
            <w:pStyle w:val="NormInd"/>
            <w:numPr>
              <w:ilvl w:val="0"/>
              <w:numId w:val="5"/>
            </w:numPr>
            <w:rPr>
              <w:rFonts w:ascii="Calibri" w:hAnsi="Calibri"/>
            </w:rPr>
          </w:pPr>
          <w:r w:rsidRPr="00616236">
            <w:t>At its meeting of 11 June 2019 resolved the Council resolved:</w:t>
          </w:r>
        </w:p>
        <w:p w:rsidR="001214A0" w:rsidRPr="00616236" w:rsidRDefault="001214A0" w:rsidP="001214A0">
          <w:pPr>
            <w:pStyle w:val="NormalWeb"/>
            <w:spacing w:before="0" w:beforeAutospacing="0" w:after="0" w:afterAutospacing="0"/>
            <w:ind w:left="567"/>
            <w:rPr>
              <w:rFonts w:ascii="Arial" w:hAnsi="Arial" w:cs="Arial"/>
              <w:bCs/>
              <w:i/>
              <w:sz w:val="22"/>
              <w:szCs w:val="22"/>
              <w:lang w:val="en"/>
            </w:rPr>
          </w:pPr>
          <w:r w:rsidRPr="00616236">
            <w:rPr>
              <w:rFonts w:ascii="Arial" w:hAnsi="Arial" w:cs="Arial"/>
              <w:bCs/>
              <w:i/>
              <w:sz w:val="22"/>
              <w:szCs w:val="22"/>
              <w:lang w:val="en"/>
            </w:rPr>
            <w:t>That Council:</w:t>
          </w:r>
        </w:p>
        <w:p w:rsidR="001214A0" w:rsidRPr="00616236" w:rsidRDefault="001214A0" w:rsidP="001214A0">
          <w:pPr>
            <w:pStyle w:val="NormIndLevel2"/>
            <w:numPr>
              <w:ilvl w:val="1"/>
              <w:numId w:val="5"/>
            </w:numPr>
            <w:ind w:left="1135"/>
            <w:rPr>
              <w:rFonts w:cs="Arial"/>
              <w:szCs w:val="22"/>
            </w:rPr>
          </w:pPr>
          <w:r w:rsidRPr="00616236">
            <w:rPr>
              <w:rFonts w:cs="Arial"/>
              <w:i/>
            </w:rPr>
            <w:t>Note the proposal to include a local play space within the public open space of the new Corio (Purnell Road) Integrated Child and Family Centre</w:t>
          </w:r>
          <w:r w:rsidRPr="00616236">
            <w:rPr>
              <w:rFonts w:cs="Arial"/>
            </w:rPr>
            <w:t>;</w:t>
          </w:r>
        </w:p>
        <w:p w:rsidR="001214A0" w:rsidRPr="00616236" w:rsidRDefault="001214A0" w:rsidP="001214A0">
          <w:pPr>
            <w:pStyle w:val="NormIndLevel2"/>
            <w:numPr>
              <w:ilvl w:val="1"/>
              <w:numId w:val="5"/>
            </w:numPr>
            <w:ind w:left="1135"/>
            <w:rPr>
              <w:rFonts w:cs="Arial"/>
              <w:i/>
            </w:rPr>
          </w:pPr>
          <w:r w:rsidRPr="00616236">
            <w:rPr>
              <w:rFonts w:cs="Arial"/>
              <w:i/>
            </w:rPr>
            <w:t>Authorise officers to commence design of a district nature-based play space at Goldsworthy Reserve in consultation with the community; and</w:t>
          </w:r>
        </w:p>
        <w:p w:rsidR="001214A0" w:rsidRPr="00616236" w:rsidRDefault="001214A0" w:rsidP="001214A0">
          <w:pPr>
            <w:pStyle w:val="NormIndLevel2"/>
            <w:numPr>
              <w:ilvl w:val="1"/>
              <w:numId w:val="5"/>
            </w:numPr>
            <w:ind w:left="1135"/>
            <w:rPr>
              <w:rFonts w:cs="Arial"/>
              <w:b/>
              <w:i/>
            </w:rPr>
          </w:pPr>
          <w:r w:rsidRPr="00616236">
            <w:rPr>
              <w:rFonts w:cs="Arial"/>
              <w:i/>
            </w:rPr>
            <w:t>Note the intention to sell the site of the Corio City Learning and Care following its closure.</w:t>
          </w:r>
        </w:p>
      </w:sdtContent>
    </w:sdt>
    <w:p w:rsidR="001214A0" w:rsidRPr="00616236" w:rsidRDefault="001214A0" w:rsidP="001214A0">
      <w:pPr>
        <w:pStyle w:val="SubHeading10"/>
      </w:pPr>
      <w:r w:rsidRPr="00616236">
        <w:t>Key Matters</w:t>
      </w:r>
    </w:p>
    <w:sdt>
      <w:sdtPr>
        <w:alias w:val="Key Issues"/>
        <w:tag w:val="Key Issues"/>
        <w:id w:val="-987859764"/>
        <w:placeholder>
          <w:docPart w:val="81769A5943E74FED9004D970D9349845"/>
        </w:placeholder>
        <w15:appearance w15:val="hidden"/>
      </w:sdtPr>
      <w:sdtEndPr/>
      <w:sdtContent>
        <w:p w:rsidR="001214A0" w:rsidRPr="00616236" w:rsidRDefault="001214A0" w:rsidP="001214A0">
          <w:pPr>
            <w:pStyle w:val="NormInd"/>
            <w:numPr>
              <w:ilvl w:val="0"/>
              <w:numId w:val="5"/>
            </w:numPr>
          </w:pPr>
          <w:r w:rsidRPr="00616236">
            <w:t>The property consists of two titles; Lots 316 and 317 of LP91706, being certificates of title volume 08887 folio 191 and volume 08887 folio 192.</w:t>
          </w:r>
        </w:p>
        <w:p w:rsidR="001214A0" w:rsidRPr="00616236" w:rsidRDefault="001214A0" w:rsidP="001214A0">
          <w:pPr>
            <w:pStyle w:val="NormInd"/>
            <w:numPr>
              <w:ilvl w:val="0"/>
              <w:numId w:val="5"/>
            </w:numPr>
          </w:pPr>
          <w:r w:rsidRPr="00616236">
            <w:t>With a total land area of approximately 2,297.60m2, the two titles should be sold together to maximise the sale outcome.</w:t>
          </w:r>
        </w:p>
        <w:p w:rsidR="001214A0" w:rsidRPr="00616236" w:rsidRDefault="001214A0" w:rsidP="001214A0">
          <w:pPr>
            <w:pStyle w:val="NormInd"/>
            <w:numPr>
              <w:ilvl w:val="0"/>
              <w:numId w:val="5"/>
            </w:numPr>
          </w:pPr>
          <w:r w:rsidRPr="00616236">
            <w:t>The property,</w:t>
          </w:r>
          <w:r w:rsidRPr="00616236">
            <w:rPr>
              <w:rFonts w:eastAsiaTheme="minorHAnsi" w:cs="Arial"/>
              <w:szCs w:val="22"/>
              <w:lang w:val="en-AU" w:eastAsia="en-US"/>
            </w:rPr>
            <w:t xml:space="preserve"> no longer fit for purpose, has been vacated and</w:t>
          </w:r>
          <w:r w:rsidRPr="00616236">
            <w:t xml:space="preserve"> is surplus to the City’s needs and should be considered for disposal.</w:t>
          </w:r>
        </w:p>
        <w:p w:rsidR="001214A0" w:rsidRPr="00616236" w:rsidRDefault="001214A0" w:rsidP="001214A0">
          <w:pPr>
            <w:pStyle w:val="NormInd"/>
            <w:numPr>
              <w:ilvl w:val="0"/>
              <w:numId w:val="5"/>
            </w:numPr>
          </w:pPr>
          <w:r w:rsidRPr="00616236">
            <w:t>The proposal aligns with the City’s Municipal Children’s Services Infrastructure Plan 2013-2030 which was endorsed by the Council on 24 March 2015 which identified the replacement of the service with the new Integrated Child and Family Centre.</w:t>
          </w:r>
        </w:p>
        <w:p w:rsidR="001214A0" w:rsidRPr="00616236" w:rsidRDefault="001214A0" w:rsidP="001214A0">
          <w:pPr>
            <w:pStyle w:val="NormInd"/>
            <w:numPr>
              <w:ilvl w:val="0"/>
              <w:numId w:val="5"/>
            </w:numPr>
          </w:pPr>
          <w:r w:rsidRPr="00616236">
            <w:t xml:space="preserve">The existing building will be demolished and the property sold as vacant land.  </w:t>
          </w:r>
        </w:p>
        <w:p w:rsidR="000741D2" w:rsidRPr="00616236" w:rsidRDefault="001214A0" w:rsidP="001214A0">
          <w:pPr>
            <w:pStyle w:val="NormInd"/>
            <w:numPr>
              <w:ilvl w:val="0"/>
              <w:numId w:val="5"/>
            </w:numPr>
          </w:pPr>
          <w:r w:rsidRPr="00616236">
            <w:t>The land is zoned for general residential purposes so there will be no requirement for rezoning to prepare it for sale.</w:t>
          </w:r>
        </w:p>
        <w:p w:rsidR="001214A0" w:rsidRPr="00616236" w:rsidRDefault="00616236" w:rsidP="001214A0">
          <w:pPr>
            <w:pStyle w:val="NormInd"/>
            <w:numPr>
              <w:ilvl w:val="0"/>
              <w:numId w:val="5"/>
            </w:numPr>
          </w:pPr>
          <w:bookmarkStart w:id="2" w:name="_Hlk38895321"/>
          <w:r>
            <w:t>The estimated cost of demolition is $115,000.</w:t>
          </w:r>
          <w:r w:rsidRPr="00616236">
            <w:t xml:space="preserve"> </w:t>
          </w:r>
        </w:p>
      </w:sdtContent>
    </w:sdt>
    <w:bookmarkEnd w:id="2"/>
    <w:p w:rsidR="003E7895" w:rsidRDefault="003E7895">
      <w:pPr>
        <w:spacing w:after="200" w:line="276" w:lineRule="auto"/>
        <w:rPr>
          <w:rFonts w:eastAsia="Times New Roman" w:cs="Times New Roman"/>
          <w:b/>
          <w:color w:val="000000"/>
          <w:szCs w:val="20"/>
          <w:lang w:val="en-GB" w:eastAsia="en-AU"/>
        </w:rPr>
      </w:pPr>
      <w:r>
        <w:rPr>
          <w:b/>
        </w:rPr>
        <w:br w:type="page"/>
      </w:r>
    </w:p>
    <w:p w:rsidR="003D0CB1" w:rsidRDefault="001214A0" w:rsidP="003D0CB1">
      <w:pPr>
        <w:pStyle w:val="Attachment"/>
      </w:pPr>
      <w:r w:rsidRPr="00DD7592">
        <w:t>Aerial Picture</w:t>
      </w:r>
      <w:r w:rsidR="003D0CB1">
        <w:rPr>
          <w:b w:val="0"/>
        </w:rPr>
        <w:t xml:space="preserve">s - </w:t>
      </w:r>
      <w:r w:rsidR="003D0CB1">
        <w:t>116-120 PURNELL ROAD, CORIO</w:t>
      </w:r>
    </w:p>
    <w:p w:rsidR="001214A0" w:rsidRDefault="001214A0" w:rsidP="001214A0">
      <w:pPr>
        <w:pStyle w:val="NormInd"/>
        <w:numPr>
          <w:ilvl w:val="0"/>
          <w:numId w:val="0"/>
        </w:numPr>
        <w:ind w:left="567"/>
      </w:pPr>
    </w:p>
    <w:p w:rsidR="001214A0" w:rsidRDefault="00357A06" w:rsidP="001214A0">
      <w:pPr>
        <w:pStyle w:val="NormInd"/>
        <w:numPr>
          <w:ilvl w:val="0"/>
          <w:numId w:val="0"/>
        </w:numPr>
        <w:ind w:left="567"/>
      </w:pPr>
      <w:r>
        <w:rPr>
          <w:noProof/>
          <w:lang w:val="en-AU"/>
        </w:rPr>
        <w:drawing>
          <wp:anchor distT="0" distB="0" distL="114300" distR="114300" simplePos="0" relativeHeight="251665408" behindDoc="0" locked="0" layoutInCell="1" allowOverlap="1">
            <wp:simplePos x="0" y="0"/>
            <wp:positionH relativeFrom="margin">
              <wp:posOffset>13554</wp:posOffset>
            </wp:positionH>
            <wp:positionV relativeFrom="page">
              <wp:posOffset>1623060</wp:posOffset>
            </wp:positionV>
            <wp:extent cx="5795010" cy="35312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798" t="13155" r="1418" b="21147"/>
                    <a:stretch/>
                  </pic:blipFill>
                  <pic:spPr bwMode="auto">
                    <a:xfrm>
                      <a:off x="0" y="0"/>
                      <a:ext cx="5795010" cy="353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14A0" w:rsidRDefault="001214A0" w:rsidP="001214A0">
      <w:pPr>
        <w:pStyle w:val="NormInd"/>
        <w:numPr>
          <w:ilvl w:val="0"/>
          <w:numId w:val="0"/>
        </w:numPr>
        <w:ind w:left="567"/>
      </w:pPr>
    </w:p>
    <w:p w:rsidR="001214A0" w:rsidRDefault="001214A0" w:rsidP="001214A0">
      <w:pPr>
        <w:pStyle w:val="NormInd"/>
        <w:numPr>
          <w:ilvl w:val="0"/>
          <w:numId w:val="0"/>
        </w:numPr>
        <w:ind w:left="567"/>
      </w:pPr>
    </w:p>
    <w:p w:rsidR="001214A0" w:rsidRDefault="001214A0" w:rsidP="001214A0">
      <w:pPr>
        <w:pStyle w:val="NormInd"/>
        <w:numPr>
          <w:ilvl w:val="0"/>
          <w:numId w:val="0"/>
        </w:numPr>
        <w:ind w:left="567"/>
      </w:pPr>
    </w:p>
    <w:p w:rsidR="001214A0" w:rsidRDefault="001214A0" w:rsidP="001214A0">
      <w:pPr>
        <w:pStyle w:val="NormInd"/>
        <w:numPr>
          <w:ilvl w:val="0"/>
          <w:numId w:val="0"/>
        </w:numPr>
        <w:ind w:left="567"/>
      </w:pPr>
    </w:p>
    <w:p w:rsidR="001214A0" w:rsidRDefault="006C07AD" w:rsidP="001214A0">
      <w:pPr>
        <w:spacing w:after="200" w:line="276" w:lineRule="auto"/>
        <w:jc w:val="right"/>
        <w:rPr>
          <w:b/>
        </w:rPr>
      </w:pPr>
      <w:r>
        <w:rPr>
          <w:noProof/>
          <w:lang w:eastAsia="en-AU"/>
        </w:rPr>
        <w:drawing>
          <wp:anchor distT="0" distB="0" distL="114300" distR="114300" simplePos="0" relativeHeight="251666432" behindDoc="0" locked="0" layoutInCell="1" allowOverlap="1">
            <wp:simplePos x="0" y="0"/>
            <wp:positionH relativeFrom="column">
              <wp:posOffset>13466</wp:posOffset>
            </wp:positionH>
            <wp:positionV relativeFrom="page">
              <wp:posOffset>5453380</wp:posOffset>
            </wp:positionV>
            <wp:extent cx="5759450" cy="42792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59450" cy="4279265"/>
                    </a:xfrm>
                    <a:prstGeom prst="rect">
                      <a:avLst/>
                    </a:prstGeom>
                  </pic:spPr>
                </pic:pic>
              </a:graphicData>
            </a:graphic>
            <wp14:sizeRelH relativeFrom="page">
              <wp14:pctWidth>0</wp14:pctWidth>
            </wp14:sizeRelH>
            <wp14:sizeRelV relativeFrom="page">
              <wp14:pctHeight>0</wp14:pctHeight>
            </wp14:sizeRelV>
          </wp:anchor>
        </w:drawing>
      </w:r>
      <w:r w:rsidR="001214A0">
        <w:rPr>
          <w:b/>
        </w:rPr>
        <w:br w:type="page"/>
      </w:r>
      <w:r w:rsidR="001214A0" w:rsidRPr="00D433ED">
        <w:rPr>
          <w:b/>
        </w:rPr>
        <w:t xml:space="preserve">Attachment </w:t>
      </w:r>
      <w:r w:rsidR="001214A0">
        <w:rPr>
          <w:b/>
        </w:rPr>
        <w:t>3</w:t>
      </w:r>
    </w:p>
    <w:p w:rsidR="001214A0" w:rsidRDefault="001214A0" w:rsidP="001214A0">
      <w:pPr>
        <w:pStyle w:val="Attachment"/>
      </w:pPr>
      <w:r>
        <w:t xml:space="preserve">PART </w:t>
      </w:r>
      <w:r w:rsidRPr="00A92720">
        <w:t>11 MCHARRY COURT, CORIO</w:t>
      </w:r>
    </w:p>
    <w:p w:rsidR="001214A0" w:rsidRPr="003E4F95" w:rsidRDefault="001214A0" w:rsidP="001214A0">
      <w:pPr>
        <w:pStyle w:val="SubHeading10"/>
      </w:pPr>
      <w:r w:rsidRPr="003E4F95">
        <w:t>Background</w:t>
      </w:r>
    </w:p>
    <w:p w:rsidR="001214A0" w:rsidRDefault="001214A0" w:rsidP="00D175C5">
      <w:pPr>
        <w:pStyle w:val="NormIndLevel2"/>
        <w:numPr>
          <w:ilvl w:val="0"/>
          <w:numId w:val="31"/>
        </w:numPr>
      </w:pPr>
      <w:r>
        <w:t>This parcel of land was originally created as a reserve for drainage, sewerage and recreation purposes.</w:t>
      </w:r>
    </w:p>
    <w:p w:rsidR="001214A0" w:rsidRPr="00CF76D2" w:rsidRDefault="001214A0" w:rsidP="00D175C5">
      <w:pPr>
        <w:pStyle w:val="NormIndLevel2"/>
        <w:numPr>
          <w:ilvl w:val="0"/>
          <w:numId w:val="31"/>
        </w:numPr>
        <w:rPr>
          <w:rFonts w:ascii="Helvetica" w:hAnsi="Helvetica" w:cs="Helvetica"/>
        </w:rPr>
      </w:pPr>
      <w:r w:rsidRPr="00CF76D2">
        <w:t xml:space="preserve">The land was rezoned for residential purposes following the Council resolution at the Council meeting of 16 February 2016 to </w:t>
      </w:r>
      <w:r w:rsidRPr="00CF76D2">
        <w:rPr>
          <w:rFonts w:ascii="Helvetica" w:hAnsi="Helvetica" w:cs="Helvetica"/>
        </w:rPr>
        <w:t>adopt Planning Scheme Amendment C330 to rezone part of Connections Park to the General Residential Zone.</w:t>
      </w:r>
    </w:p>
    <w:p w:rsidR="001214A0" w:rsidRPr="00CF76D2" w:rsidRDefault="001214A0" w:rsidP="00D175C5">
      <w:pPr>
        <w:pStyle w:val="NormIndLevel2"/>
        <w:numPr>
          <w:ilvl w:val="0"/>
          <w:numId w:val="31"/>
        </w:numPr>
      </w:pPr>
      <w:r w:rsidRPr="00CF76D2">
        <w:t xml:space="preserve">Although the address is 11 </w:t>
      </w:r>
      <w:proofErr w:type="spellStart"/>
      <w:r w:rsidRPr="00CF76D2">
        <w:t>McHarry</w:t>
      </w:r>
      <w:proofErr w:type="spellEnd"/>
      <w:r w:rsidRPr="00CF76D2">
        <w:t xml:space="preserve"> Court, Corio, the parcel of land connects to Welch Court, </w:t>
      </w:r>
      <w:proofErr w:type="spellStart"/>
      <w:r w:rsidRPr="00CF76D2">
        <w:t>Consedine</w:t>
      </w:r>
      <w:proofErr w:type="spellEnd"/>
      <w:r w:rsidRPr="00CF76D2">
        <w:t xml:space="preserve"> Court, Kilpatrick Court, and Goodwin Court, Corio</w:t>
      </w:r>
      <w:r>
        <w:t>.</w:t>
      </w:r>
    </w:p>
    <w:p w:rsidR="001214A0" w:rsidRPr="00CF76D2" w:rsidRDefault="001214A0" w:rsidP="001214A0">
      <w:pPr>
        <w:pStyle w:val="SubHeading10"/>
      </w:pPr>
      <w:r w:rsidRPr="00CF76D2">
        <w:t>Key Matters</w:t>
      </w:r>
    </w:p>
    <w:p w:rsidR="001214A0" w:rsidRDefault="001214A0" w:rsidP="00D175C5">
      <w:pPr>
        <w:pStyle w:val="NormIndLevel2"/>
        <w:numPr>
          <w:ilvl w:val="0"/>
          <w:numId w:val="31"/>
        </w:numPr>
      </w:pPr>
      <w:r>
        <w:t>The property is</w:t>
      </w:r>
      <w:r w:rsidRPr="00A92720">
        <w:t xml:space="preserve"> </w:t>
      </w:r>
      <w:r>
        <w:t xml:space="preserve">Res1 PS123689 on </w:t>
      </w:r>
      <w:r w:rsidRPr="00A92720">
        <w:t xml:space="preserve">certificate of title volume </w:t>
      </w:r>
      <w:r>
        <w:t xml:space="preserve">9332 Folio 123 and measures 1.119Ha.  </w:t>
      </w:r>
    </w:p>
    <w:p w:rsidR="001214A0" w:rsidRDefault="001214A0" w:rsidP="00D175C5">
      <w:pPr>
        <w:pStyle w:val="NormIndLevel2"/>
        <w:numPr>
          <w:ilvl w:val="0"/>
          <w:numId w:val="31"/>
        </w:numPr>
      </w:pPr>
      <w:r>
        <w:t xml:space="preserve">The ‘reserve’ status on the certificate of title will need to be removed prior to sale so the land can be developed in accordance with its General Residential Zoning.  </w:t>
      </w:r>
    </w:p>
    <w:p w:rsidR="001214A0" w:rsidRDefault="001214A0" w:rsidP="00D175C5">
      <w:pPr>
        <w:pStyle w:val="NormIndLevel2"/>
        <w:numPr>
          <w:ilvl w:val="0"/>
          <w:numId w:val="31"/>
        </w:numPr>
      </w:pPr>
      <w:r w:rsidRPr="00CF76D2">
        <w:t>The nearby property</w:t>
      </w:r>
      <w:r>
        <w:t>,</w:t>
      </w:r>
      <w:r w:rsidRPr="00CF76D2">
        <w:t xml:space="preserve"> formerly the </w:t>
      </w:r>
      <w:proofErr w:type="spellStart"/>
      <w:r w:rsidRPr="00CF76D2">
        <w:t>Rosewall</w:t>
      </w:r>
      <w:proofErr w:type="spellEnd"/>
      <w:r w:rsidRPr="00CF76D2">
        <w:t xml:space="preserve"> Primary School</w:t>
      </w:r>
      <w:r>
        <w:t>,</w:t>
      </w:r>
      <w:r w:rsidRPr="00CF76D2">
        <w:t xml:space="preserve"> is likely to be sold by the State Government and be a complimentary redevelopment opportunity to the City’s land.  </w:t>
      </w:r>
    </w:p>
    <w:p w:rsidR="001214A0" w:rsidRPr="00CF76D2" w:rsidRDefault="001214A0" w:rsidP="00D175C5">
      <w:pPr>
        <w:pStyle w:val="NormIndLevel2"/>
        <w:numPr>
          <w:ilvl w:val="0"/>
          <w:numId w:val="31"/>
        </w:numPr>
        <w:autoSpaceDE w:val="0"/>
        <w:autoSpaceDN w:val="0"/>
        <w:adjustRightInd w:val="0"/>
      </w:pPr>
      <w:r w:rsidRPr="00CF76D2">
        <w:t xml:space="preserve">The reserve is poorly situated and suffers from a lack of passive surveillance and safety </w:t>
      </w:r>
      <w:r w:rsidRPr="006D751B">
        <w:rPr>
          <w:rFonts w:ascii="Helvetica" w:hAnsi="Helvetica" w:cs="Helvetica"/>
        </w:rPr>
        <w:t xml:space="preserve">concerns.   </w:t>
      </w:r>
      <w:r w:rsidRPr="00CF76D2">
        <w:t xml:space="preserve">The Corio Norlane Structure Plan, July 2012 recognises that </w:t>
      </w:r>
      <w:r w:rsidRPr="006D751B">
        <w:rPr>
          <w:i/>
        </w:rPr>
        <w:t xml:space="preserve">“Redevelopment of the former </w:t>
      </w:r>
      <w:proofErr w:type="spellStart"/>
      <w:r w:rsidRPr="006D751B">
        <w:rPr>
          <w:i/>
        </w:rPr>
        <w:t>Rosewall</w:t>
      </w:r>
      <w:proofErr w:type="spellEnd"/>
      <w:r w:rsidRPr="006D751B">
        <w:rPr>
          <w:i/>
        </w:rPr>
        <w:t xml:space="preserve"> Primary School site provides an opportunity to address the lack of permeability in the existing street layout, as well as improve the surveillance and security of the Connections Park open space area.”</w:t>
      </w:r>
      <w:r w:rsidRPr="00CF76D2">
        <w:t xml:space="preserve">  </w:t>
      </w:r>
    </w:p>
    <w:p w:rsidR="001214A0" w:rsidRPr="002D023E" w:rsidRDefault="001214A0" w:rsidP="00D175C5">
      <w:pPr>
        <w:pStyle w:val="NormIndLevel2"/>
        <w:numPr>
          <w:ilvl w:val="0"/>
          <w:numId w:val="31"/>
        </w:numPr>
        <w:autoSpaceDE w:val="0"/>
        <w:autoSpaceDN w:val="0"/>
        <w:adjustRightInd w:val="0"/>
        <w:rPr>
          <w:rFonts w:ascii="Helvetica" w:hAnsi="Helvetica" w:cs="Helvetica"/>
          <w:i/>
        </w:rPr>
      </w:pPr>
      <w:r>
        <w:t>T</w:t>
      </w:r>
      <w:r w:rsidRPr="00CF76D2">
        <w:t xml:space="preserve">he </w:t>
      </w:r>
      <w:r>
        <w:t xml:space="preserve">report presented to the </w:t>
      </w:r>
      <w:r w:rsidRPr="00CF76D2">
        <w:t>Council meeting of 16 February 2016</w:t>
      </w:r>
      <w:r>
        <w:t xml:space="preserve"> noted </w:t>
      </w:r>
      <w:r w:rsidRPr="002D023E">
        <w:rPr>
          <w:i/>
        </w:rPr>
        <w:t xml:space="preserve">“the long-term strategy to redevelop Connections Park East for residential use </w:t>
      </w:r>
      <w:r w:rsidRPr="002D023E">
        <w:rPr>
          <w:rFonts w:ascii="Helvetica" w:hAnsi="Helvetica" w:cs="Helvetica"/>
          <w:i/>
        </w:rPr>
        <w:t>complements other renewal projects that will bring significant benefits for the local community</w:t>
      </w:r>
    </w:p>
    <w:p w:rsidR="001214A0" w:rsidRPr="00A838FF" w:rsidRDefault="001214A0" w:rsidP="00D175C5">
      <w:pPr>
        <w:pStyle w:val="NormInd"/>
        <w:numPr>
          <w:ilvl w:val="0"/>
          <w:numId w:val="31"/>
        </w:numPr>
        <w:autoSpaceDE w:val="0"/>
        <w:autoSpaceDN w:val="0"/>
        <w:adjustRightInd w:val="0"/>
        <w:rPr>
          <w:i/>
        </w:rPr>
      </w:pPr>
      <w:r w:rsidRPr="002D023E">
        <w:rPr>
          <w:i/>
        </w:rPr>
        <w:t xml:space="preserve">The retention of the western part of Connections Park at over 1.3 hectares, with </w:t>
      </w:r>
      <w:r w:rsidRPr="002D023E">
        <w:rPr>
          <w:rFonts w:ascii="Helvetica" w:hAnsi="Helvetica" w:cs="Helvetica"/>
          <w:i/>
        </w:rPr>
        <w:t xml:space="preserve">established playground equipment and neighbouring the </w:t>
      </w:r>
      <w:proofErr w:type="spellStart"/>
      <w:r w:rsidRPr="002D023E">
        <w:rPr>
          <w:rFonts w:ascii="Helvetica" w:hAnsi="Helvetica" w:cs="Helvetica"/>
          <w:i/>
        </w:rPr>
        <w:t>Rosewall</w:t>
      </w:r>
      <w:proofErr w:type="spellEnd"/>
      <w:r w:rsidRPr="002D023E">
        <w:rPr>
          <w:rFonts w:ascii="Helvetica" w:hAnsi="Helvetica" w:cs="Helvetica"/>
          <w:i/>
        </w:rPr>
        <w:t xml:space="preserve"> Neighbourhood House, will adequately serve local open space needs. The loss of the site as designated open space in the Planning Scheme will not adversely impact on the community.”</w:t>
      </w:r>
    </w:p>
    <w:p w:rsidR="003D0CB1" w:rsidRDefault="003D0CB1">
      <w:pPr>
        <w:spacing w:after="200" w:line="276" w:lineRule="auto"/>
        <w:rPr>
          <w:rFonts w:eastAsia="Times New Roman" w:cs="Times New Roman"/>
          <w:i/>
          <w:color w:val="000000"/>
          <w:szCs w:val="20"/>
          <w:lang w:val="en-GB" w:eastAsia="en-AU"/>
        </w:rPr>
      </w:pPr>
      <w:r>
        <w:rPr>
          <w:i/>
        </w:rPr>
        <w:br w:type="page"/>
      </w:r>
    </w:p>
    <w:p w:rsidR="001214A0" w:rsidRPr="002D023E" w:rsidRDefault="001214A0" w:rsidP="001214A0">
      <w:pPr>
        <w:pStyle w:val="NormInd"/>
        <w:numPr>
          <w:ilvl w:val="0"/>
          <w:numId w:val="0"/>
        </w:numPr>
        <w:autoSpaceDE w:val="0"/>
        <w:autoSpaceDN w:val="0"/>
        <w:adjustRightInd w:val="0"/>
        <w:ind w:left="426"/>
        <w:rPr>
          <w:i/>
        </w:rPr>
      </w:pPr>
    </w:p>
    <w:p w:rsidR="003D0CB1" w:rsidRDefault="001214A0" w:rsidP="003D0CB1">
      <w:pPr>
        <w:pStyle w:val="Attachment"/>
      </w:pPr>
      <w:r w:rsidRPr="00A838FF">
        <w:t>Aerial Picture</w:t>
      </w:r>
      <w:r w:rsidR="003D0CB1">
        <w:t>s</w:t>
      </w:r>
      <w:r w:rsidR="003D0CB1">
        <w:rPr>
          <w:b w:val="0"/>
        </w:rPr>
        <w:t xml:space="preserve"> - </w:t>
      </w:r>
      <w:r w:rsidR="003D0CB1">
        <w:t xml:space="preserve">PART </w:t>
      </w:r>
      <w:r w:rsidR="003D0CB1" w:rsidRPr="00A92720">
        <w:t>11 MCHARRY COURT, CORIO</w:t>
      </w:r>
    </w:p>
    <w:p w:rsidR="001214A0" w:rsidRPr="00A838FF" w:rsidRDefault="003D0CB1" w:rsidP="001214A0">
      <w:pPr>
        <w:pStyle w:val="NormIndLevel2"/>
        <w:numPr>
          <w:ilvl w:val="0"/>
          <w:numId w:val="0"/>
        </w:numPr>
        <w:rPr>
          <w:b/>
        </w:rPr>
      </w:pPr>
      <w:r>
        <w:rPr>
          <w:noProof/>
          <w:lang w:val="en-AU"/>
        </w:rPr>
        <w:drawing>
          <wp:anchor distT="0" distB="0" distL="114300" distR="114300" simplePos="0" relativeHeight="251660288" behindDoc="0" locked="0" layoutInCell="1" allowOverlap="1" wp14:anchorId="40542C34" wp14:editId="78309364">
            <wp:simplePos x="0" y="0"/>
            <wp:positionH relativeFrom="margin">
              <wp:posOffset>533925</wp:posOffset>
            </wp:positionH>
            <wp:positionV relativeFrom="page">
              <wp:posOffset>1891030</wp:posOffset>
            </wp:positionV>
            <wp:extent cx="4288155" cy="39903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 t="19486" r="20360"/>
                    <a:stretch/>
                  </pic:blipFill>
                  <pic:spPr bwMode="auto">
                    <a:xfrm>
                      <a:off x="0" y="0"/>
                      <a:ext cx="4288155" cy="399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14A0" w:rsidRPr="00D774BF" w:rsidRDefault="003D0CB1" w:rsidP="001214A0">
      <w:pPr>
        <w:pStyle w:val="NormInd"/>
        <w:numPr>
          <w:ilvl w:val="0"/>
          <w:numId w:val="0"/>
        </w:numPr>
        <w:ind w:left="567"/>
        <w:rPr>
          <w:highlight w:val="yellow"/>
        </w:rPr>
      </w:pPr>
      <w:r>
        <w:rPr>
          <w:noProof/>
          <w:lang w:val="en-AU"/>
        </w:rPr>
        <w:drawing>
          <wp:anchor distT="0" distB="0" distL="114300" distR="114300" simplePos="0" relativeHeight="251663360" behindDoc="0" locked="0" layoutInCell="1" allowOverlap="1">
            <wp:simplePos x="0" y="0"/>
            <wp:positionH relativeFrom="margin">
              <wp:posOffset>536028</wp:posOffset>
            </wp:positionH>
            <wp:positionV relativeFrom="page">
              <wp:posOffset>6101080</wp:posOffset>
            </wp:positionV>
            <wp:extent cx="4319270" cy="3649980"/>
            <wp:effectExtent l="0" t="0" r="508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319270" cy="3649980"/>
                    </a:xfrm>
                    <a:prstGeom prst="rect">
                      <a:avLst/>
                    </a:prstGeom>
                  </pic:spPr>
                </pic:pic>
              </a:graphicData>
            </a:graphic>
            <wp14:sizeRelH relativeFrom="page">
              <wp14:pctWidth>0</wp14:pctWidth>
            </wp14:sizeRelH>
            <wp14:sizeRelV relativeFrom="page">
              <wp14:pctHeight>0</wp14:pctHeight>
            </wp14:sizeRelV>
          </wp:anchor>
        </w:drawing>
      </w:r>
      <w:r w:rsidR="001214A0" w:rsidRPr="00D774BF">
        <w:rPr>
          <w:highlight w:val="yellow"/>
        </w:rPr>
        <w:br w:type="page"/>
      </w:r>
    </w:p>
    <w:p w:rsidR="001214A0" w:rsidRDefault="001214A0" w:rsidP="001214A0">
      <w:pPr>
        <w:spacing w:after="200" w:line="276" w:lineRule="auto"/>
        <w:jc w:val="right"/>
        <w:rPr>
          <w:b/>
        </w:rPr>
      </w:pPr>
      <w:r w:rsidRPr="00D433ED">
        <w:rPr>
          <w:b/>
        </w:rPr>
        <w:t xml:space="preserve">Attachment </w:t>
      </w:r>
      <w:r>
        <w:rPr>
          <w:b/>
        </w:rPr>
        <w:t>4</w:t>
      </w:r>
    </w:p>
    <w:p w:rsidR="001214A0" w:rsidRDefault="001214A0" w:rsidP="001214A0">
      <w:pPr>
        <w:pStyle w:val="Attachment"/>
      </w:pPr>
      <w:r>
        <w:t>34-40 ESPERANCE CRESCENT, HIGHTON</w:t>
      </w:r>
    </w:p>
    <w:p w:rsidR="00D175C5" w:rsidRPr="003E4F95" w:rsidRDefault="00D175C5" w:rsidP="00D175C5">
      <w:pPr>
        <w:pStyle w:val="SubHeading10"/>
      </w:pPr>
      <w:r w:rsidRPr="003E4F95">
        <w:t>Background</w:t>
      </w:r>
    </w:p>
    <w:p w:rsidR="001214A0" w:rsidRDefault="001214A0" w:rsidP="00D175C5">
      <w:pPr>
        <w:pStyle w:val="NormIndLevel2"/>
        <w:numPr>
          <w:ilvl w:val="0"/>
          <w:numId w:val="32"/>
        </w:numPr>
      </w:pPr>
      <w:r>
        <w:t>This property was originally purchased in 2008 and considered for community facilities, however has never been developed and remains as vacant land.</w:t>
      </w:r>
    </w:p>
    <w:p w:rsidR="001214A0" w:rsidRPr="00CF76D2" w:rsidRDefault="001214A0" w:rsidP="00D175C5">
      <w:pPr>
        <w:pStyle w:val="SubHeading10"/>
        <w:ind w:left="567"/>
      </w:pPr>
      <w:r w:rsidRPr="00CF76D2">
        <w:t>Key Matters</w:t>
      </w:r>
    </w:p>
    <w:p w:rsidR="001214A0" w:rsidRDefault="001214A0" w:rsidP="00D175C5">
      <w:pPr>
        <w:pStyle w:val="NormIndLevel2"/>
        <w:numPr>
          <w:ilvl w:val="0"/>
          <w:numId w:val="32"/>
        </w:numPr>
      </w:pPr>
      <w:r>
        <w:t>The property is</w:t>
      </w:r>
      <w:r w:rsidRPr="00A92720">
        <w:t xml:space="preserve"> </w:t>
      </w:r>
      <w:r>
        <w:t xml:space="preserve">Res1 PS543354 on </w:t>
      </w:r>
      <w:r w:rsidRPr="00A92720">
        <w:t xml:space="preserve">certificate of title volume </w:t>
      </w:r>
      <w:r>
        <w:t>11072 Folio 590 and measures 5,000m2.</w:t>
      </w:r>
    </w:p>
    <w:p w:rsidR="001214A0" w:rsidRDefault="001214A0" w:rsidP="00D175C5">
      <w:pPr>
        <w:pStyle w:val="NormIndLevel2"/>
        <w:numPr>
          <w:ilvl w:val="0"/>
          <w:numId w:val="32"/>
        </w:numPr>
      </w:pPr>
      <w:r>
        <w:t xml:space="preserve">The ‘reserve’ status on the certificate of title will need to be removed prior to sale so the land can be developed in accordance with its General Residential Zoning. </w:t>
      </w:r>
    </w:p>
    <w:p w:rsidR="001214A0" w:rsidRDefault="001214A0" w:rsidP="001214A0">
      <w:pPr>
        <w:pStyle w:val="NormInd"/>
        <w:numPr>
          <w:ilvl w:val="0"/>
          <w:numId w:val="0"/>
        </w:numPr>
        <w:ind w:left="567" w:hanging="567"/>
      </w:pPr>
    </w:p>
    <w:p w:rsidR="001214A0" w:rsidRDefault="001214A0" w:rsidP="001214A0">
      <w:pPr>
        <w:pStyle w:val="NormInd"/>
        <w:numPr>
          <w:ilvl w:val="0"/>
          <w:numId w:val="0"/>
        </w:numPr>
        <w:ind w:left="567" w:hanging="567"/>
      </w:pPr>
    </w:p>
    <w:p w:rsidR="001214A0" w:rsidRDefault="001214A0" w:rsidP="001214A0">
      <w:pPr>
        <w:pStyle w:val="NormInd"/>
        <w:numPr>
          <w:ilvl w:val="0"/>
          <w:numId w:val="0"/>
        </w:numPr>
        <w:ind w:left="567" w:hanging="567"/>
      </w:pPr>
    </w:p>
    <w:p w:rsidR="001214A0" w:rsidRDefault="001214A0" w:rsidP="001214A0">
      <w:pPr>
        <w:pStyle w:val="NormInd"/>
        <w:numPr>
          <w:ilvl w:val="0"/>
          <w:numId w:val="0"/>
        </w:numPr>
        <w:ind w:left="567" w:hanging="567"/>
      </w:pPr>
    </w:p>
    <w:p w:rsidR="003D0CB1" w:rsidRDefault="003D0CB1">
      <w:pPr>
        <w:spacing w:after="200" w:line="276" w:lineRule="auto"/>
        <w:rPr>
          <w:rFonts w:eastAsia="Times New Roman" w:cs="Times New Roman"/>
          <w:color w:val="000000"/>
          <w:szCs w:val="20"/>
          <w:lang w:val="en-GB" w:eastAsia="en-AU"/>
        </w:rPr>
      </w:pPr>
      <w:r>
        <w:br w:type="page"/>
      </w:r>
    </w:p>
    <w:p w:rsidR="003D0CB1" w:rsidRDefault="001214A0" w:rsidP="003D0CB1">
      <w:pPr>
        <w:pStyle w:val="Attachment"/>
      </w:pPr>
      <w:r w:rsidRPr="003049F4">
        <w:t>Aerial Picture</w:t>
      </w:r>
      <w:r w:rsidR="003D0CB1">
        <w:rPr>
          <w:b w:val="0"/>
        </w:rPr>
        <w:t xml:space="preserve">s - </w:t>
      </w:r>
      <w:r w:rsidR="003D0CB1">
        <w:t>34-40 ESPERANCE CRESCENT, HIGHTON</w:t>
      </w:r>
    </w:p>
    <w:p w:rsidR="001214A0" w:rsidRPr="003049F4" w:rsidRDefault="003D0CB1" w:rsidP="001214A0">
      <w:pPr>
        <w:pStyle w:val="NormInd"/>
        <w:numPr>
          <w:ilvl w:val="0"/>
          <w:numId w:val="0"/>
        </w:numPr>
        <w:rPr>
          <w:b/>
        </w:rPr>
      </w:pPr>
      <w:r>
        <w:rPr>
          <w:noProof/>
          <w:lang w:val="en-AU"/>
        </w:rPr>
        <w:drawing>
          <wp:anchor distT="0" distB="0" distL="114300" distR="114300" simplePos="0" relativeHeight="251661312" behindDoc="0" locked="0" layoutInCell="1" allowOverlap="1" wp14:anchorId="7A934E9F" wp14:editId="003C2E2A">
            <wp:simplePos x="0" y="0"/>
            <wp:positionH relativeFrom="margin">
              <wp:posOffset>786480</wp:posOffset>
            </wp:positionH>
            <wp:positionV relativeFrom="page">
              <wp:posOffset>1384935</wp:posOffset>
            </wp:positionV>
            <wp:extent cx="4656455" cy="41459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656455" cy="4145915"/>
                    </a:xfrm>
                    <a:prstGeom prst="rect">
                      <a:avLst/>
                    </a:prstGeom>
                  </pic:spPr>
                </pic:pic>
              </a:graphicData>
            </a:graphic>
            <wp14:sizeRelH relativeFrom="page">
              <wp14:pctWidth>0</wp14:pctWidth>
            </wp14:sizeRelH>
            <wp14:sizeRelV relativeFrom="page">
              <wp14:pctHeight>0</wp14:pctHeight>
            </wp14:sizeRelV>
          </wp:anchor>
        </w:drawing>
      </w:r>
    </w:p>
    <w:p w:rsidR="001214A0" w:rsidRDefault="001214A0" w:rsidP="001214A0">
      <w:pPr>
        <w:pStyle w:val="Attachment"/>
        <w:jc w:val="right"/>
      </w:pPr>
    </w:p>
    <w:p w:rsidR="00FD18C0" w:rsidRDefault="00FD18C0">
      <w:pPr>
        <w:spacing w:after="200" w:line="276" w:lineRule="auto"/>
        <w:rPr>
          <w:rStyle w:val="NormattChar"/>
          <w:rFonts w:eastAsiaTheme="minorHAnsi"/>
        </w:rPr>
      </w:pPr>
      <w:r>
        <w:rPr>
          <w:noProof/>
          <w:lang w:eastAsia="en-AU"/>
        </w:rPr>
        <w:drawing>
          <wp:anchor distT="0" distB="0" distL="114300" distR="114300" simplePos="0" relativeHeight="251664384" behindDoc="0" locked="0" layoutInCell="1" allowOverlap="1">
            <wp:simplePos x="0" y="0"/>
            <wp:positionH relativeFrom="margin">
              <wp:posOffset>790947</wp:posOffset>
            </wp:positionH>
            <wp:positionV relativeFrom="page">
              <wp:posOffset>5879465</wp:posOffset>
            </wp:positionV>
            <wp:extent cx="4618990" cy="378523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618990" cy="3785235"/>
                    </a:xfrm>
                    <a:prstGeom prst="rect">
                      <a:avLst/>
                    </a:prstGeom>
                  </pic:spPr>
                </pic:pic>
              </a:graphicData>
            </a:graphic>
            <wp14:sizeRelH relativeFrom="page">
              <wp14:pctWidth>0</wp14:pctWidth>
            </wp14:sizeRelH>
            <wp14:sizeRelV relativeFrom="page">
              <wp14:pctHeight>0</wp14:pctHeight>
            </wp14:sizeRelV>
          </wp:anchor>
        </w:drawing>
      </w:r>
      <w:r>
        <w:rPr>
          <w:rStyle w:val="NormattChar"/>
          <w:rFonts w:eastAsiaTheme="minorHAnsi"/>
        </w:rPr>
        <w:br w:type="page"/>
      </w:r>
    </w:p>
    <w:p w:rsidR="001214A0" w:rsidRDefault="00D175C5" w:rsidP="00613320">
      <w:pPr>
        <w:tabs>
          <w:tab w:val="left" w:pos="2508"/>
          <w:tab w:val="right" w:pos="9070"/>
        </w:tabs>
        <w:spacing w:after="200" w:line="276" w:lineRule="auto"/>
        <w:rPr>
          <w:rStyle w:val="NormattChar"/>
          <w:rFonts w:eastAsiaTheme="minorHAnsi"/>
        </w:rPr>
      </w:pPr>
      <w:r w:rsidRPr="00D175C5">
        <w:rPr>
          <w:b/>
        </w:rPr>
        <w:tab/>
      </w:r>
      <w:r w:rsidRPr="00D175C5">
        <w:rPr>
          <w:b/>
        </w:rPr>
        <w:tab/>
      </w:r>
      <w:r w:rsidR="00B315E6">
        <w:rPr>
          <w:rStyle w:val="NormattChar"/>
          <w:rFonts w:eastAsiaTheme="minorHAnsi"/>
        </w:rPr>
        <w:t xml:space="preserve"> </w:t>
      </w:r>
    </w:p>
    <w:sectPr w:rsidR="001214A0" w:rsidSect="003B3574">
      <w:headerReference w:type="default" r:id="rId30"/>
      <w:footerReference w:type="default" r:id="rId31"/>
      <w:pgSz w:w="11906" w:h="16838"/>
      <w:pgMar w:top="1701" w:right="1418" w:bottom="70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6C4" w:rsidRDefault="006E46C4" w:rsidP="002314B5">
      <w:r>
        <w:separator/>
      </w:r>
    </w:p>
  </w:endnote>
  <w:endnote w:type="continuationSeparator" w:id="0">
    <w:p w:rsidR="006E46C4" w:rsidRDefault="006E46C4" w:rsidP="00231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656" w:rsidRPr="00E22656" w:rsidRDefault="00E22656">
    <w:pPr>
      <w:pStyle w:val="Footer"/>
      <w:rPr>
        <w:sz w:val="18"/>
        <w:szCs w:val="18"/>
      </w:rPr>
    </w:pPr>
    <w:r>
      <w:tab/>
    </w:r>
    <w:r w:rsidRPr="00E22656">
      <w:rPr>
        <w:sz w:val="18"/>
        <w:szCs w:val="18"/>
      </w:rPr>
      <w:fldChar w:fldCharType="begin"/>
    </w:r>
    <w:r w:rsidRPr="00E22656">
      <w:rPr>
        <w:sz w:val="18"/>
        <w:szCs w:val="18"/>
      </w:rPr>
      <w:instrText xml:space="preserve"> DOCPROPERTY TRIM-recNumber \* MERGEFORMAT </w:instrText>
    </w:r>
    <w:r w:rsidRPr="00E22656">
      <w:rPr>
        <w:sz w:val="18"/>
        <w:szCs w:val="18"/>
      </w:rPr>
      <w:fldChar w:fldCharType="separate"/>
    </w:r>
    <w:r w:rsidR="00614062">
      <w:rPr>
        <w:sz w:val="18"/>
        <w:szCs w:val="18"/>
      </w:rPr>
      <w:t>D20-113303</w:t>
    </w:r>
    <w:r w:rsidRPr="00E22656">
      <w:rPr>
        <w:sz w:val="18"/>
        <w:szCs w:val="18"/>
      </w:rPr>
      <w:fldChar w:fldCharType="end"/>
    </w:r>
  </w:p>
  <w:p w:rsidR="0051624E" w:rsidRPr="00A659EC" w:rsidRDefault="0051624E" w:rsidP="0051624E">
    <w:pPr>
      <w:pStyle w:val="Footer"/>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6C4" w:rsidRDefault="006E46C4" w:rsidP="002314B5">
      <w:r>
        <w:separator/>
      </w:r>
    </w:p>
  </w:footnote>
  <w:footnote w:type="continuationSeparator" w:id="0">
    <w:p w:rsidR="006E46C4" w:rsidRDefault="006E46C4" w:rsidP="002314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0D7" w:rsidRDefault="008E20D7" w:rsidP="00C2260E">
    <w:pPr>
      <w:tabs>
        <w:tab w:val="right" w:pos="9072"/>
      </w:tabs>
      <w:rPr>
        <w:sz w:val="18"/>
      </w:rPr>
    </w:pPr>
    <w:r>
      <w:rPr>
        <w:sz w:val="18"/>
      </w:rPr>
      <w:t>Greater Geelong City Council</w:t>
    </w:r>
    <w:r>
      <w:rPr>
        <w:sz w:val="18"/>
      </w:rPr>
      <w:tab/>
    </w:r>
    <w:sdt>
      <w:sdtPr>
        <w:rPr>
          <w:sz w:val="18"/>
        </w:rPr>
        <w:alias w:val="Date of Meeting"/>
        <w:tag w:val="Date of Meeting"/>
        <w:id w:val="26970813"/>
        <w:placeholder>
          <w:docPart w:val="CBCB025D8E364923B3E1562F65376510"/>
        </w:placeholder>
        <w:date w:fullDate="2020-05-12T00:00:00Z">
          <w:dateFormat w:val="d MMMM yyyy"/>
          <w:lid w:val="en-AU"/>
          <w:storeMappedDataAs w:val="dateTime"/>
          <w:calendar w:val="gregorian"/>
        </w:date>
      </w:sdtPr>
      <w:sdtEndPr/>
      <w:sdtContent>
        <w:r w:rsidR="00283E90">
          <w:rPr>
            <w:sz w:val="18"/>
          </w:rPr>
          <w:t>12 May 2020</w:t>
        </w:r>
      </w:sdtContent>
    </w:sdt>
  </w:p>
  <w:p w:rsidR="008E20D7" w:rsidRDefault="006E46C4" w:rsidP="00C2260E">
    <w:pPr>
      <w:tabs>
        <w:tab w:val="right" w:pos="9072"/>
      </w:tabs>
      <w:rPr>
        <w:sz w:val="18"/>
      </w:rPr>
    </w:pPr>
    <w:sdt>
      <w:sdtPr>
        <w:rPr>
          <w:sz w:val="18"/>
        </w:rPr>
        <w:alias w:val="Agenda Title"/>
        <w:tag w:val="Agenda Title"/>
        <w:id w:val="26970818"/>
        <w:placeholder>
          <w:docPart w:val="85EB34C847CC47ED94C5712E4EE2F546"/>
        </w:placeholder>
        <w:dropDownList>
          <w:listItem w:displayText="Agenda for Ordinary Meeting" w:value="Agenda for Ordinary Meeting"/>
          <w:listItem w:displayText="Agenda for Community Focus Council Meeting" w:value="Agenda for Community Focus Council Meeting"/>
          <w:listItem w:displayText="Agenda for Special Meeting" w:value="Agenda for Special Meeting"/>
          <w:listItem w:displayText="Agenda for ELT Meeting" w:value="Agenda for ELT Meeting"/>
          <w:listItem w:displayText="Agenda for Council Briefing" w:value="Agenda for Council Briefing"/>
          <w:listItem w:displayText="Agenda for Audit &amp; Risk Committee" w:value="Agenda for Audit &amp; Risk Committee"/>
        </w:dropDownList>
      </w:sdtPr>
      <w:sdtEndPr/>
      <w:sdtContent>
        <w:r w:rsidR="00283E90">
          <w:rPr>
            <w:sz w:val="18"/>
          </w:rPr>
          <w:t>Agenda for Community Focus Council Meeting</w:t>
        </w:r>
      </w:sdtContent>
    </w:sdt>
    <w:r w:rsidR="008E20D7">
      <w:rPr>
        <w:sz w:val="18"/>
      </w:rPr>
      <w:tab/>
    </w:r>
  </w:p>
  <w:p w:rsidR="008E20D7" w:rsidRPr="00C2260E" w:rsidRDefault="00E62DC1" w:rsidP="00E62DC1">
    <w:pPr>
      <w:pBdr>
        <w:bottom w:val="single" w:sz="6" w:space="1" w:color="auto"/>
      </w:pBdr>
      <w:tabs>
        <w:tab w:val="right" w:pos="9072"/>
      </w:tabs>
      <w:rPr>
        <w:b/>
        <w:sz w:val="20"/>
      </w:rPr>
    </w:pPr>
    <w:r>
      <w:rPr>
        <w:b/>
        <w:sz w:val="18"/>
      </w:rPr>
      <w:tab/>
    </w:r>
    <w:r>
      <w:rPr>
        <w:i/>
        <w:sz w:val="18"/>
      </w:rPr>
      <w:t xml:space="preserve">Page </w:t>
    </w:r>
    <w:r>
      <w:rPr>
        <w:i/>
        <w:sz w:val="18"/>
      </w:rPr>
      <w:fldChar w:fldCharType="begin"/>
    </w:r>
    <w:r>
      <w:rPr>
        <w:i/>
        <w:sz w:val="18"/>
      </w:rPr>
      <w:instrText xml:space="preserve"> PAGE </w:instrText>
    </w:r>
    <w:r>
      <w:rPr>
        <w:i/>
        <w:sz w:val="18"/>
      </w:rPr>
      <w:fldChar w:fldCharType="separate"/>
    </w:r>
    <w:r w:rsidR="00614062">
      <w:rPr>
        <w:i/>
        <w:noProof/>
        <w:sz w:val="18"/>
      </w:rPr>
      <w:t>1</w:t>
    </w:r>
    <w:r>
      <w:rPr>
        <w:i/>
        <w:sz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D7E0D"/>
    <w:multiLevelType w:val="multilevel"/>
    <w:tmpl w:val="3FF61D40"/>
    <w:lvl w:ilvl="0">
      <w:start w:val="1"/>
      <w:numFmt w:val="decimal"/>
      <w:pStyle w:val="Normatt"/>
      <w:lvlText w:val="%1."/>
      <w:lvlJc w:val="left"/>
      <w:pPr>
        <w:ind w:left="1134" w:hanging="567"/>
      </w:pPr>
      <w:rPr>
        <w:rFonts w:hint="default"/>
      </w:rPr>
    </w:lvl>
    <w:lvl w:ilvl="1">
      <w:start w:val="1"/>
      <w:numFmt w:val="decimal"/>
      <w:pStyle w:val="NormattLevel2"/>
      <w:lvlText w:val="%1.%2"/>
      <w:lvlJc w:val="left"/>
      <w:pPr>
        <w:ind w:left="1701" w:hanging="567"/>
      </w:pPr>
      <w:rPr>
        <w:rFonts w:hint="default"/>
      </w:rPr>
    </w:lvl>
    <w:lvl w:ilvl="2">
      <w:start w:val="1"/>
      <w:numFmt w:val="lowerLetter"/>
      <w:pStyle w:val="NormattLevel3"/>
      <w:lvlText w:val="(%3)"/>
      <w:lvlJc w:val="right"/>
      <w:pPr>
        <w:ind w:left="567" w:firstLine="1361"/>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 w15:restartNumberingAfterBreak="0">
    <w:nsid w:val="07806A4E"/>
    <w:multiLevelType w:val="hybridMultilevel"/>
    <w:tmpl w:val="EEDAA632"/>
    <w:lvl w:ilvl="0" w:tplc="A9F499C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 w15:restartNumberingAfterBreak="0">
    <w:nsid w:val="14B178D0"/>
    <w:multiLevelType w:val="hybridMultilevel"/>
    <w:tmpl w:val="2AF09896"/>
    <w:lvl w:ilvl="0" w:tplc="E3C8200E">
      <w:start w:val="1"/>
      <w:numFmt w:val="decimal"/>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 w15:restartNumberingAfterBreak="0">
    <w:nsid w:val="1A7B1252"/>
    <w:multiLevelType w:val="hybridMultilevel"/>
    <w:tmpl w:val="F80A628E"/>
    <w:lvl w:ilvl="0" w:tplc="A9F499C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1E0902F8"/>
    <w:multiLevelType w:val="hybridMultilevel"/>
    <w:tmpl w:val="34309D7A"/>
    <w:lvl w:ilvl="0" w:tplc="8BB89BC4">
      <w:start w:val="1"/>
      <w:numFmt w:val="bullet"/>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1F4966AB"/>
    <w:multiLevelType w:val="hybridMultilevel"/>
    <w:tmpl w:val="61D0F916"/>
    <w:lvl w:ilvl="0" w:tplc="95D465B6">
      <w:start w:val="1"/>
      <w:numFmt w:val="decimal"/>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1FB048A2"/>
    <w:multiLevelType w:val="multilevel"/>
    <w:tmpl w:val="5680F938"/>
    <w:lvl w:ilvl="0">
      <w:start w:val="1"/>
      <w:numFmt w:val="decimal"/>
      <w:pStyle w:val="NormInd"/>
      <w:lvlText w:val="%1."/>
      <w:lvlJc w:val="left"/>
      <w:pPr>
        <w:ind w:left="567" w:hanging="567"/>
      </w:pPr>
      <w:rPr>
        <w:rFonts w:hint="default"/>
      </w:rPr>
    </w:lvl>
    <w:lvl w:ilvl="1">
      <w:start w:val="1"/>
      <w:numFmt w:val="decimal"/>
      <w:pStyle w:val="NormIndLevel2"/>
      <w:lvlText w:val="%1.%2"/>
      <w:lvlJc w:val="left"/>
      <w:pPr>
        <w:ind w:left="1134" w:hanging="567"/>
      </w:pPr>
      <w:rPr>
        <w:rFonts w:hint="default"/>
      </w:rPr>
    </w:lvl>
    <w:lvl w:ilvl="2">
      <w:start w:val="1"/>
      <w:numFmt w:val="lowerLetter"/>
      <w:pStyle w:val="NormIndLevel3"/>
      <w:lvlText w:val="(%3)"/>
      <w:lvlJc w:val="right"/>
      <w:pPr>
        <w:ind w:left="1701" w:hanging="340"/>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7" w15:restartNumberingAfterBreak="0">
    <w:nsid w:val="1FE54794"/>
    <w:multiLevelType w:val="hybridMultilevel"/>
    <w:tmpl w:val="E6E216E2"/>
    <w:lvl w:ilvl="0" w:tplc="BF86E79C">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41307B"/>
    <w:multiLevelType w:val="hybridMultilevel"/>
    <w:tmpl w:val="6F6E6BB8"/>
    <w:lvl w:ilvl="0" w:tplc="656673A2">
      <w:start w:val="1"/>
      <w:numFmt w:val="decimal"/>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 w15:restartNumberingAfterBreak="0">
    <w:nsid w:val="406932C3"/>
    <w:multiLevelType w:val="hybridMultilevel"/>
    <w:tmpl w:val="63449C26"/>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F0360192">
      <w:start w:val="1"/>
      <w:numFmt w:val="lowerLetter"/>
      <w:lvlText w:val="(%3)"/>
      <w:lvlJc w:val="left"/>
      <w:pPr>
        <w:ind w:left="2550" w:hanging="57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146569A"/>
    <w:multiLevelType w:val="singleLevel"/>
    <w:tmpl w:val="DFE841B6"/>
    <w:lvl w:ilvl="0">
      <w:start w:val="1"/>
      <w:numFmt w:val="decimal"/>
      <w:pStyle w:val="NumIndent"/>
      <w:lvlText w:val="%1)"/>
      <w:lvlJc w:val="left"/>
      <w:pPr>
        <w:tabs>
          <w:tab w:val="num" w:pos="360"/>
        </w:tabs>
        <w:ind w:left="360" w:hanging="360"/>
      </w:pPr>
    </w:lvl>
  </w:abstractNum>
  <w:abstractNum w:abstractNumId="11" w15:restartNumberingAfterBreak="0">
    <w:nsid w:val="42310146"/>
    <w:multiLevelType w:val="hybridMultilevel"/>
    <w:tmpl w:val="C98A6D44"/>
    <w:lvl w:ilvl="0" w:tplc="151C3C12">
      <w:start w:val="1"/>
      <w:numFmt w:val="decimal"/>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15:restartNumberingAfterBreak="0">
    <w:nsid w:val="45AB77F9"/>
    <w:multiLevelType w:val="multilevel"/>
    <w:tmpl w:val="B85C2FB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9AF15F1"/>
    <w:multiLevelType w:val="multilevel"/>
    <w:tmpl w:val="F4B8FE84"/>
    <w:lvl w:ilvl="0">
      <w:start w:val="1"/>
      <w:numFmt w:val="decimal"/>
      <w:lvlText w:val="%1."/>
      <w:lvlJc w:val="left"/>
      <w:pPr>
        <w:ind w:left="567" w:hanging="567"/>
      </w:pPr>
      <w:rPr>
        <w:rFonts w:ascii="Arial" w:hAnsi="Arial" w:cs="Arial" w:hint="default"/>
        <w:b w:val="0"/>
        <w:sz w:val="22"/>
        <w:szCs w:val="22"/>
      </w:rPr>
    </w:lvl>
    <w:lvl w:ilvl="1">
      <w:start w:val="1"/>
      <w:numFmt w:val="decimal"/>
      <w:lvlText w:val="%1.%2"/>
      <w:lvlJc w:val="left"/>
      <w:pPr>
        <w:ind w:left="1134" w:hanging="567"/>
      </w:pPr>
      <w:rPr>
        <w:rFonts w:hint="default"/>
        <w:b w:val="0"/>
      </w:rPr>
    </w:lvl>
    <w:lvl w:ilvl="2">
      <w:start w:val="1"/>
      <w:numFmt w:val="lowerLetter"/>
      <w:lvlText w:val="(%3)"/>
      <w:lvlJc w:val="right"/>
      <w:pPr>
        <w:ind w:left="1701" w:hanging="340"/>
      </w:pPr>
      <w:rPr>
        <w:rFonts w:hint="default"/>
      </w:rPr>
    </w:lvl>
    <w:lvl w:ilvl="3">
      <w:start w:val="1"/>
      <w:numFmt w:val="decimal"/>
      <w:lvlText w:val="%4."/>
      <w:lvlJc w:val="left"/>
      <w:pPr>
        <w:ind w:left="2835" w:hanging="567"/>
      </w:pPr>
      <w:rPr>
        <w:rFonts w:hint="default"/>
        <w:b w:val="0"/>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4" w15:restartNumberingAfterBreak="0">
    <w:nsid w:val="49C842F0"/>
    <w:multiLevelType w:val="hybridMultilevel"/>
    <w:tmpl w:val="67FA451C"/>
    <w:lvl w:ilvl="0" w:tplc="A9F499C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49EA6AF0"/>
    <w:multiLevelType w:val="multilevel"/>
    <w:tmpl w:val="74EE3F20"/>
    <w:lvl w:ilvl="0">
      <w:start w:val="1"/>
      <w:numFmt w:val="decimal"/>
      <w:lvlText w:val="%1."/>
      <w:lvlJc w:val="left"/>
      <w:pPr>
        <w:ind w:left="567" w:hanging="567"/>
      </w:pPr>
      <w:rPr>
        <w:rFonts w:ascii="Arial" w:hAnsi="Arial" w:cs="Arial" w:hint="default"/>
        <w:sz w:val="22"/>
        <w:szCs w:val="22"/>
      </w:rPr>
    </w:lvl>
    <w:lvl w:ilvl="1">
      <w:start w:val="1"/>
      <w:numFmt w:val="decimal"/>
      <w:lvlText w:val="%1.%2"/>
      <w:lvlJc w:val="left"/>
      <w:pPr>
        <w:ind w:left="1134" w:hanging="567"/>
      </w:pPr>
      <w:rPr>
        <w:b w:val="0"/>
      </w:rPr>
    </w:lvl>
    <w:lvl w:ilvl="2">
      <w:start w:val="1"/>
      <w:numFmt w:val="lowerLetter"/>
      <w:lvlText w:val="(%3)"/>
      <w:lvlJc w:val="right"/>
      <w:pPr>
        <w:ind w:left="1701" w:hanging="340"/>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6" w15:restartNumberingAfterBreak="0">
    <w:nsid w:val="4BB808D3"/>
    <w:multiLevelType w:val="multilevel"/>
    <w:tmpl w:val="CD7A6B9C"/>
    <w:lvl w:ilvl="0">
      <w:start w:val="1"/>
      <w:numFmt w:val="decimal"/>
      <w:lvlText w:val="%1."/>
      <w:lvlJc w:val="left"/>
      <w:pPr>
        <w:ind w:left="567" w:hanging="567"/>
      </w:pPr>
      <w:rPr>
        <w:rFonts w:ascii="Arial" w:hAnsi="Arial" w:cs="Arial" w:hint="default"/>
        <w:sz w:val="22"/>
        <w:szCs w:val="22"/>
      </w:rPr>
    </w:lvl>
    <w:lvl w:ilvl="1">
      <w:start w:val="1"/>
      <w:numFmt w:val="decimal"/>
      <w:lvlText w:val="%1.%2"/>
      <w:lvlJc w:val="left"/>
      <w:pPr>
        <w:ind w:left="1134" w:hanging="567"/>
      </w:pPr>
      <w:rPr>
        <w:rFonts w:hint="default"/>
        <w:b w:val="0"/>
      </w:rPr>
    </w:lvl>
    <w:lvl w:ilvl="2">
      <w:start w:val="1"/>
      <w:numFmt w:val="lowerLetter"/>
      <w:lvlText w:val="(%3)"/>
      <w:lvlJc w:val="right"/>
      <w:pPr>
        <w:ind w:left="1701" w:hanging="340"/>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7" w15:restartNumberingAfterBreak="0">
    <w:nsid w:val="5A8B53E7"/>
    <w:multiLevelType w:val="hybridMultilevel"/>
    <w:tmpl w:val="3D463B7A"/>
    <w:lvl w:ilvl="0" w:tplc="0CFA1116">
      <w:start w:val="4"/>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 w15:restartNumberingAfterBreak="0">
    <w:nsid w:val="5D96051C"/>
    <w:multiLevelType w:val="hybridMultilevel"/>
    <w:tmpl w:val="4A760D9C"/>
    <w:lvl w:ilvl="0" w:tplc="A9F499C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15:restartNumberingAfterBreak="0">
    <w:nsid w:val="5ED73345"/>
    <w:multiLevelType w:val="hybridMultilevel"/>
    <w:tmpl w:val="3BDA72C6"/>
    <w:lvl w:ilvl="0" w:tplc="A9F499C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0" w15:restartNumberingAfterBreak="0">
    <w:nsid w:val="60C106FB"/>
    <w:multiLevelType w:val="hybridMultilevel"/>
    <w:tmpl w:val="3A52D83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D0F26D2C">
      <w:start w:val="1"/>
      <w:numFmt w:val="lowerLetter"/>
      <w:lvlText w:val="%3)"/>
      <w:lvlJc w:val="right"/>
      <w:pPr>
        <w:ind w:left="2520" w:hanging="180"/>
      </w:pPr>
      <w:rPr>
        <w:rFonts w:ascii="Arial" w:eastAsiaTheme="minorHAnsi" w:hAnsi="Arial" w:cs="Arial"/>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69FD6A64"/>
    <w:multiLevelType w:val="hybridMultilevel"/>
    <w:tmpl w:val="1B3C17F0"/>
    <w:lvl w:ilvl="0" w:tplc="A9F499C4">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15:restartNumberingAfterBreak="0">
    <w:nsid w:val="6B4C02A0"/>
    <w:multiLevelType w:val="hybridMultilevel"/>
    <w:tmpl w:val="CFE03FEE"/>
    <w:lvl w:ilvl="0" w:tplc="A9F499C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6D702313"/>
    <w:multiLevelType w:val="hybridMultilevel"/>
    <w:tmpl w:val="905469CC"/>
    <w:lvl w:ilvl="0" w:tplc="A9F499C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6E755D6F"/>
    <w:multiLevelType w:val="hybridMultilevel"/>
    <w:tmpl w:val="802EF2B6"/>
    <w:lvl w:ilvl="0" w:tplc="A9F499C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15:restartNumberingAfterBreak="0">
    <w:nsid w:val="70675E43"/>
    <w:multiLevelType w:val="hybridMultilevel"/>
    <w:tmpl w:val="DE4A5960"/>
    <w:lvl w:ilvl="0" w:tplc="A9F499C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6" w15:restartNumberingAfterBreak="0">
    <w:nsid w:val="70A8235D"/>
    <w:multiLevelType w:val="hybridMultilevel"/>
    <w:tmpl w:val="A558B34C"/>
    <w:lvl w:ilvl="0" w:tplc="A9F499C4">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73F4159F"/>
    <w:multiLevelType w:val="hybridMultilevel"/>
    <w:tmpl w:val="B8C623D2"/>
    <w:lvl w:ilvl="0" w:tplc="88BC3CB6">
      <w:start w:val="1"/>
      <w:numFmt w:val="bullet"/>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7CF222A3"/>
    <w:multiLevelType w:val="hybridMultilevel"/>
    <w:tmpl w:val="830611EC"/>
    <w:lvl w:ilvl="0" w:tplc="F33E32C4">
      <w:start w:val="1"/>
      <w:numFmt w:val="decimal"/>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9" w15:restartNumberingAfterBreak="0">
    <w:nsid w:val="7D4D3A6D"/>
    <w:multiLevelType w:val="singleLevel"/>
    <w:tmpl w:val="32E84938"/>
    <w:lvl w:ilvl="0">
      <w:start w:val="1"/>
      <w:numFmt w:val="decimal"/>
      <w:pStyle w:val="NumIndentBold"/>
      <w:lvlText w:val="%1)"/>
      <w:lvlJc w:val="left"/>
      <w:pPr>
        <w:tabs>
          <w:tab w:val="num" w:pos="360"/>
        </w:tabs>
        <w:ind w:left="360" w:hanging="360"/>
      </w:pPr>
    </w:lvl>
  </w:abstractNum>
  <w:num w:numId="1">
    <w:abstractNumId w:val="27"/>
  </w:num>
  <w:num w:numId="2">
    <w:abstractNumId w:val="4"/>
  </w:num>
  <w:num w:numId="3">
    <w:abstractNumId w:val="29"/>
  </w:num>
  <w:num w:numId="4">
    <w:abstractNumId w:val="10"/>
  </w:num>
  <w:num w:numId="5">
    <w:abstractNumId w:val="15"/>
  </w:num>
  <w:num w:numId="6">
    <w:abstractNumId w:val="22"/>
  </w:num>
  <w:num w:numId="7">
    <w:abstractNumId w:val="26"/>
  </w:num>
  <w:num w:numId="8">
    <w:abstractNumId w:val="24"/>
  </w:num>
  <w:num w:numId="9">
    <w:abstractNumId w:val="11"/>
  </w:num>
  <w:num w:numId="10">
    <w:abstractNumId w:val="3"/>
  </w:num>
  <w:num w:numId="11">
    <w:abstractNumId w:val="5"/>
  </w:num>
  <w:num w:numId="12">
    <w:abstractNumId w:val="23"/>
  </w:num>
  <w:num w:numId="13">
    <w:abstractNumId w:val="25"/>
  </w:num>
  <w:num w:numId="14">
    <w:abstractNumId w:val="2"/>
  </w:num>
  <w:num w:numId="15">
    <w:abstractNumId w:val="19"/>
  </w:num>
  <w:num w:numId="16">
    <w:abstractNumId w:val="1"/>
  </w:num>
  <w:num w:numId="17">
    <w:abstractNumId w:val="8"/>
  </w:num>
  <w:num w:numId="18">
    <w:abstractNumId w:val="18"/>
  </w:num>
  <w:num w:numId="19">
    <w:abstractNumId w:val="21"/>
  </w:num>
  <w:num w:numId="20">
    <w:abstractNumId w:val="14"/>
  </w:num>
  <w:num w:numId="21">
    <w:abstractNumId w:val="28"/>
  </w:num>
  <w:num w:numId="22">
    <w:abstractNumId w:val="0"/>
  </w:num>
  <w:num w:numId="23">
    <w:abstractNumId w:val="15"/>
    <w:lvlOverride w:ilvl="0">
      <w:lvl w:ilvl="0">
        <w:start w:val="1"/>
        <w:numFmt w:val="decimal"/>
        <w:lvlText w:val="%1."/>
        <w:lvlJc w:val="left"/>
        <w:pPr>
          <w:ind w:left="927" w:hanging="360"/>
        </w:pPr>
        <w:rPr>
          <w:rFonts w:hint="default"/>
        </w:rPr>
      </w:lvl>
    </w:lvlOverride>
    <w:lvlOverride w:ilvl="1">
      <w:lvl w:ilvl="1">
        <w:start w:val="1"/>
        <w:numFmt w:val="decimal"/>
        <w:lvlRestart w:val="0"/>
        <w:lvlText w:val="%1.%2"/>
        <w:lvlJc w:val="left"/>
        <w:pPr>
          <w:tabs>
            <w:tab w:val="num" w:pos="357"/>
          </w:tabs>
          <w:ind w:left="357" w:firstLine="567"/>
        </w:pPr>
        <w:rPr>
          <w:rFonts w:hint="default"/>
        </w:rPr>
      </w:lvl>
    </w:lvlOverride>
    <w:lvlOverride w:ilvl="2">
      <w:lvl w:ilvl="2">
        <w:start w:val="1"/>
        <w:numFmt w:val="lowerRoman"/>
        <w:lvlText w:val="%3."/>
        <w:lvlJc w:val="right"/>
        <w:pPr>
          <w:ind w:left="2367" w:hanging="180"/>
        </w:pPr>
        <w:rPr>
          <w:rFonts w:hint="default"/>
        </w:rPr>
      </w:lvl>
    </w:lvlOverride>
    <w:lvlOverride w:ilvl="3">
      <w:lvl w:ilvl="3">
        <w:start w:val="1"/>
        <w:numFmt w:val="decimal"/>
        <w:lvlText w:val="%4."/>
        <w:lvlJc w:val="left"/>
        <w:pPr>
          <w:ind w:left="3087" w:hanging="360"/>
        </w:pPr>
        <w:rPr>
          <w:rFonts w:hint="default"/>
        </w:rPr>
      </w:lvl>
    </w:lvlOverride>
    <w:lvlOverride w:ilvl="4">
      <w:lvl w:ilvl="4">
        <w:start w:val="1"/>
        <w:numFmt w:val="lowerLetter"/>
        <w:lvlText w:val="%5."/>
        <w:lvlJc w:val="left"/>
        <w:pPr>
          <w:ind w:left="3807" w:hanging="360"/>
        </w:pPr>
        <w:rPr>
          <w:rFonts w:hint="default"/>
        </w:rPr>
      </w:lvl>
    </w:lvlOverride>
    <w:lvlOverride w:ilvl="5">
      <w:lvl w:ilvl="5">
        <w:start w:val="1"/>
        <w:numFmt w:val="lowerRoman"/>
        <w:lvlText w:val="%6."/>
        <w:lvlJc w:val="right"/>
        <w:pPr>
          <w:ind w:left="4527" w:hanging="180"/>
        </w:pPr>
        <w:rPr>
          <w:rFonts w:hint="default"/>
        </w:rPr>
      </w:lvl>
    </w:lvlOverride>
    <w:lvlOverride w:ilvl="6">
      <w:lvl w:ilvl="6">
        <w:start w:val="1"/>
        <w:numFmt w:val="decimal"/>
        <w:lvlText w:val="%7."/>
        <w:lvlJc w:val="left"/>
        <w:pPr>
          <w:ind w:left="5247" w:hanging="360"/>
        </w:pPr>
        <w:rPr>
          <w:rFonts w:hint="default"/>
        </w:rPr>
      </w:lvl>
    </w:lvlOverride>
    <w:lvlOverride w:ilvl="7">
      <w:lvl w:ilvl="7">
        <w:start w:val="1"/>
        <w:numFmt w:val="lowerLetter"/>
        <w:lvlText w:val="%8."/>
        <w:lvlJc w:val="left"/>
        <w:pPr>
          <w:ind w:left="5967" w:hanging="360"/>
        </w:pPr>
        <w:rPr>
          <w:rFonts w:hint="default"/>
        </w:rPr>
      </w:lvl>
    </w:lvlOverride>
    <w:lvlOverride w:ilvl="8">
      <w:lvl w:ilvl="8">
        <w:start w:val="1"/>
        <w:numFmt w:val="lowerRoman"/>
        <w:lvlText w:val="%9."/>
        <w:lvlJc w:val="right"/>
        <w:pPr>
          <w:ind w:left="6687" w:hanging="180"/>
        </w:pPr>
        <w:rPr>
          <w:rFonts w:hint="default"/>
        </w:rPr>
      </w:lvl>
    </w:lvlOverride>
  </w:num>
  <w:num w:numId="24">
    <w:abstractNumId w:val="6"/>
  </w:num>
  <w:num w:numId="25">
    <w:abstractNumId w:val="12"/>
  </w:num>
  <w:num w:numId="26">
    <w:abstractNumId w:val="6"/>
  </w:num>
  <w:num w:numId="27">
    <w:abstractNumId w:val="17"/>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6"/>
  </w:num>
  <w:num w:numId="31">
    <w:abstractNumId w:val="16"/>
  </w:num>
  <w:num w:numId="32">
    <w:abstractNumId w:val="13"/>
  </w:num>
  <w:num w:numId="33">
    <w:abstractNumId w:val="9"/>
  </w:num>
  <w:num w:numId="34">
    <w:abstractNumId w:val="20"/>
  </w:num>
  <w:num w:numId="35">
    <w:abstractNumId w:val="7"/>
  </w:num>
  <w:num w:numId="36">
    <w:abstractNumId w:val="0"/>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attachedTemplate r:id="rId1"/>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54"/>
    <w:rsid w:val="000066FD"/>
    <w:rsid w:val="00006A60"/>
    <w:rsid w:val="00007E1A"/>
    <w:rsid w:val="00032DB2"/>
    <w:rsid w:val="00032E3A"/>
    <w:rsid w:val="000378A7"/>
    <w:rsid w:val="0004480D"/>
    <w:rsid w:val="000601C7"/>
    <w:rsid w:val="000627A2"/>
    <w:rsid w:val="00065A26"/>
    <w:rsid w:val="000741D2"/>
    <w:rsid w:val="000A046A"/>
    <w:rsid w:val="000B0F1D"/>
    <w:rsid w:val="000B10E9"/>
    <w:rsid w:val="000B4AE2"/>
    <w:rsid w:val="000C47B6"/>
    <w:rsid w:val="000C6B3F"/>
    <w:rsid w:val="000C73A9"/>
    <w:rsid w:val="000D1598"/>
    <w:rsid w:val="000D513B"/>
    <w:rsid w:val="000D7FA4"/>
    <w:rsid w:val="000E5B7E"/>
    <w:rsid w:val="000E6344"/>
    <w:rsid w:val="000F2DC4"/>
    <w:rsid w:val="00110FEE"/>
    <w:rsid w:val="001214A0"/>
    <w:rsid w:val="00130A15"/>
    <w:rsid w:val="001612AA"/>
    <w:rsid w:val="0016588C"/>
    <w:rsid w:val="001670B7"/>
    <w:rsid w:val="0018534E"/>
    <w:rsid w:val="001A45D3"/>
    <w:rsid w:val="001C20EE"/>
    <w:rsid w:val="001C3E8C"/>
    <w:rsid w:val="001C59CC"/>
    <w:rsid w:val="001D1DA6"/>
    <w:rsid w:val="001D6375"/>
    <w:rsid w:val="001F3076"/>
    <w:rsid w:val="00207940"/>
    <w:rsid w:val="00211057"/>
    <w:rsid w:val="002314B5"/>
    <w:rsid w:val="00231C45"/>
    <w:rsid w:val="002338AD"/>
    <w:rsid w:val="00233F37"/>
    <w:rsid w:val="00242106"/>
    <w:rsid w:val="002465CA"/>
    <w:rsid w:val="00250DB9"/>
    <w:rsid w:val="002541C4"/>
    <w:rsid w:val="00274CBB"/>
    <w:rsid w:val="00274E35"/>
    <w:rsid w:val="00281801"/>
    <w:rsid w:val="00282DBF"/>
    <w:rsid w:val="00282EE5"/>
    <w:rsid w:val="00283E90"/>
    <w:rsid w:val="00284621"/>
    <w:rsid w:val="00285223"/>
    <w:rsid w:val="00285CB6"/>
    <w:rsid w:val="002A2EA4"/>
    <w:rsid w:val="002A72F6"/>
    <w:rsid w:val="002A7489"/>
    <w:rsid w:val="002A786F"/>
    <w:rsid w:val="002A7930"/>
    <w:rsid w:val="002C1E86"/>
    <w:rsid w:val="002D0119"/>
    <w:rsid w:val="002D1D50"/>
    <w:rsid w:val="002F0C36"/>
    <w:rsid w:val="002F68BF"/>
    <w:rsid w:val="002F77A3"/>
    <w:rsid w:val="00301017"/>
    <w:rsid w:val="003123F3"/>
    <w:rsid w:val="00317666"/>
    <w:rsid w:val="00321F20"/>
    <w:rsid w:val="00322BF5"/>
    <w:rsid w:val="003338E3"/>
    <w:rsid w:val="00342CA2"/>
    <w:rsid w:val="003522A1"/>
    <w:rsid w:val="00354D51"/>
    <w:rsid w:val="00357A06"/>
    <w:rsid w:val="003621DF"/>
    <w:rsid w:val="00362BDB"/>
    <w:rsid w:val="00371A6E"/>
    <w:rsid w:val="0038413C"/>
    <w:rsid w:val="0038624B"/>
    <w:rsid w:val="003A2947"/>
    <w:rsid w:val="003B3574"/>
    <w:rsid w:val="003B3BCF"/>
    <w:rsid w:val="003C22B4"/>
    <w:rsid w:val="003D0CB1"/>
    <w:rsid w:val="003D5AB2"/>
    <w:rsid w:val="003E0D62"/>
    <w:rsid w:val="003E43C0"/>
    <w:rsid w:val="003E7895"/>
    <w:rsid w:val="004162A5"/>
    <w:rsid w:val="00426625"/>
    <w:rsid w:val="00440881"/>
    <w:rsid w:val="00447A54"/>
    <w:rsid w:val="0045589A"/>
    <w:rsid w:val="0046388D"/>
    <w:rsid w:val="0048041B"/>
    <w:rsid w:val="00481576"/>
    <w:rsid w:val="0049274B"/>
    <w:rsid w:val="004958E6"/>
    <w:rsid w:val="004965C6"/>
    <w:rsid w:val="004A068A"/>
    <w:rsid w:val="004A0842"/>
    <w:rsid w:val="004A5BA5"/>
    <w:rsid w:val="004C49F5"/>
    <w:rsid w:val="004C52F5"/>
    <w:rsid w:val="004D0F77"/>
    <w:rsid w:val="004F11B5"/>
    <w:rsid w:val="0051624E"/>
    <w:rsid w:val="00530AD3"/>
    <w:rsid w:val="00536A09"/>
    <w:rsid w:val="00542A33"/>
    <w:rsid w:val="00552CE1"/>
    <w:rsid w:val="00583131"/>
    <w:rsid w:val="005B145C"/>
    <w:rsid w:val="005B1654"/>
    <w:rsid w:val="005B516F"/>
    <w:rsid w:val="005B78C3"/>
    <w:rsid w:val="005C3FCD"/>
    <w:rsid w:val="005D3DC6"/>
    <w:rsid w:val="005D529F"/>
    <w:rsid w:val="005D5AAA"/>
    <w:rsid w:val="0061111D"/>
    <w:rsid w:val="00611152"/>
    <w:rsid w:val="00611CF1"/>
    <w:rsid w:val="00613320"/>
    <w:rsid w:val="00614062"/>
    <w:rsid w:val="00616236"/>
    <w:rsid w:val="006172AF"/>
    <w:rsid w:val="0062135C"/>
    <w:rsid w:val="006322F7"/>
    <w:rsid w:val="00680556"/>
    <w:rsid w:val="00687171"/>
    <w:rsid w:val="00692B55"/>
    <w:rsid w:val="006C07AD"/>
    <w:rsid w:val="006E46C4"/>
    <w:rsid w:val="006F04FC"/>
    <w:rsid w:val="006F071F"/>
    <w:rsid w:val="00704BC7"/>
    <w:rsid w:val="00706F21"/>
    <w:rsid w:val="0071018F"/>
    <w:rsid w:val="00711BEB"/>
    <w:rsid w:val="00733E53"/>
    <w:rsid w:val="00736B47"/>
    <w:rsid w:val="007441E5"/>
    <w:rsid w:val="00745B6F"/>
    <w:rsid w:val="00750E78"/>
    <w:rsid w:val="00761C0D"/>
    <w:rsid w:val="007660DF"/>
    <w:rsid w:val="007806DE"/>
    <w:rsid w:val="007A4D94"/>
    <w:rsid w:val="007A4EFC"/>
    <w:rsid w:val="007A5730"/>
    <w:rsid w:val="007A717D"/>
    <w:rsid w:val="007D7884"/>
    <w:rsid w:val="007F08E9"/>
    <w:rsid w:val="00810795"/>
    <w:rsid w:val="00836568"/>
    <w:rsid w:val="00840DE5"/>
    <w:rsid w:val="00845A14"/>
    <w:rsid w:val="00862F2F"/>
    <w:rsid w:val="00875D56"/>
    <w:rsid w:val="008815A3"/>
    <w:rsid w:val="00881D44"/>
    <w:rsid w:val="00883B25"/>
    <w:rsid w:val="008A1BA2"/>
    <w:rsid w:val="008B1644"/>
    <w:rsid w:val="008B5CD3"/>
    <w:rsid w:val="008C0045"/>
    <w:rsid w:val="008C29FD"/>
    <w:rsid w:val="008C5893"/>
    <w:rsid w:val="008D5BA7"/>
    <w:rsid w:val="008D5EC2"/>
    <w:rsid w:val="008D665D"/>
    <w:rsid w:val="008E11C3"/>
    <w:rsid w:val="008E20D7"/>
    <w:rsid w:val="008F0672"/>
    <w:rsid w:val="008F7468"/>
    <w:rsid w:val="009036F0"/>
    <w:rsid w:val="009062AF"/>
    <w:rsid w:val="00911C91"/>
    <w:rsid w:val="00915F3B"/>
    <w:rsid w:val="00923508"/>
    <w:rsid w:val="0092741C"/>
    <w:rsid w:val="00944931"/>
    <w:rsid w:val="00945E1A"/>
    <w:rsid w:val="00961B4D"/>
    <w:rsid w:val="00976793"/>
    <w:rsid w:val="00997E79"/>
    <w:rsid w:val="009C13C7"/>
    <w:rsid w:val="009D36A0"/>
    <w:rsid w:val="009D65C7"/>
    <w:rsid w:val="009E1DDE"/>
    <w:rsid w:val="009E7118"/>
    <w:rsid w:val="00A0399E"/>
    <w:rsid w:val="00A125AF"/>
    <w:rsid w:val="00A441D6"/>
    <w:rsid w:val="00A50BBA"/>
    <w:rsid w:val="00A522F9"/>
    <w:rsid w:val="00A52772"/>
    <w:rsid w:val="00A57185"/>
    <w:rsid w:val="00A5752B"/>
    <w:rsid w:val="00A61C16"/>
    <w:rsid w:val="00A659EC"/>
    <w:rsid w:val="00A706F9"/>
    <w:rsid w:val="00A71C63"/>
    <w:rsid w:val="00A7655B"/>
    <w:rsid w:val="00A7663F"/>
    <w:rsid w:val="00A7757D"/>
    <w:rsid w:val="00AA24C2"/>
    <w:rsid w:val="00AA40D4"/>
    <w:rsid w:val="00AA4788"/>
    <w:rsid w:val="00AB48C3"/>
    <w:rsid w:val="00AC480D"/>
    <w:rsid w:val="00AD011F"/>
    <w:rsid w:val="00AD0FF4"/>
    <w:rsid w:val="00AD57FC"/>
    <w:rsid w:val="00AD6E06"/>
    <w:rsid w:val="00AE29FF"/>
    <w:rsid w:val="00AF18CF"/>
    <w:rsid w:val="00AF2C1E"/>
    <w:rsid w:val="00B07F6E"/>
    <w:rsid w:val="00B106E3"/>
    <w:rsid w:val="00B315E6"/>
    <w:rsid w:val="00B318F3"/>
    <w:rsid w:val="00B322DB"/>
    <w:rsid w:val="00B40481"/>
    <w:rsid w:val="00B41064"/>
    <w:rsid w:val="00B56F17"/>
    <w:rsid w:val="00B644A4"/>
    <w:rsid w:val="00B72BBD"/>
    <w:rsid w:val="00B93A05"/>
    <w:rsid w:val="00BC45E6"/>
    <w:rsid w:val="00BC4F21"/>
    <w:rsid w:val="00BD5D3B"/>
    <w:rsid w:val="00BF1354"/>
    <w:rsid w:val="00BF50E6"/>
    <w:rsid w:val="00C00AD6"/>
    <w:rsid w:val="00C04C55"/>
    <w:rsid w:val="00C052B0"/>
    <w:rsid w:val="00C2260E"/>
    <w:rsid w:val="00C22FA8"/>
    <w:rsid w:val="00C32358"/>
    <w:rsid w:val="00C33FF9"/>
    <w:rsid w:val="00C42C81"/>
    <w:rsid w:val="00C6628D"/>
    <w:rsid w:val="00C70695"/>
    <w:rsid w:val="00C94D0E"/>
    <w:rsid w:val="00C96D18"/>
    <w:rsid w:val="00CB28F8"/>
    <w:rsid w:val="00CB5014"/>
    <w:rsid w:val="00CD435E"/>
    <w:rsid w:val="00CE0193"/>
    <w:rsid w:val="00CE6010"/>
    <w:rsid w:val="00D01293"/>
    <w:rsid w:val="00D16694"/>
    <w:rsid w:val="00D175C5"/>
    <w:rsid w:val="00D21D85"/>
    <w:rsid w:val="00D332EA"/>
    <w:rsid w:val="00D33B2C"/>
    <w:rsid w:val="00D34675"/>
    <w:rsid w:val="00D43393"/>
    <w:rsid w:val="00D44F43"/>
    <w:rsid w:val="00D478BB"/>
    <w:rsid w:val="00D501F8"/>
    <w:rsid w:val="00D50C51"/>
    <w:rsid w:val="00D706A0"/>
    <w:rsid w:val="00D74095"/>
    <w:rsid w:val="00D76931"/>
    <w:rsid w:val="00DA0966"/>
    <w:rsid w:val="00DB2719"/>
    <w:rsid w:val="00DD29BB"/>
    <w:rsid w:val="00DE4F81"/>
    <w:rsid w:val="00DF0EE4"/>
    <w:rsid w:val="00DF4A42"/>
    <w:rsid w:val="00E1068C"/>
    <w:rsid w:val="00E166FE"/>
    <w:rsid w:val="00E21BCA"/>
    <w:rsid w:val="00E22656"/>
    <w:rsid w:val="00E62DC1"/>
    <w:rsid w:val="00E6327E"/>
    <w:rsid w:val="00E65371"/>
    <w:rsid w:val="00E662CA"/>
    <w:rsid w:val="00E66593"/>
    <w:rsid w:val="00E7372E"/>
    <w:rsid w:val="00E74D57"/>
    <w:rsid w:val="00EA6D54"/>
    <w:rsid w:val="00EB5473"/>
    <w:rsid w:val="00EC5E7C"/>
    <w:rsid w:val="00EC72B7"/>
    <w:rsid w:val="00ED128C"/>
    <w:rsid w:val="00ED5101"/>
    <w:rsid w:val="00ED599E"/>
    <w:rsid w:val="00EE0922"/>
    <w:rsid w:val="00EE1B72"/>
    <w:rsid w:val="00EE2BF1"/>
    <w:rsid w:val="00EF5B6B"/>
    <w:rsid w:val="00F1156C"/>
    <w:rsid w:val="00F149FD"/>
    <w:rsid w:val="00F160E6"/>
    <w:rsid w:val="00F23F66"/>
    <w:rsid w:val="00F265CC"/>
    <w:rsid w:val="00F339EB"/>
    <w:rsid w:val="00F34294"/>
    <w:rsid w:val="00F346F5"/>
    <w:rsid w:val="00F35484"/>
    <w:rsid w:val="00F457B9"/>
    <w:rsid w:val="00F641EB"/>
    <w:rsid w:val="00F652F9"/>
    <w:rsid w:val="00F855D0"/>
    <w:rsid w:val="00F9252D"/>
    <w:rsid w:val="00FA497B"/>
    <w:rsid w:val="00FA571B"/>
    <w:rsid w:val="00FB4D58"/>
    <w:rsid w:val="00FD0E71"/>
    <w:rsid w:val="00FD102E"/>
    <w:rsid w:val="00FD18C0"/>
    <w:rsid w:val="00FD2C1E"/>
    <w:rsid w:val="00FD2F35"/>
    <w:rsid w:val="00FE3D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A1E540-12FB-4F2E-AA42-8282F800E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2F5"/>
    <w:pPr>
      <w:spacing w:after="0" w:line="240" w:lineRule="auto"/>
    </w:pPr>
    <w:rPr>
      <w:rFonts w:ascii="Arial" w:hAnsi="Arial"/>
    </w:rPr>
  </w:style>
  <w:style w:type="paragraph" w:styleId="Heading1">
    <w:name w:val="heading 1"/>
    <w:aliases w:val="MAIN_HEADING"/>
    <w:basedOn w:val="Normal"/>
    <w:next w:val="Normal"/>
    <w:link w:val="Heading1Char"/>
    <w:uiPriority w:val="9"/>
    <w:qFormat/>
    <w:rsid w:val="00E662CA"/>
    <w:pPr>
      <w:keepNext/>
      <w:keepLines/>
      <w:spacing w:before="480"/>
      <w:outlineLvl w:val="0"/>
    </w:pPr>
    <w:rPr>
      <w:rFonts w:eastAsiaTheme="majorEastAsia" w:cstheme="majorBidi"/>
      <w:b/>
      <w:bCs/>
      <w:caps/>
      <w:sz w:val="24"/>
      <w:szCs w:val="28"/>
    </w:rPr>
  </w:style>
  <w:style w:type="paragraph" w:styleId="Heading2">
    <w:name w:val="heading 2"/>
    <w:basedOn w:val="SubHeading2"/>
    <w:next w:val="Normal"/>
    <w:link w:val="Heading2Char"/>
    <w:uiPriority w:val="9"/>
    <w:unhideWhenUsed/>
    <w:rsid w:val="004C52F5"/>
    <w:pPr>
      <w:spacing w:before="480"/>
      <w:ind w:left="794" w:hanging="794"/>
      <w:outlineLvl w:val="1"/>
    </w:pPr>
    <w:rPr>
      <w:i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62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aliases w:val="MAIN_HEADING Char"/>
    <w:basedOn w:val="DefaultParagraphFont"/>
    <w:link w:val="Heading1"/>
    <w:uiPriority w:val="9"/>
    <w:rsid w:val="00E662CA"/>
    <w:rPr>
      <w:rFonts w:ascii="Arial" w:eastAsiaTheme="majorEastAsia" w:hAnsi="Arial" w:cstheme="majorBidi"/>
      <w:b/>
      <w:bCs/>
      <w:caps/>
      <w:sz w:val="24"/>
      <w:szCs w:val="28"/>
    </w:rPr>
  </w:style>
  <w:style w:type="paragraph" w:styleId="BalloonText">
    <w:name w:val="Balloon Text"/>
    <w:basedOn w:val="Normal"/>
    <w:link w:val="BalloonTextChar"/>
    <w:uiPriority w:val="99"/>
    <w:semiHidden/>
    <w:unhideWhenUsed/>
    <w:rsid w:val="008E11C3"/>
    <w:rPr>
      <w:rFonts w:ascii="Tahoma" w:hAnsi="Tahoma" w:cs="Tahoma"/>
      <w:sz w:val="16"/>
      <w:szCs w:val="16"/>
    </w:rPr>
  </w:style>
  <w:style w:type="character" w:customStyle="1" w:styleId="BalloonTextChar">
    <w:name w:val="Balloon Text Char"/>
    <w:basedOn w:val="DefaultParagraphFont"/>
    <w:link w:val="BalloonText"/>
    <w:uiPriority w:val="99"/>
    <w:semiHidden/>
    <w:rsid w:val="008E11C3"/>
    <w:rPr>
      <w:rFonts w:ascii="Tahoma" w:hAnsi="Tahoma" w:cs="Tahoma"/>
      <w:sz w:val="16"/>
      <w:szCs w:val="16"/>
    </w:rPr>
  </w:style>
  <w:style w:type="paragraph" w:customStyle="1" w:styleId="NumIndentBold">
    <w:name w:val="Num_Indent_Bold"/>
    <w:basedOn w:val="Normal"/>
    <w:link w:val="NumIndentBoldChar"/>
    <w:rsid w:val="005B1654"/>
    <w:pPr>
      <w:numPr>
        <w:numId w:val="3"/>
      </w:numPr>
      <w:spacing w:after="160"/>
      <w:ind w:left="924" w:hanging="357"/>
      <w:jc w:val="both"/>
    </w:pPr>
    <w:rPr>
      <w:rFonts w:eastAsia="Times New Roman" w:cs="Times New Roman"/>
      <w:b/>
      <w:color w:val="000000"/>
      <w:szCs w:val="20"/>
      <w:lang w:val="en-GB" w:eastAsia="en-AU"/>
    </w:rPr>
  </w:style>
  <w:style w:type="character" w:customStyle="1" w:styleId="SubHeading1">
    <w:name w:val="Sub_Heading 1"/>
    <w:basedOn w:val="DefaultParagraphFont"/>
    <w:uiPriority w:val="1"/>
    <w:rsid w:val="0045589A"/>
    <w:rPr>
      <w:rFonts w:ascii="Arial" w:hAnsi="Arial"/>
      <w:sz w:val="24"/>
    </w:rPr>
  </w:style>
  <w:style w:type="paragraph" w:styleId="Header">
    <w:name w:val="header"/>
    <w:basedOn w:val="Normal"/>
    <w:link w:val="HeaderChar"/>
    <w:uiPriority w:val="99"/>
    <w:unhideWhenUsed/>
    <w:rsid w:val="002314B5"/>
    <w:pPr>
      <w:tabs>
        <w:tab w:val="center" w:pos="4513"/>
        <w:tab w:val="right" w:pos="9026"/>
      </w:tabs>
    </w:pPr>
  </w:style>
  <w:style w:type="character" w:customStyle="1" w:styleId="HeaderChar">
    <w:name w:val="Header Char"/>
    <w:basedOn w:val="DefaultParagraphFont"/>
    <w:link w:val="Header"/>
    <w:uiPriority w:val="99"/>
    <w:rsid w:val="002314B5"/>
  </w:style>
  <w:style w:type="paragraph" w:styleId="Footer">
    <w:name w:val="footer"/>
    <w:basedOn w:val="Normal"/>
    <w:link w:val="FooterChar"/>
    <w:uiPriority w:val="99"/>
    <w:unhideWhenUsed/>
    <w:rsid w:val="002314B5"/>
    <w:pPr>
      <w:tabs>
        <w:tab w:val="center" w:pos="4513"/>
        <w:tab w:val="right" w:pos="9026"/>
      </w:tabs>
    </w:pPr>
  </w:style>
  <w:style w:type="character" w:customStyle="1" w:styleId="FooterChar">
    <w:name w:val="Footer Char"/>
    <w:basedOn w:val="DefaultParagraphFont"/>
    <w:link w:val="Footer"/>
    <w:uiPriority w:val="99"/>
    <w:rsid w:val="002314B5"/>
  </w:style>
  <w:style w:type="paragraph" w:customStyle="1" w:styleId="MainHeading">
    <w:name w:val="Main_Heading"/>
    <w:basedOn w:val="Normal"/>
    <w:next w:val="Normal"/>
    <w:rsid w:val="008815A3"/>
    <w:pPr>
      <w:spacing w:after="240"/>
    </w:pPr>
    <w:rPr>
      <w:rFonts w:eastAsia="Times New Roman" w:cs="Times New Roman"/>
      <w:b/>
      <w:caps/>
      <w:color w:val="000000"/>
      <w:sz w:val="24"/>
      <w:szCs w:val="20"/>
      <w:lang w:val="en-GB" w:eastAsia="en-AU"/>
    </w:rPr>
  </w:style>
  <w:style w:type="paragraph" w:customStyle="1" w:styleId="OfficerFile">
    <w:name w:val="Officer_File"/>
    <w:basedOn w:val="Normal"/>
    <w:rsid w:val="00D21D85"/>
    <w:pPr>
      <w:tabs>
        <w:tab w:val="left" w:pos="3119"/>
      </w:tabs>
      <w:ind w:left="567"/>
    </w:pPr>
    <w:rPr>
      <w:rFonts w:eastAsia="Times New Roman" w:cs="Times New Roman"/>
      <w:b/>
      <w:color w:val="000000"/>
      <w:szCs w:val="20"/>
      <w:lang w:val="en-GB" w:eastAsia="en-AU"/>
    </w:rPr>
  </w:style>
  <w:style w:type="paragraph" w:customStyle="1" w:styleId="SubHeading10">
    <w:name w:val="Sub_Heading1"/>
    <w:basedOn w:val="Normal"/>
    <w:next w:val="Normal"/>
    <w:link w:val="SubHeading1Char"/>
    <w:rsid w:val="008815A3"/>
    <w:pPr>
      <w:keepNext/>
      <w:spacing w:before="320" w:after="160"/>
    </w:pPr>
    <w:rPr>
      <w:rFonts w:eastAsia="Times New Roman" w:cs="Times New Roman"/>
      <w:b/>
      <w:color w:val="000000"/>
      <w:sz w:val="24"/>
      <w:szCs w:val="20"/>
      <w:lang w:val="en-GB" w:eastAsia="en-AU"/>
    </w:rPr>
  </w:style>
  <w:style w:type="paragraph" w:customStyle="1" w:styleId="SubHeading2">
    <w:name w:val="Sub_Heading2"/>
    <w:basedOn w:val="SubHeading10"/>
    <w:next w:val="Normal"/>
    <w:rsid w:val="00B07F6E"/>
    <w:rPr>
      <w:i/>
      <w:sz w:val="20"/>
    </w:rPr>
  </w:style>
  <w:style w:type="paragraph" w:customStyle="1" w:styleId="SummaryPoints">
    <w:name w:val="Summary Points"/>
    <w:basedOn w:val="NormInd"/>
    <w:link w:val="SummaryPointsChar"/>
    <w:qFormat/>
    <w:rsid w:val="00B07F6E"/>
    <w:pPr>
      <w:ind w:left="1134"/>
    </w:pPr>
  </w:style>
  <w:style w:type="paragraph" w:customStyle="1" w:styleId="RecommBody">
    <w:name w:val="Recomm_Body"/>
    <w:basedOn w:val="Normal"/>
    <w:next w:val="NormInd"/>
    <w:rsid w:val="000C73A9"/>
    <w:pPr>
      <w:spacing w:after="160"/>
      <w:jc w:val="both"/>
    </w:pPr>
    <w:rPr>
      <w:rFonts w:eastAsia="Times New Roman" w:cs="Times New Roman"/>
      <w:b/>
      <w:color w:val="000000"/>
      <w:szCs w:val="20"/>
      <w:lang w:val="en-GB" w:eastAsia="en-AU"/>
    </w:rPr>
  </w:style>
  <w:style w:type="paragraph" w:customStyle="1" w:styleId="NormInd">
    <w:name w:val="Norm_Ind"/>
    <w:basedOn w:val="Normal"/>
    <w:link w:val="NormIndChar"/>
    <w:rsid w:val="008815A3"/>
    <w:pPr>
      <w:numPr>
        <w:numId w:val="24"/>
      </w:numPr>
      <w:spacing w:after="160"/>
      <w:jc w:val="both"/>
    </w:pPr>
    <w:rPr>
      <w:rFonts w:eastAsia="Times New Roman" w:cs="Times New Roman"/>
      <w:color w:val="000000"/>
      <w:szCs w:val="20"/>
      <w:lang w:val="en-GB" w:eastAsia="en-AU"/>
    </w:rPr>
  </w:style>
  <w:style w:type="paragraph" w:customStyle="1" w:styleId="BoldBlue">
    <w:name w:val="Bold_Blue"/>
    <w:basedOn w:val="Normal"/>
    <w:next w:val="OfficerFile"/>
    <w:rsid w:val="00032E3A"/>
    <w:pPr>
      <w:tabs>
        <w:tab w:val="left" w:pos="3119"/>
      </w:tabs>
      <w:ind w:left="567"/>
    </w:pPr>
    <w:rPr>
      <w:rFonts w:eastAsia="Times New Roman" w:cs="Times New Roman"/>
      <w:b/>
      <w:color w:val="000080"/>
      <w:szCs w:val="20"/>
      <w:lang w:val="en-GB" w:eastAsia="en-AU"/>
    </w:rPr>
  </w:style>
  <w:style w:type="character" w:customStyle="1" w:styleId="NormIndChar">
    <w:name w:val="Norm_Ind Char"/>
    <w:basedOn w:val="DefaultParagraphFont"/>
    <w:link w:val="NormInd"/>
    <w:rsid w:val="008815A3"/>
    <w:rPr>
      <w:rFonts w:ascii="Arial" w:eastAsia="Times New Roman" w:hAnsi="Arial" w:cs="Times New Roman"/>
      <w:color w:val="000000"/>
      <w:szCs w:val="20"/>
      <w:lang w:val="en-GB" w:eastAsia="en-AU"/>
    </w:rPr>
  </w:style>
  <w:style w:type="character" w:customStyle="1" w:styleId="SummaryPointsChar">
    <w:name w:val="Summary Points Char"/>
    <w:basedOn w:val="NormIndChar"/>
    <w:link w:val="SummaryPoints"/>
    <w:rsid w:val="00B07F6E"/>
    <w:rPr>
      <w:rFonts w:ascii="Arial" w:eastAsia="Times New Roman" w:hAnsi="Arial" w:cs="Times New Roman"/>
      <w:color w:val="000000"/>
      <w:szCs w:val="20"/>
      <w:lang w:val="en-GB" w:eastAsia="en-AU"/>
    </w:rPr>
  </w:style>
  <w:style w:type="paragraph" w:customStyle="1" w:styleId="NumIndent">
    <w:name w:val="Num_Indent"/>
    <w:basedOn w:val="Normal"/>
    <w:rsid w:val="008E11C3"/>
    <w:pPr>
      <w:numPr>
        <w:numId w:val="4"/>
      </w:numPr>
      <w:spacing w:after="160"/>
      <w:jc w:val="both"/>
    </w:pPr>
    <w:rPr>
      <w:rFonts w:eastAsia="Times New Roman" w:cs="Times New Roman"/>
      <w:color w:val="000000"/>
      <w:szCs w:val="20"/>
      <w:lang w:val="en-GB" w:eastAsia="en-AU"/>
    </w:rPr>
  </w:style>
  <w:style w:type="character" w:styleId="PlaceholderText">
    <w:name w:val="Placeholder Text"/>
    <w:basedOn w:val="DefaultParagraphFont"/>
    <w:uiPriority w:val="99"/>
    <w:semiHidden/>
    <w:rsid w:val="008C5893"/>
    <w:rPr>
      <w:color w:val="808080"/>
    </w:rPr>
  </w:style>
  <w:style w:type="paragraph" w:customStyle="1" w:styleId="Attachment">
    <w:name w:val="Attachment"/>
    <w:basedOn w:val="SubHeading10"/>
    <w:link w:val="AttachmentChar"/>
    <w:qFormat/>
    <w:rsid w:val="008A1BA2"/>
    <w:rPr>
      <w:sz w:val="22"/>
      <w:szCs w:val="22"/>
    </w:rPr>
  </w:style>
  <w:style w:type="character" w:customStyle="1" w:styleId="SubHeading1Char">
    <w:name w:val="Sub_Heading1 Char"/>
    <w:basedOn w:val="DefaultParagraphFont"/>
    <w:link w:val="SubHeading10"/>
    <w:rsid w:val="008815A3"/>
    <w:rPr>
      <w:rFonts w:ascii="Arial" w:eastAsia="Times New Roman" w:hAnsi="Arial" w:cs="Times New Roman"/>
      <w:b/>
      <w:color w:val="000000"/>
      <w:sz w:val="24"/>
      <w:szCs w:val="20"/>
      <w:lang w:val="en-GB" w:eastAsia="en-AU"/>
    </w:rPr>
  </w:style>
  <w:style w:type="character" w:customStyle="1" w:styleId="AttachmentChar">
    <w:name w:val="Attachment Char"/>
    <w:basedOn w:val="SubHeading1Char"/>
    <w:link w:val="Attachment"/>
    <w:rsid w:val="008A1BA2"/>
    <w:rPr>
      <w:rFonts w:ascii="Arial" w:eastAsia="Times New Roman" w:hAnsi="Arial" w:cs="Times New Roman"/>
      <w:b/>
      <w:color w:val="000000"/>
      <w:sz w:val="24"/>
      <w:szCs w:val="20"/>
      <w:lang w:val="en-GB" w:eastAsia="en-AU"/>
    </w:rPr>
  </w:style>
  <w:style w:type="character" w:styleId="CommentReference">
    <w:name w:val="annotation reference"/>
    <w:basedOn w:val="DefaultParagraphFont"/>
    <w:uiPriority w:val="99"/>
    <w:semiHidden/>
    <w:unhideWhenUsed/>
    <w:rsid w:val="00233F37"/>
    <w:rPr>
      <w:sz w:val="16"/>
      <w:szCs w:val="16"/>
    </w:rPr>
  </w:style>
  <w:style w:type="paragraph" w:styleId="CommentText">
    <w:name w:val="annotation text"/>
    <w:basedOn w:val="Normal"/>
    <w:link w:val="CommentTextChar"/>
    <w:uiPriority w:val="99"/>
    <w:semiHidden/>
    <w:unhideWhenUsed/>
    <w:rsid w:val="00233F37"/>
    <w:rPr>
      <w:sz w:val="20"/>
      <w:szCs w:val="20"/>
    </w:rPr>
  </w:style>
  <w:style w:type="character" w:customStyle="1" w:styleId="CommentTextChar">
    <w:name w:val="Comment Text Char"/>
    <w:basedOn w:val="DefaultParagraphFont"/>
    <w:link w:val="CommentText"/>
    <w:uiPriority w:val="99"/>
    <w:semiHidden/>
    <w:rsid w:val="00233F3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33F37"/>
    <w:rPr>
      <w:b/>
      <w:bCs/>
    </w:rPr>
  </w:style>
  <w:style w:type="character" w:customStyle="1" w:styleId="CommentSubjectChar">
    <w:name w:val="Comment Subject Char"/>
    <w:basedOn w:val="CommentTextChar"/>
    <w:link w:val="CommentSubject"/>
    <w:uiPriority w:val="99"/>
    <w:semiHidden/>
    <w:rsid w:val="00233F37"/>
    <w:rPr>
      <w:rFonts w:ascii="Arial" w:hAnsi="Arial"/>
      <w:b/>
      <w:bCs/>
      <w:sz w:val="20"/>
      <w:szCs w:val="20"/>
    </w:rPr>
  </w:style>
  <w:style w:type="character" w:customStyle="1" w:styleId="Heading2Char">
    <w:name w:val="Heading 2 Char"/>
    <w:basedOn w:val="DefaultParagraphFont"/>
    <w:link w:val="Heading2"/>
    <w:uiPriority w:val="9"/>
    <w:rsid w:val="004C52F5"/>
    <w:rPr>
      <w:rFonts w:ascii="Arial" w:eastAsia="Times New Roman" w:hAnsi="Arial" w:cs="Times New Roman"/>
      <w:b/>
      <w:color w:val="000000"/>
      <w:sz w:val="24"/>
      <w:szCs w:val="20"/>
      <w:lang w:val="en-GB" w:eastAsia="en-AU"/>
    </w:rPr>
  </w:style>
  <w:style w:type="paragraph" w:customStyle="1" w:styleId="Normatt">
    <w:name w:val="Norm_att"/>
    <w:basedOn w:val="NormInd"/>
    <w:link w:val="NormattChar"/>
    <w:qFormat/>
    <w:rsid w:val="008815A3"/>
    <w:pPr>
      <w:numPr>
        <w:numId w:val="22"/>
      </w:numPr>
      <w:ind w:left="567"/>
    </w:pPr>
  </w:style>
  <w:style w:type="paragraph" w:customStyle="1" w:styleId="Recommpoint">
    <w:name w:val="Recomm_point"/>
    <w:basedOn w:val="NumIndentBold"/>
    <w:link w:val="RecommpointChar"/>
    <w:qFormat/>
    <w:rsid w:val="000C73A9"/>
    <w:pPr>
      <w:numPr>
        <w:numId w:val="0"/>
      </w:numPr>
    </w:pPr>
  </w:style>
  <w:style w:type="character" w:customStyle="1" w:styleId="NormattChar">
    <w:name w:val="Norm_att Char"/>
    <w:basedOn w:val="NormIndChar"/>
    <w:link w:val="Normatt"/>
    <w:rsid w:val="008815A3"/>
    <w:rPr>
      <w:rFonts w:ascii="Arial" w:eastAsia="Times New Roman" w:hAnsi="Arial" w:cs="Times New Roman"/>
      <w:color w:val="000000"/>
      <w:szCs w:val="20"/>
      <w:lang w:val="en-GB" w:eastAsia="en-AU"/>
    </w:rPr>
  </w:style>
  <w:style w:type="character" w:customStyle="1" w:styleId="NumIndentBoldChar">
    <w:name w:val="Num_Indent_Bold Char"/>
    <w:basedOn w:val="DefaultParagraphFont"/>
    <w:link w:val="NumIndentBold"/>
    <w:rsid w:val="000C73A9"/>
    <w:rPr>
      <w:rFonts w:ascii="Arial" w:eastAsia="Times New Roman" w:hAnsi="Arial" w:cs="Times New Roman"/>
      <w:b/>
      <w:color w:val="000000"/>
      <w:szCs w:val="20"/>
      <w:lang w:val="en-GB" w:eastAsia="en-AU"/>
    </w:rPr>
  </w:style>
  <w:style w:type="character" w:customStyle="1" w:styleId="RecommpointChar">
    <w:name w:val="Recomm_point Char"/>
    <w:basedOn w:val="NumIndentBoldChar"/>
    <w:link w:val="Recommpoint"/>
    <w:rsid w:val="000C73A9"/>
    <w:rPr>
      <w:rFonts w:ascii="Arial" w:eastAsia="Times New Roman" w:hAnsi="Arial" w:cs="Times New Roman"/>
      <w:b/>
      <w:color w:val="000000"/>
      <w:szCs w:val="20"/>
      <w:lang w:val="en-GB" w:eastAsia="en-AU"/>
    </w:rPr>
  </w:style>
  <w:style w:type="paragraph" w:customStyle="1" w:styleId="NormIndLevel2">
    <w:name w:val="Norm_Ind_Level_2"/>
    <w:basedOn w:val="NormInd"/>
    <w:link w:val="NormIndLevel2Char"/>
    <w:qFormat/>
    <w:rsid w:val="00583131"/>
    <w:pPr>
      <w:numPr>
        <w:ilvl w:val="1"/>
      </w:numPr>
    </w:pPr>
  </w:style>
  <w:style w:type="paragraph" w:customStyle="1" w:styleId="NormIndLevel3">
    <w:name w:val="Norm_Ind_Level_3"/>
    <w:basedOn w:val="NormInd"/>
    <w:link w:val="NormIndLevel3Char"/>
    <w:qFormat/>
    <w:rsid w:val="00AD0FF4"/>
    <w:pPr>
      <w:numPr>
        <w:ilvl w:val="2"/>
      </w:numPr>
      <w:ind w:left="1928" w:hanging="567"/>
    </w:pPr>
  </w:style>
  <w:style w:type="character" w:customStyle="1" w:styleId="NormIndLevel2Char">
    <w:name w:val="Norm_Ind_Level_2 Char"/>
    <w:basedOn w:val="NormIndChar"/>
    <w:link w:val="NormIndLevel2"/>
    <w:rsid w:val="00583131"/>
    <w:rPr>
      <w:rFonts w:ascii="Arial" w:eastAsia="Times New Roman" w:hAnsi="Arial" w:cs="Times New Roman"/>
      <w:color w:val="000000"/>
      <w:szCs w:val="20"/>
      <w:lang w:val="en-GB" w:eastAsia="en-AU"/>
    </w:rPr>
  </w:style>
  <w:style w:type="character" w:customStyle="1" w:styleId="NormIndLevel3Char">
    <w:name w:val="Norm_Ind_Level_3 Char"/>
    <w:basedOn w:val="NormIndChar"/>
    <w:link w:val="NormIndLevel3"/>
    <w:rsid w:val="00AD0FF4"/>
    <w:rPr>
      <w:rFonts w:ascii="Arial" w:eastAsia="Times New Roman" w:hAnsi="Arial" w:cs="Times New Roman"/>
      <w:color w:val="000000"/>
      <w:szCs w:val="20"/>
      <w:lang w:val="en-GB" w:eastAsia="en-AU"/>
    </w:rPr>
  </w:style>
  <w:style w:type="paragraph" w:customStyle="1" w:styleId="NormattLevel2">
    <w:name w:val="Norm_att_Level_2"/>
    <w:basedOn w:val="NormInd"/>
    <w:link w:val="NormattLevel2Char"/>
    <w:qFormat/>
    <w:rsid w:val="00AF2C1E"/>
    <w:pPr>
      <w:numPr>
        <w:ilvl w:val="1"/>
        <w:numId w:val="22"/>
      </w:numPr>
    </w:pPr>
  </w:style>
  <w:style w:type="paragraph" w:customStyle="1" w:styleId="NormattLevel3">
    <w:name w:val="Norm_att_Level_3"/>
    <w:basedOn w:val="NormInd"/>
    <w:link w:val="NormattLevel3Char"/>
    <w:qFormat/>
    <w:rsid w:val="00AF2C1E"/>
    <w:pPr>
      <w:numPr>
        <w:ilvl w:val="2"/>
        <w:numId w:val="22"/>
      </w:numPr>
    </w:pPr>
  </w:style>
  <w:style w:type="character" w:customStyle="1" w:styleId="NormattLevel2Char">
    <w:name w:val="Norm_att_Level_2 Char"/>
    <w:basedOn w:val="NormIndChar"/>
    <w:link w:val="NormattLevel2"/>
    <w:rsid w:val="00AF2C1E"/>
    <w:rPr>
      <w:rFonts w:ascii="Arial" w:eastAsia="Times New Roman" w:hAnsi="Arial" w:cs="Times New Roman"/>
      <w:color w:val="000000"/>
      <w:szCs w:val="20"/>
      <w:lang w:val="en-GB" w:eastAsia="en-AU"/>
    </w:rPr>
  </w:style>
  <w:style w:type="character" w:customStyle="1" w:styleId="NormattLevel3Char">
    <w:name w:val="Norm_att_Level_3 Char"/>
    <w:basedOn w:val="NormIndChar"/>
    <w:link w:val="NormattLevel3"/>
    <w:rsid w:val="00AF2C1E"/>
    <w:rPr>
      <w:rFonts w:ascii="Arial" w:eastAsia="Times New Roman" w:hAnsi="Arial" w:cs="Times New Roman"/>
      <w:color w:val="000000"/>
      <w:szCs w:val="20"/>
      <w:lang w:val="en-GB" w:eastAsia="en-AU"/>
    </w:rPr>
  </w:style>
  <w:style w:type="table" w:customStyle="1" w:styleId="TableGrid1">
    <w:name w:val="Table Grid1"/>
    <w:basedOn w:val="TableNormal"/>
    <w:next w:val="TableGrid"/>
    <w:rsid w:val="001214A0"/>
    <w:pPr>
      <w:spacing w:before="40" w:after="80" w:line="260" w:lineRule="atLeast"/>
    </w:pPr>
    <w:rPr>
      <w:rFonts w:eastAsia="Times New Roman" w:cs="Times New Roman"/>
      <w:sz w:val="18"/>
      <w:szCs w:val="19"/>
      <w:lang w:eastAsia="en-AU"/>
    </w:rPr>
    <w:tblPr>
      <w:tblBorders>
        <w:top w:val="single" w:sz="4" w:space="0" w:color="003263"/>
        <w:bottom w:val="single" w:sz="4" w:space="0" w:color="003263"/>
        <w:insideH w:val="single" w:sz="4" w:space="0" w:color="003263"/>
      </w:tblBorders>
      <w:tblCellMar>
        <w:left w:w="57" w:type="dxa"/>
        <w:right w:w="57" w:type="dxa"/>
      </w:tblCellMar>
    </w:tblPr>
    <w:tblStylePr w:type="firstRow">
      <w:pPr>
        <w:keepNext/>
        <w:keepLines w:val="0"/>
        <w:wordWrap/>
      </w:pPr>
      <w:rPr>
        <w:b/>
      </w:rPr>
      <w:tblPr/>
      <w:trPr>
        <w:tblHeader/>
      </w:trPr>
      <w:tcPr>
        <w:shd w:val="clear" w:color="auto" w:fill="003263"/>
      </w:tcPr>
    </w:tblStylePr>
  </w:style>
  <w:style w:type="paragraph" w:styleId="NormalWeb">
    <w:name w:val="Normal (Web)"/>
    <w:basedOn w:val="Normal"/>
    <w:uiPriority w:val="99"/>
    <w:semiHidden/>
    <w:unhideWhenUsed/>
    <w:rsid w:val="001214A0"/>
    <w:pPr>
      <w:spacing w:before="100" w:beforeAutospacing="1" w:after="100" w:afterAutospacing="1"/>
    </w:pPr>
    <w:rPr>
      <w:rFonts w:ascii="Times New Roman" w:hAnsi="Times New Roman" w:cs="Times New Roman"/>
      <w:sz w:val="24"/>
      <w:szCs w:val="24"/>
      <w:lang w:eastAsia="en-AU"/>
    </w:rPr>
  </w:style>
  <w:style w:type="paragraph" w:styleId="ListParagraph">
    <w:name w:val="List Paragraph"/>
    <w:basedOn w:val="Normal"/>
    <w:uiPriority w:val="34"/>
    <w:qFormat/>
    <w:rsid w:val="001612AA"/>
    <w:pPr>
      <w:ind w:left="720"/>
      <w:contextualSpacing/>
    </w:pPr>
  </w:style>
  <w:style w:type="paragraph" w:customStyle="1" w:styleId="DraftHeading2">
    <w:name w:val="Draft Heading 2"/>
    <w:basedOn w:val="Normal"/>
    <w:next w:val="Normal"/>
    <w:uiPriority w:val="99"/>
    <w:rsid w:val="00ED599E"/>
    <w:pPr>
      <w:overflowPunct w:val="0"/>
      <w:autoSpaceDE w:val="0"/>
      <w:autoSpaceDN w:val="0"/>
      <w:adjustRightInd w:val="0"/>
      <w:spacing w:before="120"/>
      <w:jc w:val="both"/>
      <w:textAlignment w:val="baseline"/>
    </w:pPr>
    <w:rPr>
      <w:rFonts w:ascii="Times New Roman" w:eastAsia="Times New Roman" w:hAnsi="Times New Roman" w:cs="Times New Roman"/>
      <w:sz w:val="24"/>
      <w:szCs w:val="20"/>
    </w:rPr>
  </w:style>
  <w:style w:type="paragraph" w:customStyle="1" w:styleId="DraftHeading3">
    <w:name w:val="Draft Heading 3"/>
    <w:basedOn w:val="Normal"/>
    <w:next w:val="Normal"/>
    <w:uiPriority w:val="99"/>
    <w:rsid w:val="00ED599E"/>
    <w:pPr>
      <w:overflowPunct w:val="0"/>
      <w:autoSpaceDE w:val="0"/>
      <w:autoSpaceDN w:val="0"/>
      <w:adjustRightInd w:val="0"/>
      <w:spacing w:before="120"/>
      <w:jc w:val="both"/>
      <w:textAlignment w:val="baseline"/>
    </w:pPr>
    <w:rPr>
      <w:rFonts w:ascii="Times New Roman" w:eastAsia="Times New Roman" w:hAnsi="Times New Roman" w:cs="Times New Roman"/>
      <w:sz w:val="24"/>
      <w:szCs w:val="20"/>
    </w:rPr>
  </w:style>
  <w:style w:type="paragraph" w:customStyle="1" w:styleId="DraftHeading4">
    <w:name w:val="Draft Heading 4"/>
    <w:basedOn w:val="Normal"/>
    <w:next w:val="Normal"/>
    <w:uiPriority w:val="99"/>
    <w:rsid w:val="00ED599E"/>
    <w:pPr>
      <w:overflowPunct w:val="0"/>
      <w:autoSpaceDE w:val="0"/>
      <w:autoSpaceDN w:val="0"/>
      <w:adjustRightInd w:val="0"/>
      <w:spacing w:before="120"/>
      <w:jc w:val="both"/>
      <w:textAlignment w:val="baseline"/>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D706A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72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lassic.austlii.edu.au/au/legis/vic/consol_act/sa1988153/s3.html" TargetMode="External"/><Relationship Id="rId18" Type="http://schemas.openxmlformats.org/officeDocument/2006/relationships/hyperlink" Target="http://classic.austlii.edu.au/au/legis/vic/consol_act/sa1988153/s3.html" TargetMode="External"/><Relationship Id="rId26"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hyperlink" Target="http://classic.austlii.edu.au/au/legis/vic/consol_act/sa1988153/s3.htm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lassic.austlii.edu.au/au/legis/vic/consol_act/sa1988153/s3.html" TargetMode="External"/><Relationship Id="rId17" Type="http://schemas.openxmlformats.org/officeDocument/2006/relationships/hyperlink" Target="http://classic.austlii.edu.au/au/legis/vic/consol_act/sa1988153/s3.html" TargetMode="External"/><Relationship Id="rId25" Type="http://schemas.openxmlformats.org/officeDocument/2006/relationships/image" Target="media/image2.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austlii.edu.au/au/legis/vic/consol_act/lga1989182/" TargetMode="External"/><Relationship Id="rId20" Type="http://schemas.openxmlformats.org/officeDocument/2006/relationships/hyperlink" Target="http://classic.austlii.edu.au/au/legis/vic/consol_act/sa1988153/s3.html"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lassic.austlii.edu.au/au/legis/vic/consol_act/sa1988153/s3.html" TargetMode="External"/><Relationship Id="rId24" Type="http://schemas.openxmlformats.org/officeDocument/2006/relationships/image" Target="media/image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classic.austlii.edu.au/au/legis/vic/consol_act/sa1988153/s3.html" TargetMode="External"/><Relationship Id="rId23" Type="http://schemas.openxmlformats.org/officeDocument/2006/relationships/hyperlink" Target="http://classic.austlii.edu.au/au/legis/vic/consol_act/sa1988153/s3.html" TargetMode="External"/><Relationship Id="rId28" Type="http://schemas.openxmlformats.org/officeDocument/2006/relationships/image" Target="media/image5.png"/><Relationship Id="rId10" Type="http://schemas.openxmlformats.org/officeDocument/2006/relationships/hyperlink" Target="http://www.austlii.edu.au/au/legis/vic/hist_act/lga1958182/" TargetMode="External"/><Relationship Id="rId19" Type="http://schemas.openxmlformats.org/officeDocument/2006/relationships/hyperlink" Target="http://classic.austlii.edu.au/au/legis/vic/consol_act/sa1988153/s3.html"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classic.austlii.edu.au/au/legis/vic/consol_act/sa1988153/s3.html" TargetMode="External"/><Relationship Id="rId14" Type="http://schemas.openxmlformats.org/officeDocument/2006/relationships/hyperlink" Target="http://classic.austlii.edu.au/au/legis/vic/consol_act/sa1988153/s3.html" TargetMode="External"/><Relationship Id="rId22" Type="http://schemas.openxmlformats.org/officeDocument/2006/relationships/hyperlink" Target="http://classic.austlii.edu.au/au/legis/vic/consol_act/sa1988153/s3.html" TargetMode="External"/><Relationship Id="rId27" Type="http://schemas.openxmlformats.org/officeDocument/2006/relationships/image" Target="media/image4.pn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PRO43\STARTUP\COGG%20Council%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0F83E3FC86C47799B0BEE2A0F1F3B4B"/>
        <w:category>
          <w:name w:val="General"/>
          <w:gallery w:val="placeholder"/>
        </w:category>
        <w:types>
          <w:type w:val="bbPlcHdr"/>
        </w:types>
        <w:behaviors>
          <w:behavior w:val="content"/>
        </w:behaviors>
        <w:guid w:val="{F4E2E6C9-E491-4F86-8ADB-78A969C3E337}"/>
      </w:docPartPr>
      <w:docPartBody>
        <w:p w:rsidR="00814047" w:rsidRDefault="009F613D">
          <w:pPr>
            <w:pStyle w:val="C0F83E3FC86C47799B0BEE2A0F1F3B4B"/>
          </w:pPr>
          <w:r w:rsidRPr="00F339EB">
            <w:t>Click here to enter t</w:t>
          </w:r>
          <w:r>
            <w:t>ITLE of report</w:t>
          </w:r>
          <w:r w:rsidRPr="00F339EB">
            <w:t>.</w:t>
          </w:r>
        </w:p>
      </w:docPartBody>
    </w:docPart>
    <w:docPart>
      <w:docPartPr>
        <w:name w:val="28E88C089E8242FCB759A791FCC53AA0"/>
        <w:category>
          <w:name w:val="General"/>
          <w:gallery w:val="placeholder"/>
        </w:category>
        <w:types>
          <w:type w:val="bbPlcHdr"/>
        </w:types>
        <w:behaviors>
          <w:behavior w:val="content"/>
        </w:behaviors>
        <w:guid w:val="{34383368-CE21-4A95-8459-925DFAE3BE5E}"/>
      </w:docPartPr>
      <w:docPartBody>
        <w:p w:rsidR="00814047" w:rsidRDefault="009F613D">
          <w:pPr>
            <w:pStyle w:val="28E88C089E8242FCB759A791FCC53AA0"/>
          </w:pPr>
          <w:r>
            <w:rPr>
              <w:color w:val="000000" w:themeColor="text1"/>
            </w:rPr>
            <w:t xml:space="preserve">Choose the relevant </w:t>
          </w:r>
          <w:r>
            <w:rPr>
              <w:rStyle w:val="PlaceholderText"/>
              <w:color w:val="000000" w:themeColor="text1"/>
            </w:rPr>
            <w:t>Department</w:t>
          </w:r>
        </w:p>
      </w:docPartBody>
    </w:docPart>
    <w:docPart>
      <w:docPartPr>
        <w:name w:val="745FCBE1D27945C997608A15093BC5FA"/>
        <w:category>
          <w:name w:val="General"/>
          <w:gallery w:val="placeholder"/>
        </w:category>
        <w:types>
          <w:type w:val="bbPlcHdr"/>
        </w:types>
        <w:behaviors>
          <w:behavior w:val="content"/>
        </w:behaviors>
        <w:guid w:val="{2C942CF7-3A66-4ECF-A012-F696333E397E}"/>
      </w:docPartPr>
      <w:docPartBody>
        <w:p w:rsidR="00814047" w:rsidRDefault="009F613D">
          <w:pPr>
            <w:pStyle w:val="745FCBE1D27945C997608A15093BC5FA"/>
          </w:pPr>
          <w:r w:rsidRPr="00AD6E06">
            <w:rPr>
              <w:rStyle w:val="PlaceholderText"/>
              <w:color w:val="000000" w:themeColor="text1"/>
            </w:rPr>
            <w:t>Click here to enter the relevant Business Unit name</w:t>
          </w:r>
        </w:p>
      </w:docPartBody>
    </w:docPart>
    <w:docPart>
      <w:docPartPr>
        <w:name w:val="815FEC2F05914017A3C4329F25B36182"/>
        <w:category>
          <w:name w:val="General"/>
          <w:gallery w:val="placeholder"/>
        </w:category>
        <w:types>
          <w:type w:val="bbPlcHdr"/>
        </w:types>
        <w:behaviors>
          <w:behavior w:val="content"/>
        </w:behaviors>
        <w:guid w:val="{C4C5121D-9651-4842-895A-3EFD418975E6}"/>
      </w:docPartPr>
      <w:docPartBody>
        <w:p w:rsidR="00814047" w:rsidRDefault="009F613D">
          <w:pPr>
            <w:pStyle w:val="815FEC2F05914017A3C4329F25B36182"/>
          </w:pPr>
          <w:r>
            <w:rPr>
              <w:color w:val="000000" w:themeColor="text1"/>
            </w:rPr>
            <w:t>Choose the relevant officer</w:t>
          </w:r>
          <w:r>
            <w:rPr>
              <w:rStyle w:val="PlaceholderText"/>
              <w:color w:val="000000" w:themeColor="text1"/>
            </w:rPr>
            <w:t xml:space="preserve"> name</w:t>
          </w:r>
        </w:p>
      </w:docPartBody>
    </w:docPart>
    <w:docPart>
      <w:docPartPr>
        <w:name w:val="A35FDA3209E3480D8127C47BB031A5EF"/>
        <w:category>
          <w:name w:val="General"/>
          <w:gallery w:val="placeholder"/>
        </w:category>
        <w:types>
          <w:type w:val="bbPlcHdr"/>
        </w:types>
        <w:behaviors>
          <w:behavior w:val="content"/>
        </w:behaviors>
        <w:guid w:val="{E3BD1DD6-704C-429A-976F-5717E5924C73}"/>
      </w:docPartPr>
      <w:docPartBody>
        <w:p w:rsidR="00814047" w:rsidRDefault="009F613D">
          <w:pPr>
            <w:pStyle w:val="A35FDA3209E3480D8127C47BB031A5EF"/>
          </w:pPr>
          <w:r w:rsidRPr="00750E78">
            <w:t>Choose a final destination</w:t>
          </w:r>
        </w:p>
      </w:docPartBody>
    </w:docPart>
    <w:docPart>
      <w:docPartPr>
        <w:name w:val="64B0865117224F529EDEA42B224C0D65"/>
        <w:category>
          <w:name w:val="General"/>
          <w:gallery w:val="placeholder"/>
        </w:category>
        <w:types>
          <w:type w:val="bbPlcHdr"/>
        </w:types>
        <w:behaviors>
          <w:behavior w:val="content"/>
        </w:behaviors>
        <w:guid w:val="{96D05A62-9483-4BCF-BF15-4C0CF2240F12}"/>
      </w:docPartPr>
      <w:docPartBody>
        <w:p w:rsidR="00814047" w:rsidRDefault="009F613D">
          <w:pPr>
            <w:pStyle w:val="64B0865117224F529EDEA42B224C0D65"/>
          </w:pPr>
          <w:r w:rsidRPr="00750E78">
            <w:t>Choose a portfolio</w:t>
          </w:r>
        </w:p>
      </w:docPartBody>
    </w:docPart>
    <w:docPart>
      <w:docPartPr>
        <w:name w:val="64E8BF9506C143B994A1DFE538D81DA4"/>
        <w:category>
          <w:name w:val="General"/>
          <w:gallery w:val="placeholder"/>
        </w:category>
        <w:types>
          <w:type w:val="bbPlcHdr"/>
        </w:types>
        <w:behaviors>
          <w:behavior w:val="content"/>
        </w:behaviors>
        <w:guid w:val="{F2DA393D-5441-4466-846C-A2628D05C162}"/>
      </w:docPartPr>
      <w:docPartBody>
        <w:p w:rsidR="00814047" w:rsidRDefault="009F613D">
          <w:pPr>
            <w:pStyle w:val="64E8BF9506C143B994A1DFE538D81DA4"/>
          </w:pPr>
          <w:r w:rsidRPr="00583131">
            <w:rPr>
              <w:rStyle w:val="NormIndLevel3Char"/>
              <w:rFonts w:eastAsiaTheme="minorEastAsia"/>
            </w:rPr>
            <w:t xml:space="preserve">Click here to enter text. </w:t>
          </w:r>
          <w:r w:rsidRPr="00583131">
            <w:rPr>
              <w:rStyle w:val="NormIndLevel3Char"/>
              <w:rFonts w:eastAsiaTheme="minorEastAsia"/>
              <w:highlight w:val="yellow"/>
            </w:rPr>
            <w:t>Explain the purpose of the report and what it intends to achieve</w:t>
          </w:r>
          <w:r w:rsidRPr="00583131">
            <w:rPr>
              <w:rStyle w:val="NormIndLevel3Char"/>
              <w:rFonts w:eastAsiaTheme="minorEastAsia"/>
            </w:rPr>
            <w:t>.</w:t>
          </w:r>
        </w:p>
      </w:docPartBody>
    </w:docPart>
    <w:docPart>
      <w:docPartPr>
        <w:name w:val="412EFC9B8D224C66A3421B40DC1D8B78"/>
        <w:category>
          <w:name w:val="General"/>
          <w:gallery w:val="placeholder"/>
        </w:category>
        <w:types>
          <w:type w:val="bbPlcHdr"/>
        </w:types>
        <w:behaviors>
          <w:behavior w:val="content"/>
        </w:behaviors>
        <w:guid w:val="{524BC193-0AFE-41E6-9034-FAB5DC288B82}"/>
      </w:docPartPr>
      <w:docPartBody>
        <w:p w:rsidR="00814047" w:rsidRDefault="009F613D">
          <w:pPr>
            <w:pStyle w:val="412EFC9B8D224C66A3421B40DC1D8B78"/>
          </w:pPr>
          <w:r w:rsidRPr="00BE56D0">
            <w:t>Click here to enter text.</w:t>
          </w:r>
          <w:r>
            <w:t xml:space="preserve"> </w:t>
          </w:r>
          <w:r w:rsidRPr="00DE4F81">
            <w:rPr>
              <w:highlight w:val="yellow"/>
            </w:rPr>
            <w:t>History of events that support this report.</w:t>
          </w:r>
        </w:p>
      </w:docPartBody>
    </w:docPart>
    <w:docPart>
      <w:docPartPr>
        <w:name w:val="FD62E476E855473DBAA54496EF3D6E90"/>
        <w:category>
          <w:name w:val="General"/>
          <w:gallery w:val="placeholder"/>
        </w:category>
        <w:types>
          <w:type w:val="bbPlcHdr"/>
        </w:types>
        <w:behaviors>
          <w:behavior w:val="content"/>
        </w:behaviors>
        <w:guid w:val="{787883BC-8034-44B5-BCF9-B86B49C9BB3D}"/>
      </w:docPartPr>
      <w:docPartBody>
        <w:p w:rsidR="00814047" w:rsidRDefault="009F613D">
          <w:pPr>
            <w:pStyle w:val="FD62E476E855473DBAA54496EF3D6E90"/>
          </w:pPr>
          <w:r w:rsidRPr="009E1DDE">
            <w:t xml:space="preserve">Click here to enter text. </w:t>
          </w:r>
          <w:r w:rsidRPr="009E1DDE">
            <w:rPr>
              <w:highlight w:val="yellow"/>
            </w:rPr>
            <w:t>Provide a list of the key issues keeping comments brief yet providing sufficient information to enable the reader to understand the logic of the recommendation. This should include any controversial issues, financial bottom line impact, key risks and community view. Details of these headings may be addressed in the attachment.</w:t>
          </w:r>
        </w:p>
      </w:docPartBody>
    </w:docPart>
    <w:docPart>
      <w:docPartPr>
        <w:name w:val="CBCB025D8E364923B3E1562F65376510"/>
        <w:category>
          <w:name w:val="General"/>
          <w:gallery w:val="placeholder"/>
        </w:category>
        <w:types>
          <w:type w:val="bbPlcHdr"/>
        </w:types>
        <w:behaviors>
          <w:behavior w:val="content"/>
        </w:behaviors>
        <w:guid w:val="{F49E5F36-F929-4266-ABF9-46208085A053}"/>
      </w:docPartPr>
      <w:docPartBody>
        <w:p w:rsidR="00814047" w:rsidRDefault="009F613D">
          <w:pPr>
            <w:pStyle w:val="CBCB025D8E364923B3E1562F65376510"/>
          </w:pPr>
          <w:r w:rsidRPr="00680556">
            <w:rPr>
              <w:b/>
              <w:color w:val="808080" w:themeColor="background1" w:themeShade="80"/>
            </w:rPr>
            <w:t>Choose Council, committee or ELT.</w:t>
          </w:r>
        </w:p>
      </w:docPartBody>
    </w:docPart>
    <w:docPart>
      <w:docPartPr>
        <w:name w:val="85EB34C847CC47ED94C5712E4EE2F546"/>
        <w:category>
          <w:name w:val="General"/>
          <w:gallery w:val="placeholder"/>
        </w:category>
        <w:types>
          <w:type w:val="bbPlcHdr"/>
        </w:types>
        <w:behaviors>
          <w:behavior w:val="content"/>
        </w:behaviors>
        <w:guid w:val="{EB1DC9A0-6C05-4559-A99D-C642C884A246}"/>
      </w:docPartPr>
      <w:docPartBody>
        <w:p w:rsidR="00814047" w:rsidRDefault="009F613D">
          <w:pPr>
            <w:pStyle w:val="85EB34C847CC47ED94C5712E4EE2F546"/>
          </w:pPr>
          <w:r w:rsidRPr="00680556">
            <w:rPr>
              <w:b/>
            </w:rPr>
            <w:t xml:space="preserve">Click here to enter text. </w:t>
          </w:r>
          <w:r w:rsidRPr="00680556">
            <w:rPr>
              <w:b/>
              <w:highlight w:val="yellow"/>
            </w:rPr>
            <w:t>Recommendations should be as brief as possible but leave no doubt as to what is being recommended.</w:t>
          </w:r>
        </w:p>
      </w:docPartBody>
    </w:docPart>
    <w:docPart>
      <w:docPartPr>
        <w:name w:val="96F6FD219FEB4996B4F994EB22365552"/>
        <w:category>
          <w:name w:val="General"/>
          <w:gallery w:val="placeholder"/>
        </w:category>
        <w:types>
          <w:type w:val="bbPlcHdr"/>
        </w:types>
        <w:behaviors>
          <w:behavior w:val="content"/>
        </w:behaviors>
        <w:guid w:val="{CE98A286-4210-4BE0-9BF6-E16718189868}"/>
      </w:docPartPr>
      <w:docPartBody>
        <w:p w:rsidR="00814047" w:rsidRDefault="009F613D">
          <w:pPr>
            <w:pStyle w:val="96F6FD219FEB4996B4F994EB22365552"/>
          </w:pPr>
          <w:r w:rsidRPr="000C73A9">
            <w:rPr>
              <w:rStyle w:val="NormattChar"/>
              <w:rFonts w:eastAsiaTheme="minorEastAsia"/>
            </w:rPr>
            <w:t xml:space="preserve">Click here to enter text. </w:t>
          </w:r>
          <w:r w:rsidRPr="000C73A9">
            <w:rPr>
              <w:rStyle w:val="NormattChar"/>
              <w:rFonts w:eastAsiaTheme="minorEastAsia"/>
              <w:highlight w:val="yellow"/>
            </w:rPr>
            <w:t>Clearly set out income or expenditure implications on the Budget, current and future. Highlight any additional staffing or maintenance estimates. If there are any impacts to budget please specify income, expenditure, ongoing maintenance and operational costs and total project cost.</w:t>
          </w:r>
          <w:r w:rsidRPr="000C73A9">
            <w:rPr>
              <w:rStyle w:val="NormattChar"/>
              <w:rFonts w:eastAsiaTheme="minorEastAsia"/>
            </w:rPr>
            <w:t xml:space="preserve"> </w:t>
          </w:r>
        </w:p>
      </w:docPartBody>
    </w:docPart>
    <w:docPart>
      <w:docPartPr>
        <w:name w:val="C255932C7E754751BA389F6005AB6CAA"/>
        <w:category>
          <w:name w:val="General"/>
          <w:gallery w:val="placeholder"/>
        </w:category>
        <w:types>
          <w:type w:val="bbPlcHdr"/>
        </w:types>
        <w:behaviors>
          <w:behavior w:val="content"/>
        </w:behaviors>
        <w:guid w:val="{9FFF9BF1-CF45-418A-B5E0-4445F669D034}"/>
      </w:docPartPr>
      <w:docPartBody>
        <w:p w:rsidR="00814047" w:rsidRDefault="009F613D">
          <w:pPr>
            <w:pStyle w:val="C255932C7E754751BA389F6005AB6CAA"/>
          </w:pPr>
          <w:r w:rsidRPr="00BE56D0">
            <w:t>Click here to enter text.</w:t>
          </w:r>
          <w:r>
            <w:t xml:space="preserve"> </w:t>
          </w:r>
          <w:r w:rsidRPr="003A2947">
            <w:rPr>
              <w:highlight w:val="yellow"/>
            </w:rPr>
            <w:t xml:space="preserve">Outline internal / external consultation processes, plans or outcomes. Identify key stakeholders / participants </w:t>
          </w:r>
          <w:r>
            <w:rPr>
              <w:highlight w:val="yellow"/>
            </w:rPr>
            <w:t xml:space="preserve">involved in consultation. Provide an overview of </w:t>
          </w:r>
          <w:r w:rsidRPr="003A2947">
            <w:rPr>
              <w:highlight w:val="yellow"/>
            </w:rPr>
            <w:t>past and future communication activities / strategies</w:t>
          </w:r>
          <w:r>
            <w:rPr>
              <w:highlight w:val="yellow"/>
            </w:rPr>
            <w:t xml:space="preserve"> (media, advertising etc)</w:t>
          </w:r>
          <w:r w:rsidRPr="003A2947">
            <w:rPr>
              <w:highlight w:val="yellow"/>
            </w:rPr>
            <w:t>.</w:t>
          </w:r>
        </w:p>
      </w:docPartBody>
    </w:docPart>
    <w:docPart>
      <w:docPartPr>
        <w:name w:val="7B76E1DC18C34FADA2C8216F77AABFBF"/>
        <w:category>
          <w:name w:val="General"/>
          <w:gallery w:val="placeholder"/>
        </w:category>
        <w:types>
          <w:type w:val="bbPlcHdr"/>
        </w:types>
        <w:behaviors>
          <w:behavior w:val="content"/>
        </w:behaviors>
        <w:guid w:val="{9EAAC73A-AC23-4565-85D1-2B74B43FE8CD}"/>
      </w:docPartPr>
      <w:docPartBody>
        <w:p w:rsidR="00814047" w:rsidRDefault="009F613D">
          <w:pPr>
            <w:pStyle w:val="7B76E1DC18C34FADA2C8216F77AABFBF"/>
          </w:pPr>
          <w:r w:rsidRPr="001C59CC">
            <w:t>Click here to enter text.</w:t>
          </w:r>
          <w:r>
            <w:t xml:space="preserve"> </w:t>
          </w:r>
          <w:r w:rsidRPr="007F08E9">
            <w:rPr>
              <w:highlight w:val="yellow"/>
            </w:rPr>
            <w:t xml:space="preserve">Outline how this report addresses social inequity, including addressing any obstacles priority groups may encounter </w:t>
          </w:r>
          <w:r>
            <w:rPr>
              <w:highlight w:val="yellow"/>
            </w:rPr>
            <w:t xml:space="preserve">when </w:t>
          </w:r>
          <w:r w:rsidRPr="007F08E9">
            <w:rPr>
              <w:highlight w:val="yellow"/>
            </w:rPr>
            <w:t>accessing services.</w:t>
          </w:r>
          <w:r w:rsidRPr="007F08E9">
            <w:rPr>
              <w:rStyle w:val="PlaceholderText"/>
            </w:rPr>
            <w:t xml:space="preserve"> </w:t>
          </w:r>
        </w:p>
      </w:docPartBody>
    </w:docPart>
    <w:docPart>
      <w:docPartPr>
        <w:name w:val="3BB18C2B873A4FBC9C0EA0A727644497"/>
        <w:category>
          <w:name w:val="General"/>
          <w:gallery w:val="placeholder"/>
        </w:category>
        <w:types>
          <w:type w:val="bbPlcHdr"/>
        </w:types>
        <w:behaviors>
          <w:behavior w:val="content"/>
        </w:behaviors>
        <w:guid w:val="{DDED2899-50AF-4958-B0AC-46E8A1106E94}"/>
      </w:docPartPr>
      <w:docPartBody>
        <w:p w:rsidR="00814047" w:rsidRDefault="009F613D">
          <w:pPr>
            <w:pStyle w:val="3BB18C2B873A4FBC9C0EA0A727644497"/>
          </w:pPr>
          <w:r w:rsidRPr="00BE56D0">
            <w:t>Click here to enter text.</w:t>
          </w:r>
          <w:r>
            <w:t xml:space="preserve"> </w:t>
          </w:r>
          <w:r w:rsidRPr="003A2947">
            <w:rPr>
              <w:highlight w:val="yellow"/>
            </w:rPr>
            <w:t>Outline whether the proposal complies w</w:t>
          </w:r>
          <w:r>
            <w:rPr>
              <w:highlight w:val="yellow"/>
            </w:rPr>
            <w:t xml:space="preserve">ith the relevant legislation, Council Policy, </w:t>
          </w:r>
          <w:r w:rsidRPr="003A2947">
            <w:rPr>
              <w:highlight w:val="yellow"/>
            </w:rPr>
            <w:t>whether there are legal ramifications</w:t>
          </w:r>
          <w:r>
            <w:rPr>
              <w:highlight w:val="yellow"/>
            </w:rPr>
            <w:t xml:space="preserve"> or any impacts in relation to the Human Rights Charter</w:t>
          </w:r>
          <w:r w:rsidRPr="003A2947">
            <w:rPr>
              <w:highlight w:val="yellow"/>
            </w:rPr>
            <w:t xml:space="preserve">. </w:t>
          </w:r>
        </w:p>
      </w:docPartBody>
    </w:docPart>
    <w:docPart>
      <w:docPartPr>
        <w:name w:val="52162B14DA4E4DC982664219336CD56A"/>
        <w:category>
          <w:name w:val="General"/>
          <w:gallery w:val="placeholder"/>
        </w:category>
        <w:types>
          <w:type w:val="bbPlcHdr"/>
        </w:types>
        <w:behaviors>
          <w:behavior w:val="content"/>
        </w:behaviors>
        <w:guid w:val="{A0B7B7A4-4B8A-420F-BBC7-E8F71D12EF73}"/>
      </w:docPartPr>
      <w:docPartBody>
        <w:p w:rsidR="00814047" w:rsidRDefault="009F613D">
          <w:pPr>
            <w:pStyle w:val="52162B14DA4E4DC982664219336CD56A"/>
          </w:pPr>
          <w:r w:rsidRPr="00BE56D0">
            <w:t>Click here to enter text.</w:t>
          </w:r>
          <w:r>
            <w:t xml:space="preserve"> </w:t>
          </w:r>
          <w:r w:rsidRPr="003A2947">
            <w:rPr>
              <w:highlight w:val="yellow"/>
            </w:rPr>
            <w:t xml:space="preserve">Explain how this report aligns with </w:t>
          </w:r>
          <w:r>
            <w:rPr>
              <w:highlight w:val="yellow"/>
            </w:rPr>
            <w:t>the strategic priorities of Council Plan 2018-22</w:t>
          </w:r>
          <w:r w:rsidRPr="003A2947">
            <w:rPr>
              <w:highlight w:val="yellow"/>
            </w:rPr>
            <w:t>.</w:t>
          </w:r>
          <w:r w:rsidRPr="003A2947">
            <w:t xml:space="preserve"> </w:t>
          </w:r>
        </w:p>
      </w:docPartBody>
    </w:docPart>
    <w:docPart>
      <w:docPartPr>
        <w:name w:val="8DE504CA68754950985792395A5B652A"/>
        <w:category>
          <w:name w:val="General"/>
          <w:gallery w:val="placeholder"/>
        </w:category>
        <w:types>
          <w:type w:val="bbPlcHdr"/>
        </w:types>
        <w:behaviors>
          <w:behavior w:val="content"/>
        </w:behaviors>
        <w:guid w:val="{42415B0D-09E4-489B-8F3E-0CC37543BD44}"/>
      </w:docPartPr>
      <w:docPartBody>
        <w:p w:rsidR="00814047" w:rsidRDefault="009F613D">
          <w:pPr>
            <w:pStyle w:val="8DE504CA68754950985792395A5B652A"/>
          </w:pPr>
          <w:r w:rsidRPr="00BE56D0">
            <w:t>Click here to enter text.</w:t>
          </w:r>
          <w:r>
            <w:t xml:space="preserve"> </w:t>
          </w:r>
          <w:r w:rsidRPr="003A2947">
            <w:rPr>
              <w:highlight w:val="yellow"/>
            </w:rPr>
            <w:t>Council staff and contractors must disclose any conflict of interest before a report or advice is considered by Council or committee (</w:t>
          </w:r>
          <w:r w:rsidRPr="000627A2">
            <w:rPr>
              <w:i/>
              <w:highlight w:val="yellow"/>
            </w:rPr>
            <w:t>Local Government Act 1989</w:t>
          </w:r>
          <w:r w:rsidRPr="003A2947">
            <w:rPr>
              <w:highlight w:val="yellow"/>
            </w:rPr>
            <w:t>). Interest may be direct or indirect and relates to the advice or report.</w:t>
          </w:r>
          <w:r w:rsidRPr="003A2947">
            <w:t xml:space="preserve"> </w:t>
          </w:r>
        </w:p>
      </w:docPartBody>
    </w:docPart>
    <w:docPart>
      <w:docPartPr>
        <w:name w:val="7CD26C246F2842578FEC6D0F1C31DE3D"/>
        <w:category>
          <w:name w:val="General"/>
          <w:gallery w:val="placeholder"/>
        </w:category>
        <w:types>
          <w:type w:val="bbPlcHdr"/>
        </w:types>
        <w:behaviors>
          <w:behavior w:val="content"/>
        </w:behaviors>
        <w:guid w:val="{74C98F48-EF42-4FCB-8A93-47B7B6A35D7F}"/>
      </w:docPartPr>
      <w:docPartBody>
        <w:p w:rsidR="00814047" w:rsidRDefault="009F613D">
          <w:pPr>
            <w:pStyle w:val="7CD26C246F2842578FEC6D0F1C31DE3D"/>
          </w:pPr>
          <w:r w:rsidRPr="00BE56D0">
            <w:t>Click here to enter text.</w:t>
          </w:r>
          <w:r>
            <w:t xml:space="preserve"> </w:t>
          </w:r>
          <w:r w:rsidRPr="003A2947">
            <w:rPr>
              <w:highlight w:val="yellow"/>
            </w:rPr>
            <w:t xml:space="preserve">Any </w:t>
          </w:r>
          <w:r>
            <w:rPr>
              <w:highlight w:val="yellow"/>
            </w:rPr>
            <w:t>high or extreme</w:t>
          </w:r>
          <w:r w:rsidRPr="003A2947">
            <w:rPr>
              <w:highlight w:val="yellow"/>
            </w:rPr>
            <w:t xml:space="preserve"> risks associated with implementing the recommendations contained in the report. Such risks may include community; financial; human resources; natural disasters; operational; reputation; commercial and systems.</w:t>
          </w:r>
        </w:p>
      </w:docPartBody>
    </w:docPart>
    <w:docPart>
      <w:docPartPr>
        <w:name w:val="7FA326BFA10B4453AC0A6694D5C2CD1F"/>
        <w:category>
          <w:name w:val="General"/>
          <w:gallery w:val="placeholder"/>
        </w:category>
        <w:types>
          <w:type w:val="bbPlcHdr"/>
        </w:types>
        <w:behaviors>
          <w:behavior w:val="content"/>
        </w:behaviors>
        <w:guid w:val="{2D5B1419-B941-4025-A5BB-FCB67805FCCE}"/>
      </w:docPartPr>
      <w:docPartBody>
        <w:p w:rsidR="00814047" w:rsidRDefault="009F613D">
          <w:pPr>
            <w:pStyle w:val="7FA326BFA10B4453AC0A6694D5C2CD1F"/>
          </w:pPr>
          <w:r w:rsidRPr="00BE56D0">
            <w:t>Click here to enter text.</w:t>
          </w:r>
          <w:r>
            <w:t xml:space="preserve"> </w:t>
          </w:r>
          <w:r w:rsidRPr="003A2947">
            <w:rPr>
              <w:highlight w:val="yellow"/>
            </w:rPr>
            <w:t>Outline how the proposal impacts on energy consumption (electricity, gas, fuel); emissions; water use; stormwater quality; waste generation and natural habitats.</w:t>
          </w:r>
          <w:r w:rsidRPr="003A2947">
            <w:t xml:space="preserve"> </w:t>
          </w:r>
        </w:p>
      </w:docPartBody>
    </w:docPart>
    <w:docPart>
      <w:docPartPr>
        <w:name w:val="92A84BADA05D460BA292F48457A469FB"/>
        <w:category>
          <w:name w:val="General"/>
          <w:gallery w:val="placeholder"/>
        </w:category>
        <w:types>
          <w:type w:val="bbPlcHdr"/>
        </w:types>
        <w:behaviors>
          <w:behavior w:val="content"/>
        </w:behaviors>
        <w:guid w:val="{5716CFB9-F247-4C8C-B832-BA4DBF1471ED}"/>
      </w:docPartPr>
      <w:docPartBody>
        <w:p w:rsidR="00814047" w:rsidRDefault="009F613D" w:rsidP="009F613D">
          <w:pPr>
            <w:pStyle w:val="92A84BADA05D460BA292F48457A469FB"/>
          </w:pPr>
          <w:r w:rsidRPr="00F339EB">
            <w:t>Click here to enter t</w:t>
          </w:r>
          <w:r>
            <w:t>ITLE of report</w:t>
          </w:r>
          <w:r w:rsidRPr="00F339EB">
            <w:t>.</w:t>
          </w:r>
        </w:p>
      </w:docPartBody>
    </w:docPart>
    <w:docPart>
      <w:docPartPr>
        <w:name w:val="35E383503D46424D9EA89553CD378392"/>
        <w:category>
          <w:name w:val="General"/>
          <w:gallery w:val="placeholder"/>
        </w:category>
        <w:types>
          <w:type w:val="bbPlcHdr"/>
        </w:types>
        <w:behaviors>
          <w:behavior w:val="content"/>
        </w:behaviors>
        <w:guid w:val="{F55330AA-5100-4F4A-B65C-514C94DAB8DE}"/>
      </w:docPartPr>
      <w:docPartBody>
        <w:p w:rsidR="00814047" w:rsidRDefault="009F613D" w:rsidP="009F613D">
          <w:pPr>
            <w:pStyle w:val="35E383503D46424D9EA89553CD378392"/>
          </w:pPr>
          <w:r w:rsidRPr="00BE56D0">
            <w:t>Click here to enter text.</w:t>
          </w:r>
          <w:r>
            <w:t xml:space="preserve"> </w:t>
          </w:r>
          <w:r w:rsidRPr="00DE4F81">
            <w:rPr>
              <w:highlight w:val="yellow"/>
            </w:rPr>
            <w:t>History of events that support this report.</w:t>
          </w:r>
        </w:p>
      </w:docPartBody>
    </w:docPart>
    <w:docPart>
      <w:docPartPr>
        <w:name w:val="81769A5943E74FED9004D970D9349845"/>
        <w:category>
          <w:name w:val="General"/>
          <w:gallery w:val="placeholder"/>
        </w:category>
        <w:types>
          <w:type w:val="bbPlcHdr"/>
        </w:types>
        <w:behaviors>
          <w:behavior w:val="content"/>
        </w:behaviors>
        <w:guid w:val="{ECB659F1-5D38-4FF1-AF6E-3B0565228BB8}"/>
      </w:docPartPr>
      <w:docPartBody>
        <w:p w:rsidR="00814047" w:rsidRDefault="009F613D" w:rsidP="009F613D">
          <w:pPr>
            <w:pStyle w:val="81769A5943E74FED9004D970D9349845"/>
          </w:pPr>
          <w:r w:rsidRPr="009E1DDE">
            <w:t xml:space="preserve">Click here to enter text. </w:t>
          </w:r>
          <w:r w:rsidRPr="009E1DDE">
            <w:rPr>
              <w:highlight w:val="yellow"/>
            </w:rPr>
            <w:t>Provide a list of the key issues keeping comments brief yet providing sufficient information to enable the reader to understand the logic of the recommendation. This should include any controversial issues, financial bottom line impact, key risks and community view. Details of these headings may be addressed in the Attachment.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D7E0D"/>
    <w:multiLevelType w:val="multilevel"/>
    <w:tmpl w:val="3FF61D40"/>
    <w:lvl w:ilvl="0">
      <w:start w:val="1"/>
      <w:numFmt w:val="decimal"/>
      <w:pStyle w:val="Normatt"/>
      <w:lvlText w:val="%1."/>
      <w:lvlJc w:val="left"/>
      <w:pPr>
        <w:ind w:left="1134" w:hanging="567"/>
      </w:pPr>
      <w:rPr>
        <w:rFonts w:hint="default"/>
      </w:rPr>
    </w:lvl>
    <w:lvl w:ilvl="1">
      <w:start w:val="1"/>
      <w:numFmt w:val="decimal"/>
      <w:pStyle w:val="NormattLevel2"/>
      <w:lvlText w:val="%1.%2"/>
      <w:lvlJc w:val="left"/>
      <w:pPr>
        <w:ind w:left="1701" w:hanging="567"/>
      </w:pPr>
      <w:rPr>
        <w:rFonts w:hint="default"/>
      </w:rPr>
    </w:lvl>
    <w:lvl w:ilvl="2">
      <w:start w:val="1"/>
      <w:numFmt w:val="lowerLetter"/>
      <w:pStyle w:val="NormattLevel3"/>
      <w:lvlText w:val="(%3)"/>
      <w:lvlJc w:val="right"/>
      <w:pPr>
        <w:ind w:left="567" w:firstLine="1361"/>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 w15:restartNumberingAfterBreak="0">
    <w:nsid w:val="1FB048A2"/>
    <w:multiLevelType w:val="multilevel"/>
    <w:tmpl w:val="5680F938"/>
    <w:lvl w:ilvl="0">
      <w:start w:val="1"/>
      <w:numFmt w:val="decimal"/>
      <w:pStyle w:val="NormInd"/>
      <w:lvlText w:val="%1."/>
      <w:lvlJc w:val="left"/>
      <w:pPr>
        <w:ind w:left="567" w:hanging="567"/>
      </w:pPr>
      <w:rPr>
        <w:rFonts w:hint="default"/>
      </w:rPr>
    </w:lvl>
    <w:lvl w:ilvl="1">
      <w:start w:val="1"/>
      <w:numFmt w:val="decimal"/>
      <w:pStyle w:val="NormIndLevel2"/>
      <w:lvlText w:val="%1.%2"/>
      <w:lvlJc w:val="left"/>
      <w:pPr>
        <w:ind w:left="1134" w:hanging="567"/>
      </w:pPr>
      <w:rPr>
        <w:rFonts w:hint="default"/>
      </w:rPr>
    </w:lvl>
    <w:lvl w:ilvl="2">
      <w:start w:val="1"/>
      <w:numFmt w:val="lowerLetter"/>
      <w:pStyle w:val="NormIndLevel3"/>
      <w:lvlText w:val="(%3)"/>
      <w:lvlJc w:val="right"/>
      <w:pPr>
        <w:ind w:left="1701" w:hanging="340"/>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13D"/>
    <w:rsid w:val="001B6BBF"/>
    <w:rsid w:val="002173E9"/>
    <w:rsid w:val="00605B49"/>
    <w:rsid w:val="006B3F4A"/>
    <w:rsid w:val="00814047"/>
    <w:rsid w:val="009F613D"/>
    <w:rsid w:val="00DE3B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F83E3FC86C47799B0BEE2A0F1F3B4B">
    <w:name w:val="C0F83E3FC86C47799B0BEE2A0F1F3B4B"/>
  </w:style>
  <w:style w:type="character" w:styleId="PlaceholderText">
    <w:name w:val="Placeholder Text"/>
    <w:basedOn w:val="DefaultParagraphFont"/>
    <w:uiPriority w:val="99"/>
    <w:semiHidden/>
    <w:rPr>
      <w:color w:val="808080"/>
    </w:rPr>
  </w:style>
  <w:style w:type="paragraph" w:customStyle="1" w:styleId="28E88C089E8242FCB759A791FCC53AA0">
    <w:name w:val="28E88C089E8242FCB759A791FCC53AA0"/>
  </w:style>
  <w:style w:type="paragraph" w:customStyle="1" w:styleId="745FCBE1D27945C997608A15093BC5FA">
    <w:name w:val="745FCBE1D27945C997608A15093BC5FA"/>
  </w:style>
  <w:style w:type="paragraph" w:customStyle="1" w:styleId="815FEC2F05914017A3C4329F25B36182">
    <w:name w:val="815FEC2F05914017A3C4329F25B36182"/>
  </w:style>
  <w:style w:type="paragraph" w:customStyle="1" w:styleId="A35FDA3209E3480D8127C47BB031A5EF">
    <w:name w:val="A35FDA3209E3480D8127C47BB031A5EF"/>
  </w:style>
  <w:style w:type="paragraph" w:customStyle="1" w:styleId="64B0865117224F529EDEA42B224C0D65">
    <w:name w:val="64B0865117224F529EDEA42B224C0D65"/>
  </w:style>
  <w:style w:type="paragraph" w:customStyle="1" w:styleId="F3B3DB1BFAD149BC9A593FD3B7B821BC">
    <w:name w:val="F3B3DB1BFAD149BC9A593FD3B7B821BC"/>
  </w:style>
  <w:style w:type="paragraph" w:customStyle="1" w:styleId="NormInd">
    <w:name w:val="Norm_Ind"/>
    <w:basedOn w:val="Normal"/>
    <w:pPr>
      <w:numPr>
        <w:numId w:val="1"/>
      </w:numPr>
      <w:spacing w:line="240" w:lineRule="auto"/>
      <w:jc w:val="both"/>
    </w:pPr>
    <w:rPr>
      <w:rFonts w:ascii="Arial" w:eastAsia="Times New Roman" w:hAnsi="Arial" w:cs="Times New Roman"/>
      <w:color w:val="000000"/>
      <w:szCs w:val="20"/>
      <w:lang w:val="en-GB"/>
    </w:rPr>
  </w:style>
  <w:style w:type="paragraph" w:customStyle="1" w:styleId="NormIndLevel2">
    <w:name w:val="Norm_Ind_Level_2"/>
    <w:basedOn w:val="NormInd"/>
    <w:qFormat/>
    <w:pPr>
      <w:numPr>
        <w:ilvl w:val="1"/>
      </w:numPr>
    </w:pPr>
  </w:style>
  <w:style w:type="paragraph" w:customStyle="1" w:styleId="NormIndLevel3">
    <w:name w:val="Norm_Ind_Level_3"/>
    <w:basedOn w:val="NormInd"/>
    <w:link w:val="NormIndLevel3Char"/>
    <w:qFormat/>
    <w:pPr>
      <w:numPr>
        <w:ilvl w:val="2"/>
      </w:numPr>
      <w:ind w:left="1928" w:hanging="567"/>
    </w:pPr>
  </w:style>
  <w:style w:type="character" w:customStyle="1" w:styleId="NormIndLevel3Char">
    <w:name w:val="Norm_Ind_Level_3 Char"/>
    <w:basedOn w:val="DefaultParagraphFont"/>
    <w:link w:val="NormIndLevel3"/>
    <w:rPr>
      <w:rFonts w:ascii="Arial" w:eastAsia="Times New Roman" w:hAnsi="Arial" w:cs="Times New Roman"/>
      <w:color w:val="000000"/>
      <w:szCs w:val="20"/>
      <w:lang w:val="en-GB"/>
    </w:rPr>
  </w:style>
  <w:style w:type="paragraph" w:customStyle="1" w:styleId="64E8BF9506C143B994A1DFE538D81DA4">
    <w:name w:val="64E8BF9506C143B994A1DFE538D81DA4"/>
  </w:style>
  <w:style w:type="paragraph" w:customStyle="1" w:styleId="412EFC9B8D224C66A3421B40DC1D8B78">
    <w:name w:val="412EFC9B8D224C66A3421B40DC1D8B78"/>
  </w:style>
  <w:style w:type="paragraph" w:customStyle="1" w:styleId="FD62E476E855473DBAA54496EF3D6E90">
    <w:name w:val="FD62E476E855473DBAA54496EF3D6E90"/>
  </w:style>
  <w:style w:type="paragraph" w:customStyle="1" w:styleId="CBCB025D8E364923B3E1562F65376510">
    <w:name w:val="CBCB025D8E364923B3E1562F65376510"/>
  </w:style>
  <w:style w:type="paragraph" w:customStyle="1" w:styleId="85EB34C847CC47ED94C5712E4EE2F546">
    <w:name w:val="85EB34C847CC47ED94C5712E4EE2F546"/>
  </w:style>
  <w:style w:type="paragraph" w:customStyle="1" w:styleId="D3A6092A708A4993A409343E754D32A0">
    <w:name w:val="D3A6092A708A4993A409343E754D32A0"/>
  </w:style>
  <w:style w:type="paragraph" w:customStyle="1" w:styleId="Normatt">
    <w:name w:val="Norm_att"/>
    <w:basedOn w:val="Normal"/>
    <w:link w:val="NormattChar"/>
    <w:qFormat/>
    <w:pPr>
      <w:numPr>
        <w:numId w:val="2"/>
      </w:numPr>
      <w:spacing w:line="240" w:lineRule="auto"/>
      <w:ind w:left="567"/>
      <w:jc w:val="both"/>
    </w:pPr>
    <w:rPr>
      <w:rFonts w:ascii="Arial" w:eastAsia="Times New Roman" w:hAnsi="Arial" w:cs="Times New Roman"/>
      <w:color w:val="000000"/>
      <w:szCs w:val="20"/>
      <w:lang w:val="en-GB"/>
    </w:rPr>
  </w:style>
  <w:style w:type="character" w:customStyle="1" w:styleId="NormattChar">
    <w:name w:val="Norm_att Char"/>
    <w:basedOn w:val="DefaultParagraphFont"/>
    <w:link w:val="Normatt"/>
    <w:rPr>
      <w:rFonts w:ascii="Arial" w:eastAsia="Times New Roman" w:hAnsi="Arial" w:cs="Times New Roman"/>
      <w:color w:val="000000"/>
      <w:szCs w:val="20"/>
      <w:lang w:val="en-GB"/>
    </w:rPr>
  </w:style>
  <w:style w:type="paragraph" w:customStyle="1" w:styleId="NormattLevel2">
    <w:name w:val="Norm_att_Level_2"/>
    <w:basedOn w:val="Normal"/>
    <w:qFormat/>
    <w:pPr>
      <w:numPr>
        <w:ilvl w:val="1"/>
        <w:numId w:val="2"/>
      </w:numPr>
      <w:spacing w:line="240" w:lineRule="auto"/>
      <w:jc w:val="both"/>
    </w:pPr>
    <w:rPr>
      <w:rFonts w:ascii="Arial" w:eastAsia="Times New Roman" w:hAnsi="Arial" w:cs="Times New Roman"/>
      <w:color w:val="000000"/>
      <w:szCs w:val="20"/>
      <w:lang w:val="en-GB"/>
    </w:rPr>
  </w:style>
  <w:style w:type="paragraph" w:customStyle="1" w:styleId="NormattLevel3">
    <w:name w:val="Norm_att_Level_3"/>
    <w:basedOn w:val="Normal"/>
    <w:qFormat/>
    <w:pPr>
      <w:numPr>
        <w:ilvl w:val="2"/>
        <w:numId w:val="2"/>
      </w:numPr>
      <w:spacing w:line="240" w:lineRule="auto"/>
      <w:jc w:val="both"/>
    </w:pPr>
    <w:rPr>
      <w:rFonts w:ascii="Arial" w:eastAsia="Times New Roman" w:hAnsi="Arial" w:cs="Times New Roman"/>
      <w:color w:val="000000"/>
      <w:szCs w:val="20"/>
      <w:lang w:val="en-GB"/>
    </w:rPr>
  </w:style>
  <w:style w:type="paragraph" w:customStyle="1" w:styleId="96F6FD219FEB4996B4F994EB22365552">
    <w:name w:val="96F6FD219FEB4996B4F994EB22365552"/>
  </w:style>
  <w:style w:type="paragraph" w:customStyle="1" w:styleId="C255932C7E754751BA389F6005AB6CAA">
    <w:name w:val="C255932C7E754751BA389F6005AB6CAA"/>
  </w:style>
  <w:style w:type="paragraph" w:customStyle="1" w:styleId="7B76E1DC18C34FADA2C8216F77AABFBF">
    <w:name w:val="7B76E1DC18C34FADA2C8216F77AABFBF"/>
  </w:style>
  <w:style w:type="paragraph" w:customStyle="1" w:styleId="3BB18C2B873A4FBC9C0EA0A727644497">
    <w:name w:val="3BB18C2B873A4FBC9C0EA0A727644497"/>
  </w:style>
  <w:style w:type="paragraph" w:customStyle="1" w:styleId="52162B14DA4E4DC982664219336CD56A">
    <w:name w:val="52162B14DA4E4DC982664219336CD56A"/>
  </w:style>
  <w:style w:type="paragraph" w:customStyle="1" w:styleId="8DE504CA68754950985792395A5B652A">
    <w:name w:val="8DE504CA68754950985792395A5B652A"/>
  </w:style>
  <w:style w:type="paragraph" w:customStyle="1" w:styleId="7CD26C246F2842578FEC6D0F1C31DE3D">
    <w:name w:val="7CD26C246F2842578FEC6D0F1C31DE3D"/>
  </w:style>
  <w:style w:type="paragraph" w:customStyle="1" w:styleId="7FA326BFA10B4453AC0A6694D5C2CD1F">
    <w:name w:val="7FA326BFA10B4453AC0A6694D5C2CD1F"/>
  </w:style>
  <w:style w:type="paragraph" w:customStyle="1" w:styleId="92A84BADA05D460BA292F48457A469FB">
    <w:name w:val="92A84BADA05D460BA292F48457A469FB"/>
    <w:rsid w:val="009F613D"/>
  </w:style>
  <w:style w:type="paragraph" w:customStyle="1" w:styleId="1F03640E13B040738281AF6F188AB243">
    <w:name w:val="1F03640E13B040738281AF6F188AB243"/>
    <w:rsid w:val="009F613D"/>
  </w:style>
  <w:style w:type="paragraph" w:customStyle="1" w:styleId="35E383503D46424D9EA89553CD378392">
    <w:name w:val="35E383503D46424D9EA89553CD378392"/>
    <w:rsid w:val="009F613D"/>
  </w:style>
  <w:style w:type="paragraph" w:customStyle="1" w:styleId="81769A5943E74FED9004D970D9349845">
    <w:name w:val="81769A5943E74FED9004D970D9349845"/>
    <w:rsid w:val="009F61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8BC249-6849-4452-8D17-A3DE07CF9383}">
  <ds:schemaRefs>
    <ds:schemaRef ds:uri="http://www.w3.org/2001/XMLSchema"/>
  </ds:schemaRefs>
</ds:datastoreItem>
</file>

<file path=customXml/itemProps2.xml><?xml version="1.0" encoding="utf-8"?>
<ds:datastoreItem xmlns:ds="http://schemas.openxmlformats.org/officeDocument/2006/customXml" ds:itemID="{254F3E8C-2275-47EF-B304-C5A9444ED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COGG Council Report Template.DOTX</Template>
  <TotalTime>584</TotalTime>
  <Pages>1</Pages>
  <Words>2040</Words>
  <Characters>11631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The City of Greater Geelong</Company>
  <LinksUpToDate>false</LinksUpToDate>
  <CharactersWithSpaces>13644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Chrimes</dc:creator>
  <cp:lastModifiedBy>Dianne Chrimes</cp:lastModifiedBy>
  <cp:revision>27</cp:revision>
  <cp:lastPrinted>2020-05-20T07:41:00Z</cp:lastPrinted>
  <dcterms:created xsi:type="dcterms:W3CDTF">2020-04-07T10:32:00Z</dcterms:created>
  <dcterms:modified xsi:type="dcterms:W3CDTF">2020-05-05T11:00:00Z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D20-113303</vt:lpwstr>
  </property>
</Properties>
</file>