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6241D" w14:textId="729AA915" w:rsidR="00F7766B" w:rsidRPr="006D38B9" w:rsidRDefault="00B25C31" w:rsidP="00A37E3F">
      <w:pPr>
        <w:ind w:left="-1134"/>
        <w:rPr>
          <w:rStyle w:val="Style11pt"/>
          <w:sz w:val="18"/>
          <w:highlight w:val="yellow"/>
        </w:rPr>
      </w:pPr>
      <w:bookmarkStart w:id="0" w:name="_Hlk86408300"/>
      <w:bookmarkEnd w:id="0"/>
      <w:r>
        <w:rPr>
          <w:rStyle w:val="Style11pt"/>
          <w:noProof/>
          <w:sz w:val="18"/>
          <w:highlight w:val="yellow"/>
        </w:rPr>
        <w:drawing>
          <wp:anchor distT="0" distB="0" distL="114300" distR="114300" simplePos="0" relativeHeight="251666432" behindDoc="1" locked="0" layoutInCell="1" allowOverlap="1" wp14:anchorId="17D1D5AF" wp14:editId="5F42B1E4">
            <wp:simplePos x="0" y="0"/>
            <wp:positionH relativeFrom="column">
              <wp:posOffset>-455295</wp:posOffset>
            </wp:positionH>
            <wp:positionV relativeFrom="paragraph">
              <wp:posOffset>-836295</wp:posOffset>
            </wp:positionV>
            <wp:extent cx="11058525" cy="7771112"/>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1058525" cy="7771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E3F">
        <w:rPr>
          <w:rStyle w:val="Style11pt"/>
          <w:sz w:val="18"/>
        </w:rPr>
        <w:t>0-=0 07</w:t>
      </w:r>
    </w:p>
    <w:p w14:paraId="6F5EC1A6" w14:textId="44453EE5" w:rsidR="00F7766B" w:rsidRPr="00AD44AC" w:rsidRDefault="00AD44AC" w:rsidP="007B4C5B">
      <w:pPr>
        <w:jc w:val="center"/>
        <w:rPr>
          <w:color w:val="F2F2F2" w:themeColor="background1" w:themeShade="F2"/>
          <w:sz w:val="48"/>
          <w:szCs w:val="72"/>
        </w:rPr>
      </w:pPr>
      <w:r w:rsidRPr="00AD44AC">
        <w:rPr>
          <w:color w:val="F2F2F2" w:themeColor="background1" w:themeShade="F2"/>
          <w:sz w:val="48"/>
          <w:szCs w:val="72"/>
        </w:rPr>
        <w:t>Ocean Grove Main Beach</w:t>
      </w:r>
    </w:p>
    <w:p w14:paraId="2F8AA9EA" w14:textId="70B95CF2" w:rsidR="00AD44AC" w:rsidRPr="00AD44AC" w:rsidRDefault="00AD44AC" w:rsidP="007B4C5B">
      <w:pPr>
        <w:jc w:val="center"/>
        <w:rPr>
          <w:color w:val="F2F2F2" w:themeColor="background1" w:themeShade="F2"/>
          <w:sz w:val="48"/>
          <w:szCs w:val="72"/>
        </w:rPr>
      </w:pPr>
      <w:r w:rsidRPr="00AD44AC">
        <w:rPr>
          <w:color w:val="F2F2F2" w:themeColor="background1" w:themeShade="F2"/>
          <w:sz w:val="48"/>
          <w:szCs w:val="72"/>
        </w:rPr>
        <w:t>Dog Control Orders Trial Year 1</w:t>
      </w:r>
    </w:p>
    <w:p w14:paraId="4157A7C0" w14:textId="77777777" w:rsidR="00203C19" w:rsidRPr="00AD44AC" w:rsidRDefault="00203C19" w:rsidP="007B4C5B">
      <w:pPr>
        <w:jc w:val="center"/>
        <w:rPr>
          <w:color w:val="F2F2F2" w:themeColor="background1" w:themeShade="F2"/>
          <w:sz w:val="36"/>
          <w:szCs w:val="48"/>
        </w:rPr>
      </w:pPr>
    </w:p>
    <w:p w14:paraId="5ACB46B1" w14:textId="19D2E09D" w:rsidR="00203C19" w:rsidRPr="00AD44AC" w:rsidRDefault="00C46B61" w:rsidP="007B4C5B">
      <w:pPr>
        <w:jc w:val="center"/>
        <w:rPr>
          <w:color w:val="F2F2F2" w:themeColor="background1" w:themeShade="F2"/>
          <w:sz w:val="40"/>
          <w:szCs w:val="52"/>
        </w:rPr>
      </w:pPr>
      <w:r>
        <w:rPr>
          <w:color w:val="F2F2F2" w:themeColor="background1" w:themeShade="F2"/>
          <w:sz w:val="40"/>
          <w:szCs w:val="52"/>
        </w:rPr>
        <w:t xml:space="preserve">Independent Report of </w:t>
      </w:r>
      <w:r w:rsidR="00AD44AC" w:rsidRPr="00AD44AC">
        <w:rPr>
          <w:color w:val="F2F2F2" w:themeColor="background1" w:themeShade="F2"/>
          <w:sz w:val="40"/>
          <w:szCs w:val="52"/>
        </w:rPr>
        <w:t>Community Survey Results</w:t>
      </w:r>
    </w:p>
    <w:p w14:paraId="59574C24" w14:textId="3048948D" w:rsidR="00AD44AC" w:rsidRPr="00AD44AC" w:rsidRDefault="00AD44AC" w:rsidP="007B4C5B">
      <w:pPr>
        <w:jc w:val="center"/>
        <w:rPr>
          <w:color w:val="F2F2F2" w:themeColor="background1" w:themeShade="F2"/>
          <w:sz w:val="40"/>
          <w:szCs w:val="52"/>
        </w:rPr>
      </w:pPr>
      <w:r w:rsidRPr="00AD44AC">
        <w:rPr>
          <w:color w:val="F2F2F2" w:themeColor="background1" w:themeShade="F2"/>
          <w:sz w:val="40"/>
          <w:szCs w:val="52"/>
        </w:rPr>
        <w:t>October 2021</w:t>
      </w:r>
    </w:p>
    <w:p w14:paraId="4363DB41" w14:textId="77777777" w:rsidR="00203C19" w:rsidRPr="006D38B9" w:rsidRDefault="00203C19" w:rsidP="007B4C5B">
      <w:pPr>
        <w:jc w:val="center"/>
        <w:rPr>
          <w:sz w:val="18"/>
          <w:highlight w:val="yellow"/>
        </w:rPr>
      </w:pPr>
    </w:p>
    <w:p w14:paraId="68DF161E" w14:textId="77777777" w:rsidR="00203C19" w:rsidRPr="006D38B9" w:rsidRDefault="00203C19" w:rsidP="007B4C5B">
      <w:pPr>
        <w:jc w:val="center"/>
        <w:rPr>
          <w:sz w:val="18"/>
          <w:highlight w:val="yellow"/>
        </w:rPr>
      </w:pPr>
    </w:p>
    <w:p w14:paraId="51605E01" w14:textId="77777777" w:rsidR="00203C19" w:rsidRPr="006D38B9" w:rsidRDefault="00203C19" w:rsidP="007B4C5B">
      <w:pPr>
        <w:jc w:val="center"/>
        <w:rPr>
          <w:sz w:val="18"/>
          <w:highlight w:val="yellow"/>
        </w:rPr>
      </w:pPr>
    </w:p>
    <w:p w14:paraId="1BDB1BED" w14:textId="77777777" w:rsidR="00976252" w:rsidRDefault="00976252" w:rsidP="007B4C5B">
      <w:pPr>
        <w:jc w:val="center"/>
        <w:rPr>
          <w:rStyle w:val="Style11pt"/>
          <w:rFonts w:ascii="Century Gothic" w:hAnsi="Century Gothic"/>
        </w:rPr>
      </w:pPr>
    </w:p>
    <w:p w14:paraId="1FAC180E" w14:textId="77777777" w:rsidR="00AD44AC" w:rsidRDefault="00AD44AC" w:rsidP="007B4C5B">
      <w:pPr>
        <w:rPr>
          <w:rStyle w:val="Style11pt"/>
          <w:rFonts w:ascii="Century Gothic" w:hAnsi="Century Gothic"/>
        </w:rPr>
      </w:pPr>
    </w:p>
    <w:p w14:paraId="766A90EE" w14:textId="77777777" w:rsidR="00AD44AC" w:rsidRDefault="00AD44AC" w:rsidP="007B4C5B">
      <w:pPr>
        <w:jc w:val="center"/>
        <w:rPr>
          <w:rStyle w:val="Style11pt"/>
          <w:rFonts w:ascii="Century Gothic" w:hAnsi="Century Gothic"/>
        </w:rPr>
      </w:pPr>
    </w:p>
    <w:p w14:paraId="47FD40AE" w14:textId="77777777" w:rsidR="00AD44AC" w:rsidRDefault="00AD44AC" w:rsidP="007B4C5B">
      <w:pPr>
        <w:jc w:val="center"/>
        <w:rPr>
          <w:rStyle w:val="Style11pt"/>
          <w:rFonts w:ascii="Century Gothic" w:hAnsi="Century Gothic"/>
        </w:rPr>
      </w:pPr>
    </w:p>
    <w:p w14:paraId="7FB70387" w14:textId="0CE52332" w:rsidR="00AD44AC" w:rsidRDefault="00AD44AC" w:rsidP="007B4C5B">
      <w:pPr>
        <w:jc w:val="center"/>
        <w:rPr>
          <w:rStyle w:val="Style11pt"/>
          <w:rFonts w:ascii="Century Gothic" w:hAnsi="Century Gothic"/>
        </w:rPr>
      </w:pPr>
    </w:p>
    <w:p w14:paraId="02F8ED7C" w14:textId="0BC7B719" w:rsidR="00AD44AC" w:rsidRDefault="00AD44AC" w:rsidP="007B4C5B">
      <w:pPr>
        <w:jc w:val="center"/>
        <w:rPr>
          <w:rStyle w:val="Style11pt"/>
          <w:rFonts w:ascii="Century Gothic" w:hAnsi="Century Gothic"/>
        </w:rPr>
      </w:pPr>
    </w:p>
    <w:p w14:paraId="0C36E539" w14:textId="08E192A7" w:rsidR="00AD44AC" w:rsidRDefault="00AD44AC" w:rsidP="007B4C5B">
      <w:pPr>
        <w:jc w:val="center"/>
        <w:rPr>
          <w:rStyle w:val="Style11pt"/>
          <w:rFonts w:ascii="Century Gothic" w:hAnsi="Century Gothic"/>
        </w:rPr>
      </w:pPr>
    </w:p>
    <w:p w14:paraId="06CC8171" w14:textId="5CEE66D3" w:rsidR="0094272D" w:rsidRDefault="007C1349" w:rsidP="007B4C5B">
      <w:pPr>
        <w:jc w:val="center"/>
        <w:rPr>
          <w:rStyle w:val="Style11pt"/>
          <w:rFonts w:ascii="Century Gothic" w:hAnsi="Century Gothic"/>
        </w:rPr>
      </w:pPr>
      <w:r>
        <w:rPr>
          <w:rStyle w:val="Style11pt"/>
          <w:rFonts w:ascii="Century Gothic" w:hAnsi="Century Gothic"/>
        </w:rPr>
        <w:tab/>
      </w:r>
    </w:p>
    <w:p w14:paraId="03BD4807" w14:textId="77777777" w:rsidR="007C1349" w:rsidRDefault="007C1349" w:rsidP="007B4C5B">
      <w:pPr>
        <w:jc w:val="center"/>
        <w:rPr>
          <w:rStyle w:val="Style11pt"/>
          <w:rFonts w:ascii="Century Gothic" w:hAnsi="Century Gothic"/>
        </w:rPr>
      </w:pPr>
    </w:p>
    <w:p w14:paraId="6C602878" w14:textId="27E38EF1" w:rsidR="0094272D" w:rsidRDefault="0094272D" w:rsidP="007B4C5B">
      <w:pPr>
        <w:jc w:val="center"/>
        <w:rPr>
          <w:rStyle w:val="Style11pt"/>
          <w:rFonts w:ascii="Century Gothic" w:hAnsi="Century Gothic"/>
        </w:rPr>
      </w:pPr>
    </w:p>
    <w:p w14:paraId="634E26C2" w14:textId="7D4D2945" w:rsidR="00AD44AC" w:rsidRDefault="00CA6C8B" w:rsidP="007B4C5B">
      <w:pPr>
        <w:rPr>
          <w:rStyle w:val="Style11pt"/>
          <w:rFonts w:ascii="Century Gothic" w:hAnsi="Century Gothic"/>
        </w:rPr>
      </w:pPr>
      <w:r>
        <w:rPr>
          <w:rFonts w:ascii="Century Gothic" w:hAnsi="Century Gothic"/>
          <w:noProof/>
          <w:color w:val="FFFFFF" w:themeColor="background1"/>
          <w:sz w:val="22"/>
        </w:rPr>
        <mc:AlternateContent>
          <mc:Choice Requires="wpg">
            <w:drawing>
              <wp:anchor distT="0" distB="0" distL="114300" distR="114300" simplePos="0" relativeHeight="251671552" behindDoc="0" locked="0" layoutInCell="1" allowOverlap="1" wp14:anchorId="4FDE46FB" wp14:editId="7F443289">
                <wp:simplePos x="0" y="0"/>
                <wp:positionH relativeFrom="column">
                  <wp:posOffset>5764530</wp:posOffset>
                </wp:positionH>
                <wp:positionV relativeFrom="paragraph">
                  <wp:posOffset>18415</wp:posOffset>
                </wp:positionV>
                <wp:extent cx="2343150" cy="752475"/>
                <wp:effectExtent l="0" t="0" r="0" b="9525"/>
                <wp:wrapNone/>
                <wp:docPr id="60" name="Group 60"/>
                <wp:cNvGraphicFramePr/>
                <a:graphic xmlns:a="http://schemas.openxmlformats.org/drawingml/2006/main">
                  <a:graphicData uri="http://schemas.microsoft.com/office/word/2010/wordprocessingGroup">
                    <wpg:wgp>
                      <wpg:cNvGrpSpPr/>
                      <wpg:grpSpPr>
                        <a:xfrm>
                          <a:off x="0" y="0"/>
                          <a:ext cx="2343150" cy="752475"/>
                          <a:chOff x="0" y="0"/>
                          <a:chExt cx="2343150" cy="752475"/>
                        </a:xfrm>
                      </wpg:grpSpPr>
                      <wps:wsp>
                        <wps:cNvPr id="58" name="Rectangle 58"/>
                        <wps:cNvSpPr/>
                        <wps:spPr>
                          <a:xfrm>
                            <a:off x="0" y="0"/>
                            <a:ext cx="2343150"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A picture containing text, clipart&#10;&#10;Description automatically generated"/>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80975" y="114300"/>
                            <a:ext cx="1981200" cy="495300"/>
                          </a:xfrm>
                          <a:prstGeom prst="rect">
                            <a:avLst/>
                          </a:prstGeom>
                          <a:noFill/>
                          <a:ln>
                            <a:noFill/>
                          </a:ln>
                        </pic:spPr>
                      </pic:pic>
                    </wpg:wgp>
                  </a:graphicData>
                </a:graphic>
              </wp:anchor>
            </w:drawing>
          </mc:Choice>
          <mc:Fallback>
            <w:pict>
              <v:group w14:anchorId="4DB1840E" id="Group 60" o:spid="_x0000_s1026" style="position:absolute;margin-left:453.9pt;margin-top:1.45pt;width:184.5pt;height:59.25pt;z-index:251671552" coordsize="23431,7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&#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">
                <v:rect id="Rectangle 58" o:spid="_x0000_s1027" style="position:absolute;width:23431;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A picture containing text, clipart&#10;&#10;Description automatically generated" style="position:absolute;left:1809;top:1143;width:1981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">
                  <v:imagedata r:id="rId14" o:title="A picture containing text, clipart&#10;&#10;Description automatically generated"/>
                </v:shape>
              </v:group>
            </w:pict>
          </mc:Fallback>
        </mc:AlternateContent>
      </w:r>
      <w:r w:rsidRPr="00B25C31">
        <w:rPr>
          <w:rFonts w:ascii="Century Gothic" w:hAnsi="Century Gothic"/>
          <w:noProof/>
          <w:color w:val="FFFFFF" w:themeColor="background1"/>
          <w:sz w:val="22"/>
        </w:rPr>
        <w:drawing>
          <wp:anchor distT="0" distB="0" distL="114300" distR="114300" simplePos="0" relativeHeight="251662336" behindDoc="0" locked="0" layoutInCell="1" allowOverlap="1" wp14:anchorId="2315A09A" wp14:editId="27326F1A">
            <wp:simplePos x="0" y="0"/>
            <wp:positionH relativeFrom="column">
              <wp:posOffset>2527935</wp:posOffset>
            </wp:positionH>
            <wp:positionV relativeFrom="paragraph">
              <wp:posOffset>20327</wp:posOffset>
            </wp:positionV>
            <wp:extent cx="1389600" cy="673200"/>
            <wp:effectExtent l="0" t="0" r="127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1389600" cy="673200"/>
                    </a:xfrm>
                    <a:prstGeom prst="rect">
                      <a:avLst/>
                    </a:prstGeom>
                  </pic:spPr>
                </pic:pic>
              </a:graphicData>
            </a:graphic>
            <wp14:sizeRelH relativeFrom="margin">
              <wp14:pctWidth>0</wp14:pctWidth>
            </wp14:sizeRelH>
            <wp14:sizeRelV relativeFrom="margin">
              <wp14:pctHeight>0</wp14:pctHeight>
            </wp14:sizeRelV>
          </wp:anchor>
        </w:drawing>
      </w:r>
      <w:r w:rsidR="00C46B61">
        <w:rPr>
          <w:rStyle w:val="Style11pt"/>
          <w:rFonts w:ascii="Century Gothic" w:hAnsi="Century Gothic"/>
        </w:rPr>
        <w:br/>
      </w:r>
    </w:p>
    <w:p w14:paraId="0A479FD0" w14:textId="111BADFE" w:rsidR="00AD44AC" w:rsidRPr="004C53E5" w:rsidRDefault="00C46B61" w:rsidP="007C1349">
      <w:pPr>
        <w:tabs>
          <w:tab w:val="left" w:pos="5812"/>
          <w:tab w:val="left" w:pos="7371"/>
        </w:tabs>
        <w:spacing w:after="0"/>
        <w:ind w:firstLine="567"/>
        <w:rPr>
          <w:rStyle w:val="Style11pt"/>
          <w:rFonts w:ascii="Century Gothic" w:hAnsi="Century Gothic"/>
        </w:rPr>
        <w:sectPr w:rsidR="00AD44AC" w:rsidRPr="004C53E5" w:rsidSect="00B25C31">
          <w:headerReference w:type="even" r:id="rId16"/>
          <w:headerReference w:type="default" r:id="rId17"/>
          <w:footerReference w:type="even" r:id="rId18"/>
          <w:footerReference w:type="default" r:id="rId19"/>
          <w:headerReference w:type="first" r:id="rId20"/>
          <w:footerReference w:type="first" r:id="rId21"/>
          <w:type w:val="continuous"/>
          <w:pgSz w:w="16838" w:h="11906" w:orient="landscape"/>
          <w:pgMar w:top="261" w:right="567" w:bottom="266" w:left="567" w:header="709" w:footer="709" w:gutter="0"/>
          <w:cols w:space="708"/>
          <w:titlePg/>
          <w:docGrid w:linePitch="360"/>
        </w:sectPr>
      </w:pPr>
      <w:r w:rsidRPr="00B25C31">
        <w:rPr>
          <w:rStyle w:val="Style11pt"/>
          <w:rFonts w:ascii="Calibri Light" w:hAnsi="Calibri Light" w:cs="Calibri Light"/>
          <w:color w:val="FFFFFF" w:themeColor="background1"/>
          <w:sz w:val="28"/>
          <w:szCs w:val="32"/>
        </w:rPr>
        <w:t>Report prepared for</w:t>
      </w:r>
      <w:r w:rsidR="00267BF4">
        <w:rPr>
          <w:rStyle w:val="Style11pt"/>
          <w:rFonts w:ascii="Calibri Light" w:hAnsi="Calibri Light" w:cs="Calibri Light"/>
          <w:color w:val="FFFFFF" w:themeColor="background1"/>
          <w:sz w:val="28"/>
          <w:szCs w:val="32"/>
        </w:rPr>
        <w:t xml:space="preserve">      </w:t>
      </w:r>
      <w:r w:rsidR="007C1349">
        <w:rPr>
          <w:rStyle w:val="Style11pt"/>
          <w:rFonts w:ascii="Calibri Light" w:hAnsi="Calibri Light" w:cs="Calibri Light"/>
          <w:color w:val="FFFFFF" w:themeColor="background1"/>
          <w:sz w:val="28"/>
          <w:szCs w:val="32"/>
        </w:rPr>
        <w:tab/>
      </w:r>
      <w:r w:rsidRPr="00B25C31">
        <w:rPr>
          <w:rStyle w:val="Style11pt"/>
          <w:rFonts w:ascii="Calibri Light" w:hAnsi="Calibri Light" w:cs="Calibri Light"/>
          <w:color w:val="FFFFFF" w:themeColor="background1"/>
          <w:sz w:val="28"/>
          <w:szCs w:val="32"/>
        </w:rPr>
        <w:t xml:space="preserve">and </w:t>
      </w:r>
      <w:r w:rsidR="00AD44AC" w:rsidRPr="00B25C31">
        <w:rPr>
          <w:rStyle w:val="Style11pt"/>
          <w:rFonts w:ascii="Century Gothic" w:hAnsi="Century Gothic"/>
          <w:color w:val="FFFFFF" w:themeColor="background1"/>
        </w:rPr>
        <w:tab/>
      </w:r>
      <w:r w:rsidR="00AD44AC" w:rsidRPr="00B25C31">
        <w:rPr>
          <w:rStyle w:val="Style11pt"/>
          <w:rFonts w:ascii="Century Gothic" w:hAnsi="Century Gothic"/>
          <w:color w:val="FFFFFF" w:themeColor="background1"/>
        </w:rPr>
        <w:tab/>
      </w:r>
      <w:r w:rsidR="00AD44AC" w:rsidRPr="00B25C31">
        <w:rPr>
          <w:rStyle w:val="Style11pt"/>
          <w:rFonts w:ascii="Century Gothic" w:hAnsi="Century Gothic"/>
          <w:color w:val="FFFFFF" w:themeColor="background1"/>
        </w:rPr>
        <w:tab/>
      </w:r>
      <w:r w:rsidR="00AD44AC">
        <w:rPr>
          <w:rStyle w:val="Style11pt"/>
          <w:rFonts w:ascii="Century Gothic" w:hAnsi="Century Gothic"/>
        </w:rPr>
        <w:tab/>
      </w:r>
    </w:p>
    <w:p w14:paraId="78CAA57B" w14:textId="77777777" w:rsidR="007F31B9" w:rsidRPr="00AD44AC" w:rsidRDefault="007F31B9" w:rsidP="007B4C5B">
      <w:pPr>
        <w:rPr>
          <w:color w:val="0070C0"/>
          <w:sz w:val="28"/>
        </w:rPr>
      </w:pPr>
      <w:r w:rsidRPr="00AD44AC">
        <w:rPr>
          <w:color w:val="0070C0"/>
          <w:sz w:val="28"/>
        </w:rPr>
        <w:lastRenderedPageBreak/>
        <w:t>Using this document</w:t>
      </w:r>
    </w:p>
    <w:p w14:paraId="113B655C" w14:textId="7EFB1F1B" w:rsidR="007F31B9" w:rsidRPr="00AD44AC" w:rsidRDefault="007F31B9" w:rsidP="007B4C5B">
      <w:r w:rsidRPr="00AD44AC">
        <w:t xml:space="preserve">Discretion should be exercised in making decisions based on the data in this report. Kismet Forward was engaged to prepare </w:t>
      </w:r>
      <w:r w:rsidR="0046025D" w:rsidRPr="00AD44AC">
        <w:t>this report</w:t>
      </w:r>
      <w:r w:rsidRPr="00AD44AC">
        <w:t xml:space="preserve"> based on feedback received</w:t>
      </w:r>
      <w:r w:rsidR="0046025D" w:rsidRPr="00AD44AC">
        <w:t xml:space="preserve"> from</w:t>
      </w:r>
      <w:r w:rsidR="00AD44AC" w:rsidRPr="00AD44AC">
        <w:t xml:space="preserve"> respondents to a survey distributed and promoted by Barwon Coast and the City of Greater Geelong. </w:t>
      </w:r>
      <w:r w:rsidRPr="00AD44AC">
        <w:t>Significant effort has been made to accurately reflect the contribution of people who took part in this consultation</w:t>
      </w:r>
      <w:r w:rsidR="00AD44AC" w:rsidRPr="00AD44AC">
        <w:t>.</w:t>
      </w:r>
    </w:p>
    <w:p w14:paraId="2EAC2FB3" w14:textId="44354681" w:rsidR="006F028C" w:rsidRDefault="007F31B9" w:rsidP="007B4C5B">
      <w:r w:rsidRPr="00AD44AC">
        <w:t>This report provides an independent summary of the</w:t>
      </w:r>
      <w:r>
        <w:t xml:space="preserve"> feedback received, which by its nature is subjective and not always consistent.  </w:t>
      </w:r>
      <w:r w:rsidR="0046025D">
        <w:t xml:space="preserve">It cannot </w:t>
      </w:r>
      <w:r w:rsidR="0046025D" w:rsidRPr="0046025D">
        <w:rPr>
          <w:i/>
        </w:rPr>
        <w:t>necessarily</w:t>
      </w:r>
      <w:r w:rsidR="0046025D">
        <w:t xml:space="preserve"> be construed to be an accurate reflection of the weight of broader community or stakeholder opinion. </w:t>
      </w:r>
      <w:r>
        <w:t>The report does not provide recommendations or opinions of the consultancy team</w:t>
      </w:r>
      <w:r w:rsidR="00C03C90">
        <w:t>, and n</w:t>
      </w:r>
      <w:r w:rsidR="006F028C">
        <w:t xml:space="preserve">o formal statistical analysis </w:t>
      </w:r>
      <w:r w:rsidR="00F7766B">
        <w:t xml:space="preserve">or fact-checking </w:t>
      </w:r>
      <w:r w:rsidR="006F028C">
        <w:t xml:space="preserve">of </w:t>
      </w:r>
      <w:r w:rsidR="009C3CBB">
        <w:t>statements</w:t>
      </w:r>
      <w:r w:rsidR="006F028C">
        <w:t xml:space="preserve"> has been undertaken.</w:t>
      </w:r>
    </w:p>
    <w:p w14:paraId="6661A0B0" w14:textId="5BBF4B00" w:rsidR="007F31B9" w:rsidRDefault="007F31B9" w:rsidP="007B4C5B">
      <w:r>
        <w:t>N</w:t>
      </w:r>
      <w:r w:rsidRPr="00F94F4F">
        <w:t>o responsibility or liability can be taken for errors or omissions, or in respect of any use of or reliance upon this report by any third party.</w:t>
      </w:r>
    </w:p>
    <w:p w14:paraId="54AD1FE2" w14:textId="77777777" w:rsidR="004569A7" w:rsidRDefault="004569A7" w:rsidP="007B4C5B"/>
    <w:p w14:paraId="4A5E676A" w14:textId="75865C8A" w:rsidR="009F6C8C" w:rsidRDefault="007B4C5B" w:rsidP="007B4C5B">
      <w:pPr>
        <w:rPr>
          <w:sz w:val="18"/>
          <w:szCs w:val="18"/>
        </w:rPr>
      </w:pPr>
      <w:r>
        <w:rPr>
          <w:sz w:val="18"/>
          <w:szCs w:val="18"/>
        </w:rPr>
        <w:t>Barwon Coast supplied the cover photo.</w:t>
      </w:r>
      <w:r w:rsidR="00AD44AC" w:rsidRPr="004569A7">
        <w:rPr>
          <w:sz w:val="18"/>
          <w:szCs w:val="18"/>
        </w:rPr>
        <w:t xml:space="preserve"> </w:t>
      </w:r>
    </w:p>
    <w:p w14:paraId="26B93D39" w14:textId="76E59187" w:rsidR="007F31B9" w:rsidRPr="00AD44AC" w:rsidRDefault="00C03C90" w:rsidP="007B4C5B">
      <w:pPr>
        <w:rPr>
          <w:bCs/>
          <w:color w:val="0070C0"/>
          <w:sz w:val="28"/>
          <w:szCs w:val="28"/>
        </w:rPr>
      </w:pPr>
      <w:r>
        <w:rPr>
          <w:sz w:val="18"/>
          <w:szCs w:val="18"/>
        </w:rPr>
        <w:t xml:space="preserve">All </w:t>
      </w:r>
      <w:r w:rsidR="007B4C5B">
        <w:rPr>
          <w:sz w:val="18"/>
          <w:szCs w:val="18"/>
        </w:rPr>
        <w:t xml:space="preserve">other </w:t>
      </w:r>
      <w:r>
        <w:rPr>
          <w:sz w:val="18"/>
          <w:szCs w:val="18"/>
        </w:rPr>
        <w:t xml:space="preserve">photos used </w:t>
      </w:r>
      <w:r w:rsidR="00BF6DF9">
        <w:rPr>
          <w:sz w:val="18"/>
          <w:szCs w:val="18"/>
        </w:rPr>
        <w:t xml:space="preserve">in this report </w:t>
      </w:r>
      <w:r>
        <w:rPr>
          <w:sz w:val="18"/>
          <w:szCs w:val="18"/>
        </w:rPr>
        <w:t>are stock images</w:t>
      </w:r>
      <w:r w:rsidR="00BF6DF9">
        <w:rPr>
          <w:sz w:val="18"/>
          <w:szCs w:val="18"/>
        </w:rPr>
        <w:br w:type="column"/>
      </w:r>
      <w:r w:rsidR="007F31B9" w:rsidRPr="00AD44AC">
        <w:rPr>
          <w:rStyle w:val="Style11pt"/>
          <w:rFonts w:ascii="Century Gothic" w:hAnsi="Century Gothic"/>
          <w:color w:val="0070C0"/>
          <w:sz w:val="28"/>
          <w:szCs w:val="28"/>
        </w:rPr>
        <w:t>A</w:t>
      </w:r>
      <w:r w:rsidR="007F31B9" w:rsidRPr="00AD44AC">
        <w:rPr>
          <w:bCs/>
          <w:color w:val="0070C0"/>
          <w:sz w:val="28"/>
          <w:szCs w:val="28"/>
        </w:rPr>
        <w:t xml:space="preserve">bbreviations </w:t>
      </w:r>
      <w:r w:rsidR="00680E4F">
        <w:rPr>
          <w:bCs/>
          <w:color w:val="0070C0"/>
          <w:sz w:val="28"/>
          <w:szCs w:val="28"/>
        </w:rPr>
        <w:t xml:space="preserve">and terms </w:t>
      </w:r>
      <w:r w:rsidR="007F31B9" w:rsidRPr="00AD44AC">
        <w:rPr>
          <w:bCs/>
          <w:color w:val="0070C0"/>
          <w:sz w:val="28"/>
          <w:szCs w:val="28"/>
        </w:rPr>
        <w:t>used in this document</w:t>
      </w:r>
    </w:p>
    <w:p w14:paraId="6B080BBC" w14:textId="77777777" w:rsidR="00AD44AC" w:rsidRDefault="00AD44AC" w:rsidP="009C3CBB">
      <w:pPr>
        <w:tabs>
          <w:tab w:val="left" w:pos="992"/>
        </w:tabs>
        <w:spacing w:after="80"/>
        <w:rPr>
          <w:sz w:val="22"/>
          <w:szCs w:val="22"/>
        </w:rPr>
      </w:pPr>
      <w:r>
        <w:rPr>
          <w:sz w:val="22"/>
          <w:szCs w:val="22"/>
        </w:rPr>
        <w:t xml:space="preserve">Barwon Coast </w:t>
      </w:r>
      <w:r>
        <w:rPr>
          <w:sz w:val="22"/>
          <w:szCs w:val="22"/>
        </w:rPr>
        <w:tab/>
        <w:t>Barwon Coast Committee of Management</w:t>
      </w:r>
    </w:p>
    <w:p w14:paraId="626AC429" w14:textId="5A791E18" w:rsidR="00680E4F" w:rsidRDefault="00680E4F" w:rsidP="009C3CBB">
      <w:pPr>
        <w:tabs>
          <w:tab w:val="left" w:pos="992"/>
        </w:tabs>
        <w:spacing w:after="80"/>
        <w:ind w:left="1440" w:hanging="1440"/>
        <w:rPr>
          <w:sz w:val="22"/>
          <w:szCs w:val="22"/>
        </w:rPr>
      </w:pPr>
      <w:r>
        <w:rPr>
          <w:sz w:val="22"/>
          <w:szCs w:val="22"/>
        </w:rPr>
        <w:t>Dog Owners</w:t>
      </w:r>
      <w:r>
        <w:rPr>
          <w:sz w:val="22"/>
          <w:szCs w:val="22"/>
        </w:rPr>
        <w:tab/>
        <w:t xml:space="preserve">Respondents who visit </w:t>
      </w:r>
      <w:r w:rsidR="00E64BE2">
        <w:rPr>
          <w:sz w:val="22"/>
          <w:szCs w:val="22"/>
        </w:rPr>
        <w:t xml:space="preserve">Ocean Grove </w:t>
      </w:r>
      <w:r>
        <w:rPr>
          <w:sz w:val="22"/>
          <w:szCs w:val="22"/>
        </w:rPr>
        <w:t>Main Beach and either own a dog or exercise someone else’s dog</w:t>
      </w:r>
    </w:p>
    <w:p w14:paraId="6FCCB523" w14:textId="306D93CA" w:rsidR="004569A7" w:rsidRDefault="004569A7" w:rsidP="009C3CBB">
      <w:pPr>
        <w:tabs>
          <w:tab w:val="left" w:pos="992"/>
        </w:tabs>
        <w:spacing w:after="80"/>
        <w:ind w:left="1440" w:hanging="1440"/>
        <w:rPr>
          <w:sz w:val="22"/>
          <w:szCs w:val="22"/>
        </w:rPr>
      </w:pPr>
      <w:r>
        <w:rPr>
          <w:sz w:val="22"/>
          <w:szCs w:val="22"/>
        </w:rPr>
        <w:t xml:space="preserve">Main Beach </w:t>
      </w:r>
      <w:r>
        <w:rPr>
          <w:sz w:val="22"/>
          <w:szCs w:val="22"/>
        </w:rPr>
        <w:tab/>
        <w:t>Ocean Grove Main Beach</w:t>
      </w:r>
      <w:r w:rsidR="002B5A95">
        <w:rPr>
          <w:sz w:val="22"/>
          <w:szCs w:val="22"/>
        </w:rPr>
        <w:t>, also known as Area D for the purposes of the trial</w:t>
      </w:r>
    </w:p>
    <w:p w14:paraId="0434C657" w14:textId="77777777" w:rsidR="00C03C90" w:rsidRDefault="00C03C90" w:rsidP="009C3CBB">
      <w:pPr>
        <w:tabs>
          <w:tab w:val="left" w:pos="992"/>
        </w:tabs>
        <w:spacing w:after="80"/>
        <w:rPr>
          <w:sz w:val="22"/>
          <w:szCs w:val="22"/>
        </w:rPr>
      </w:pPr>
      <w:r w:rsidRPr="00C03C90">
        <w:rPr>
          <w:i/>
          <w:iCs/>
          <w:sz w:val="22"/>
          <w:szCs w:val="22"/>
        </w:rPr>
        <w:t>n</w:t>
      </w:r>
      <w:r>
        <w:rPr>
          <w:sz w:val="22"/>
          <w:szCs w:val="22"/>
        </w:rPr>
        <w:tab/>
      </w:r>
      <w:r>
        <w:rPr>
          <w:sz w:val="22"/>
          <w:szCs w:val="22"/>
        </w:rPr>
        <w:tab/>
        <w:t xml:space="preserve">The number of people who answered a question </w:t>
      </w:r>
    </w:p>
    <w:p w14:paraId="40FF83A1" w14:textId="77777777" w:rsidR="00811D30" w:rsidRDefault="00811D30" w:rsidP="009C3CBB">
      <w:pPr>
        <w:tabs>
          <w:tab w:val="left" w:pos="992"/>
        </w:tabs>
        <w:spacing w:after="80"/>
        <w:rPr>
          <w:sz w:val="22"/>
          <w:szCs w:val="22"/>
        </w:rPr>
      </w:pPr>
      <w:r>
        <w:rPr>
          <w:sz w:val="22"/>
          <w:szCs w:val="22"/>
        </w:rPr>
        <w:t>Respondent</w:t>
      </w:r>
      <w:r>
        <w:rPr>
          <w:sz w:val="22"/>
          <w:szCs w:val="22"/>
        </w:rPr>
        <w:tab/>
        <w:t>Someone who completed a survey</w:t>
      </w:r>
    </w:p>
    <w:p w14:paraId="511F18CA" w14:textId="618EDEA0" w:rsidR="00203C19" w:rsidRDefault="00AD44AC" w:rsidP="009C3CBB">
      <w:pPr>
        <w:tabs>
          <w:tab w:val="left" w:pos="992"/>
        </w:tabs>
        <w:spacing w:after="80"/>
        <w:rPr>
          <w:lang w:eastAsia="en-US"/>
        </w:rPr>
      </w:pPr>
      <w:r>
        <w:rPr>
          <w:sz w:val="22"/>
          <w:szCs w:val="22"/>
        </w:rPr>
        <w:t>The City</w:t>
      </w:r>
      <w:r>
        <w:rPr>
          <w:sz w:val="22"/>
          <w:szCs w:val="22"/>
        </w:rPr>
        <w:tab/>
      </w:r>
      <w:r>
        <w:rPr>
          <w:sz w:val="22"/>
          <w:szCs w:val="22"/>
        </w:rPr>
        <w:tab/>
        <w:t xml:space="preserve">City of Greater Geelong </w:t>
      </w:r>
      <w:r w:rsidR="007F31B9" w:rsidRPr="00A91468">
        <w:rPr>
          <w:sz w:val="22"/>
          <w:szCs w:val="22"/>
        </w:rPr>
        <w:tab/>
      </w:r>
    </w:p>
    <w:p w14:paraId="3106E3BC" w14:textId="77777777" w:rsidR="0063298B" w:rsidRDefault="0063298B" w:rsidP="007B4C5B">
      <w:pPr>
        <w:rPr>
          <w:noProof/>
        </w:rPr>
      </w:pPr>
    </w:p>
    <w:p w14:paraId="705B81C7" w14:textId="5251C16D" w:rsidR="00B24770" w:rsidRDefault="00B24770" w:rsidP="007B4C5B">
      <w:pPr>
        <w:rPr>
          <w:noProof/>
        </w:rPr>
      </w:pPr>
    </w:p>
    <w:p w14:paraId="25764878" w14:textId="45C6DD37" w:rsidR="00BF6DF9" w:rsidRDefault="00BF6DF9" w:rsidP="007B4C5B">
      <w:pPr>
        <w:rPr>
          <w:noProof/>
        </w:rPr>
      </w:pPr>
    </w:p>
    <w:p w14:paraId="7921549A" w14:textId="0EB79F0B" w:rsidR="00BF6DF9" w:rsidRDefault="00BF6DF9" w:rsidP="007B4C5B">
      <w:pPr>
        <w:rPr>
          <w:noProof/>
        </w:rPr>
      </w:pPr>
    </w:p>
    <w:p w14:paraId="355D2FA8" w14:textId="52F9FE85" w:rsidR="00BF6DF9" w:rsidRDefault="00BF6DF9" w:rsidP="007B4C5B">
      <w:pPr>
        <w:rPr>
          <w:noProof/>
        </w:rPr>
      </w:pPr>
    </w:p>
    <w:p w14:paraId="5BA620E3" w14:textId="0F4885E0" w:rsidR="00BF6DF9" w:rsidRDefault="00BF6DF9" w:rsidP="007B4C5B">
      <w:pPr>
        <w:rPr>
          <w:noProof/>
        </w:rPr>
      </w:pPr>
    </w:p>
    <w:p w14:paraId="6C449AF2" w14:textId="77777777" w:rsidR="00BF6DF9" w:rsidRDefault="00BF6DF9" w:rsidP="007B4C5B">
      <w:pPr>
        <w:rPr>
          <w:noProof/>
        </w:rPr>
      </w:pPr>
    </w:p>
    <w:p w14:paraId="018EB15F" w14:textId="77777777" w:rsidR="0063298B" w:rsidRDefault="0063298B" w:rsidP="007B4C5B">
      <w:pPr>
        <w:rPr>
          <w:noProof/>
        </w:rPr>
      </w:pPr>
    </w:p>
    <w:p w14:paraId="5A374993" w14:textId="77777777" w:rsidR="00B24770" w:rsidRDefault="00B24770" w:rsidP="007B4C5B">
      <w:pPr>
        <w:spacing w:after="0"/>
        <w:rPr>
          <w:noProof/>
        </w:rPr>
      </w:pPr>
    </w:p>
    <w:p w14:paraId="160E71DC" w14:textId="77777777" w:rsidR="00B24770" w:rsidRDefault="00B24770" w:rsidP="007B4C5B">
      <w:pPr>
        <w:rPr>
          <w:noProof/>
        </w:rPr>
        <w:sectPr w:rsidR="00B24770" w:rsidSect="0063298B">
          <w:footerReference w:type="default" r:id="rId22"/>
          <w:footerReference w:type="first" r:id="rId23"/>
          <w:pgSz w:w="16838" w:h="11906" w:orient="landscape" w:code="9"/>
          <w:pgMar w:top="1440" w:right="1440" w:bottom="1077" w:left="1440" w:header="709" w:footer="709" w:gutter="0"/>
          <w:cols w:num="2" w:space="708"/>
          <w:titlePg/>
          <w:docGrid w:linePitch="360"/>
        </w:sectPr>
      </w:pPr>
    </w:p>
    <w:p w14:paraId="4332C19D" w14:textId="77777777" w:rsidR="00203C19" w:rsidRDefault="00203C19" w:rsidP="007B4C5B">
      <w:pPr>
        <w:spacing w:after="0"/>
        <w:ind w:firstLine="142"/>
      </w:pPr>
    </w:p>
    <w:tbl>
      <w:tblPr>
        <w:tblStyle w:val="TableGrid"/>
        <w:tblW w:w="0" w:type="auto"/>
        <w:tblBorders>
          <w:top w:val="single" w:sz="4"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1118"/>
      </w:tblGrid>
      <w:tr w:rsidR="00976252" w14:paraId="63F55E5B" w14:textId="77777777" w:rsidTr="00AD44AC">
        <w:tc>
          <w:tcPr>
            <w:tcW w:w="2830" w:type="dxa"/>
            <w:vAlign w:val="bottom"/>
          </w:tcPr>
          <w:p w14:paraId="0D3A82D3" w14:textId="77777777" w:rsidR="0063298B" w:rsidRDefault="00976252" w:rsidP="007B4C5B">
            <w:pPr>
              <w:spacing w:after="0"/>
            </w:pPr>
            <w:r>
              <w:rPr>
                <w:noProof/>
              </w:rPr>
              <w:drawing>
                <wp:inline distT="0" distB="0" distL="0" distR="0" wp14:anchorId="0CD91DD6" wp14:editId="11728111">
                  <wp:extent cx="1314450" cy="773527"/>
                  <wp:effectExtent l="0" t="0" r="0"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24" cstate="print">
                            <a:extLst>
                              <a:ext uri="{28A0092B-C50C-407E-A947-70E740481C1C}">
                                <a14:useLocalDpi xmlns:a14="http://schemas.microsoft.com/office/drawing/2010/main"/>
                              </a:ext>
                            </a:extLst>
                          </a:blip>
                          <a:stretch>
                            <a:fillRect/>
                          </a:stretch>
                        </pic:blipFill>
                        <pic:spPr>
                          <a:xfrm>
                            <a:off x="0" y="0"/>
                            <a:ext cx="1353355" cy="796422"/>
                          </a:xfrm>
                          <a:prstGeom prst="rect">
                            <a:avLst/>
                          </a:prstGeom>
                        </pic:spPr>
                      </pic:pic>
                    </a:graphicData>
                  </a:graphic>
                </wp:inline>
              </w:drawing>
            </w:r>
          </w:p>
        </w:tc>
        <w:tc>
          <w:tcPr>
            <w:tcW w:w="11118" w:type="dxa"/>
          </w:tcPr>
          <w:p w14:paraId="24921E18" w14:textId="4C5D8719" w:rsidR="00AD44AC" w:rsidRDefault="0063298B" w:rsidP="007B4C5B">
            <w:pPr>
              <w:spacing w:before="80"/>
              <w:jc w:val="center"/>
              <w:rPr>
                <w:lang w:eastAsia="en-US"/>
              </w:rPr>
            </w:pPr>
            <w:r>
              <w:rPr>
                <w:lang w:eastAsia="en-US"/>
              </w:rPr>
              <w:t>Prepared by Jennifer Lilburn, Director, Kismet Forward (</w:t>
            </w:r>
            <w:hyperlink r:id="rId25" w:history="1">
              <w:r w:rsidRPr="00AD44AC">
                <w:rPr>
                  <w:rStyle w:val="Hyperlink"/>
                  <w:color w:val="0070C0"/>
                  <w:lang w:eastAsia="en-US"/>
                </w:rPr>
                <w:t>jen@kismetforward.com.au</w:t>
              </w:r>
            </w:hyperlink>
            <w:r w:rsidRPr="00CD3057">
              <w:rPr>
                <w:lang w:eastAsia="en-US"/>
              </w:rPr>
              <w:t>)</w:t>
            </w:r>
            <w:r>
              <w:rPr>
                <w:lang w:eastAsia="en-US"/>
              </w:rPr>
              <w:t xml:space="preserve"> </w:t>
            </w:r>
          </w:p>
          <w:p w14:paraId="1FF70E89" w14:textId="3B1494DC" w:rsidR="0063298B" w:rsidRDefault="0063298B" w:rsidP="007B4C5B">
            <w:pPr>
              <w:spacing w:before="80"/>
              <w:jc w:val="center"/>
            </w:pPr>
            <w:r w:rsidRPr="0063298B">
              <w:rPr>
                <w:sz w:val="22"/>
                <w:szCs w:val="22"/>
              </w:rPr>
              <w:t xml:space="preserve">Kismet Forward provides specialist advice and support in the areas of community engagement, facilitation, </w:t>
            </w:r>
            <w:r w:rsidRPr="0063298B">
              <w:rPr>
                <w:sz w:val="22"/>
                <w:szCs w:val="22"/>
              </w:rPr>
              <w:br/>
              <w:t xml:space="preserve">conflict management coaching, program logic, strategy, evaluation, training and project management. </w:t>
            </w:r>
            <w:r w:rsidRPr="0063298B">
              <w:rPr>
                <w:sz w:val="22"/>
                <w:szCs w:val="22"/>
              </w:rPr>
              <w:br/>
              <w:t xml:space="preserve">Further information can be found at </w:t>
            </w:r>
            <w:hyperlink r:id="rId26">
              <w:r w:rsidRPr="00AD44AC">
                <w:rPr>
                  <w:rStyle w:val="Hyperlink"/>
                  <w:color w:val="0070C0"/>
                  <w:sz w:val="22"/>
                  <w:szCs w:val="22"/>
                </w:rPr>
                <w:t>www.kismetforward.com.au</w:t>
              </w:r>
            </w:hyperlink>
          </w:p>
        </w:tc>
      </w:tr>
    </w:tbl>
    <w:p w14:paraId="5731B8ED" w14:textId="77777777" w:rsidR="0063298B" w:rsidRPr="001F7111" w:rsidRDefault="0063298B" w:rsidP="007B4C5B">
      <w:pPr>
        <w:spacing w:after="0"/>
        <w:ind w:firstLine="142"/>
        <w:sectPr w:rsidR="0063298B" w:rsidRPr="001F7111" w:rsidSect="00B24770">
          <w:type w:val="continuous"/>
          <w:pgSz w:w="16838" w:h="11906" w:orient="landscape" w:code="9"/>
          <w:pgMar w:top="1440" w:right="1440" w:bottom="1276" w:left="1440" w:header="709" w:footer="709" w:gutter="0"/>
          <w:cols w:space="708"/>
          <w:titlePg/>
          <w:docGrid w:linePitch="360"/>
        </w:sectPr>
      </w:pPr>
    </w:p>
    <w:p w14:paraId="29903D35" w14:textId="0485B065" w:rsidR="005B127B" w:rsidRDefault="005B127B" w:rsidP="007B4C5B">
      <w:pPr>
        <w:rPr>
          <w:i/>
          <w:iCs/>
        </w:rPr>
      </w:pPr>
      <w:r w:rsidRPr="00516C2A">
        <w:rPr>
          <w:i/>
          <w:iCs/>
        </w:rPr>
        <w:t xml:space="preserve">It </w:t>
      </w:r>
      <w:r w:rsidR="00680E4F">
        <w:rPr>
          <w:i/>
          <w:iCs/>
        </w:rPr>
        <w:t>i</w:t>
      </w:r>
      <w:r w:rsidRPr="00516C2A">
        <w:rPr>
          <w:i/>
          <w:iCs/>
        </w:rPr>
        <w:t xml:space="preserve">s acknowledged that </w:t>
      </w:r>
      <w:r w:rsidR="00AD44AC">
        <w:rPr>
          <w:i/>
          <w:iCs/>
        </w:rPr>
        <w:t>this consultation took part</w:t>
      </w:r>
      <w:r w:rsidRPr="00516C2A">
        <w:rPr>
          <w:i/>
          <w:iCs/>
        </w:rPr>
        <w:t xml:space="preserve"> on the traditional lands of the Wadawurrung people.</w:t>
      </w:r>
    </w:p>
    <w:p w14:paraId="7BDC6CF1" w14:textId="77777777" w:rsidR="00AD44AC" w:rsidRDefault="00AD44AC" w:rsidP="007B4C5B">
      <w:pPr>
        <w:rPr>
          <w:i/>
          <w:iCs/>
        </w:rPr>
      </w:pPr>
    </w:p>
    <w:p w14:paraId="269F35B5" w14:textId="77777777" w:rsidR="005B127B" w:rsidRDefault="005B127B" w:rsidP="007B4C5B">
      <w:pPr>
        <w:rPr>
          <w:color w:val="E36C0A" w:themeColor="accent6" w:themeShade="BF"/>
          <w:sz w:val="32"/>
        </w:rPr>
      </w:pPr>
      <w:r>
        <w:rPr>
          <w:noProof/>
        </w:rPr>
        <w:drawing>
          <wp:inline distT="0" distB="0" distL="0" distR="0" wp14:anchorId="24ED3B35" wp14:editId="70CE3321">
            <wp:extent cx="4183834" cy="43053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195141" cy="4316936"/>
                    </a:xfrm>
                    <a:prstGeom prst="rect">
                      <a:avLst/>
                    </a:prstGeom>
                    <a:noFill/>
                    <a:ln>
                      <a:noFill/>
                    </a:ln>
                    <a:extLst>
                      <a:ext uri="{53640926-AAD7-44D8-BBD7-CCE9431645EC}">
                        <a14:shadowObscured xmlns:a14="http://schemas.microsoft.com/office/drawing/2010/main"/>
                      </a:ext>
                    </a:extLst>
                  </pic:spPr>
                </pic:pic>
              </a:graphicData>
            </a:graphic>
          </wp:inline>
        </w:drawing>
      </w:r>
    </w:p>
    <w:p w14:paraId="44DC2CF5" w14:textId="1F9FA067" w:rsidR="005B127B" w:rsidRPr="00C46B61" w:rsidRDefault="005B127B" w:rsidP="007B4C5B">
      <w:pPr>
        <w:spacing w:after="0"/>
        <w:jc w:val="center"/>
        <w:rPr>
          <w:rFonts w:cs="Calibri Light"/>
          <w:sz w:val="16"/>
          <w:szCs w:val="16"/>
        </w:rPr>
      </w:pPr>
      <w:r w:rsidRPr="00C46B61">
        <w:rPr>
          <w:rFonts w:eastAsiaTheme="minorEastAsia" w:cs="Calibri Light"/>
          <w:color w:val="365F91" w:themeColor="accent1" w:themeShade="BF"/>
          <w:kern w:val="24"/>
          <w:sz w:val="16"/>
          <w:szCs w:val="16"/>
        </w:rPr>
        <w:t xml:space="preserve">Source: </w:t>
      </w:r>
      <w:hyperlink r:id="rId28" w:history="1">
        <w:r w:rsidRPr="00C46B61">
          <w:rPr>
            <w:rFonts w:eastAsiaTheme="minorEastAsia" w:cs="Calibri Light"/>
            <w:color w:val="365F91" w:themeColor="accent1" w:themeShade="BF"/>
            <w:kern w:val="24"/>
            <w:sz w:val="16"/>
            <w:szCs w:val="16"/>
            <w:u w:val="single"/>
          </w:rPr>
          <w:t>https://doongal.com.au/content/ocean-beauty-0</w:t>
        </w:r>
      </w:hyperlink>
    </w:p>
    <w:p w14:paraId="71D92C55" w14:textId="77777777" w:rsidR="00CA6C8B" w:rsidRDefault="005B127B" w:rsidP="007B4C5B">
      <w:pPr>
        <w:pStyle w:val="TOC1"/>
        <w:rPr>
          <w:noProof/>
        </w:rPr>
      </w:pPr>
      <w:r>
        <w:rPr>
          <w:color w:val="E36C0A" w:themeColor="accent6" w:themeShade="BF"/>
          <w:sz w:val="32"/>
        </w:rPr>
        <w:br w:type="column"/>
      </w:r>
      <w:r w:rsidRPr="00AD44AC">
        <w:rPr>
          <w:color w:val="0070C0"/>
          <w:sz w:val="32"/>
        </w:rPr>
        <w:t>Table of Contents</w:t>
      </w:r>
      <w:r w:rsidRPr="00AD44AC">
        <w:rPr>
          <w:color w:val="0070C0"/>
          <w:sz w:val="32"/>
        </w:rPr>
        <w:br/>
      </w:r>
      <w:r w:rsidR="00811D30">
        <w:fldChar w:fldCharType="begin"/>
      </w:r>
      <w:r w:rsidR="00811D30">
        <w:instrText xml:space="preserve"> TOC \o "1-2" \h \z \u </w:instrText>
      </w:r>
      <w:r w:rsidR="00811D30">
        <w:fldChar w:fldCharType="separate"/>
      </w:r>
    </w:p>
    <w:p w14:paraId="3386BACE" w14:textId="7DB3D8F4" w:rsidR="00CA6C8B" w:rsidRDefault="008D3C57">
      <w:pPr>
        <w:pStyle w:val="TOC1"/>
        <w:rPr>
          <w:rFonts w:asciiTheme="minorHAnsi" w:eastAsiaTheme="minorEastAsia" w:hAnsiTheme="minorHAnsi" w:cstheme="minorBidi"/>
          <w:noProof/>
          <w:sz w:val="22"/>
          <w:szCs w:val="22"/>
        </w:rPr>
      </w:pPr>
      <w:hyperlink w:anchor="_Toc85193126" w:history="1">
        <w:r w:rsidR="00CA6C8B" w:rsidRPr="005835F6">
          <w:rPr>
            <w:rStyle w:val="Hyperlink"/>
            <w:noProof/>
          </w:rPr>
          <w:t>Introduction and Background</w:t>
        </w:r>
        <w:r w:rsidR="00CA6C8B">
          <w:rPr>
            <w:noProof/>
            <w:webHidden/>
          </w:rPr>
          <w:tab/>
        </w:r>
        <w:r w:rsidR="00CA6C8B">
          <w:rPr>
            <w:noProof/>
            <w:webHidden/>
          </w:rPr>
          <w:fldChar w:fldCharType="begin"/>
        </w:r>
        <w:r w:rsidR="00CA6C8B">
          <w:rPr>
            <w:noProof/>
            <w:webHidden/>
          </w:rPr>
          <w:instrText xml:space="preserve"> PAGEREF _Toc85193126 \h </w:instrText>
        </w:r>
        <w:r w:rsidR="00CA6C8B">
          <w:rPr>
            <w:noProof/>
            <w:webHidden/>
          </w:rPr>
        </w:r>
        <w:r w:rsidR="00CA6C8B">
          <w:rPr>
            <w:noProof/>
            <w:webHidden/>
          </w:rPr>
          <w:fldChar w:fldCharType="separate"/>
        </w:r>
        <w:r w:rsidR="00815D66">
          <w:rPr>
            <w:noProof/>
            <w:webHidden/>
          </w:rPr>
          <w:t>4</w:t>
        </w:r>
        <w:r w:rsidR="00CA6C8B">
          <w:rPr>
            <w:noProof/>
            <w:webHidden/>
          </w:rPr>
          <w:fldChar w:fldCharType="end"/>
        </w:r>
      </w:hyperlink>
    </w:p>
    <w:p w14:paraId="52B9497A" w14:textId="3398086E" w:rsidR="00CA6C8B" w:rsidRDefault="008D3C57">
      <w:pPr>
        <w:pStyle w:val="TOC1"/>
        <w:rPr>
          <w:rFonts w:asciiTheme="minorHAnsi" w:eastAsiaTheme="minorEastAsia" w:hAnsiTheme="minorHAnsi" w:cstheme="minorBidi"/>
          <w:noProof/>
          <w:sz w:val="22"/>
          <w:szCs w:val="22"/>
        </w:rPr>
      </w:pPr>
      <w:hyperlink w:anchor="_Toc85193127" w:history="1">
        <w:r w:rsidR="00CA6C8B" w:rsidRPr="005835F6">
          <w:rPr>
            <w:rStyle w:val="Hyperlink"/>
            <w:noProof/>
          </w:rPr>
          <w:t>What we did</w:t>
        </w:r>
        <w:r w:rsidR="00CA6C8B">
          <w:rPr>
            <w:noProof/>
            <w:webHidden/>
          </w:rPr>
          <w:tab/>
        </w:r>
        <w:r w:rsidR="00CA6C8B">
          <w:rPr>
            <w:noProof/>
            <w:webHidden/>
          </w:rPr>
          <w:fldChar w:fldCharType="begin"/>
        </w:r>
        <w:r w:rsidR="00CA6C8B">
          <w:rPr>
            <w:noProof/>
            <w:webHidden/>
          </w:rPr>
          <w:instrText xml:space="preserve"> PAGEREF _Toc85193127 \h </w:instrText>
        </w:r>
        <w:r w:rsidR="00CA6C8B">
          <w:rPr>
            <w:noProof/>
            <w:webHidden/>
          </w:rPr>
        </w:r>
        <w:r w:rsidR="00CA6C8B">
          <w:rPr>
            <w:noProof/>
            <w:webHidden/>
          </w:rPr>
          <w:fldChar w:fldCharType="separate"/>
        </w:r>
        <w:r w:rsidR="00815D66">
          <w:rPr>
            <w:noProof/>
            <w:webHidden/>
          </w:rPr>
          <w:t>5</w:t>
        </w:r>
        <w:r w:rsidR="00CA6C8B">
          <w:rPr>
            <w:noProof/>
            <w:webHidden/>
          </w:rPr>
          <w:fldChar w:fldCharType="end"/>
        </w:r>
      </w:hyperlink>
    </w:p>
    <w:p w14:paraId="2944A297" w14:textId="062C74EE" w:rsidR="00CA6C8B" w:rsidRDefault="008D3C57">
      <w:pPr>
        <w:pStyle w:val="TOC2"/>
        <w:rPr>
          <w:rFonts w:asciiTheme="minorHAnsi" w:eastAsiaTheme="minorEastAsia" w:hAnsiTheme="minorHAnsi" w:cstheme="minorBidi"/>
          <w:noProof/>
          <w:sz w:val="22"/>
          <w:szCs w:val="22"/>
        </w:rPr>
      </w:pPr>
      <w:hyperlink w:anchor="_Toc85193128" w:history="1">
        <w:r w:rsidR="00CA6C8B" w:rsidRPr="005835F6">
          <w:rPr>
            <w:rStyle w:val="Hyperlink"/>
            <w:noProof/>
          </w:rPr>
          <w:t>The survey</w:t>
        </w:r>
        <w:r w:rsidR="00CA6C8B">
          <w:rPr>
            <w:noProof/>
            <w:webHidden/>
          </w:rPr>
          <w:tab/>
        </w:r>
        <w:r w:rsidR="00CA6C8B">
          <w:rPr>
            <w:noProof/>
            <w:webHidden/>
          </w:rPr>
          <w:fldChar w:fldCharType="begin"/>
        </w:r>
        <w:r w:rsidR="00CA6C8B">
          <w:rPr>
            <w:noProof/>
            <w:webHidden/>
          </w:rPr>
          <w:instrText xml:space="preserve"> PAGEREF _Toc85193128 \h </w:instrText>
        </w:r>
        <w:r w:rsidR="00CA6C8B">
          <w:rPr>
            <w:noProof/>
            <w:webHidden/>
          </w:rPr>
        </w:r>
        <w:r w:rsidR="00CA6C8B">
          <w:rPr>
            <w:noProof/>
            <w:webHidden/>
          </w:rPr>
          <w:fldChar w:fldCharType="separate"/>
        </w:r>
        <w:r w:rsidR="00815D66">
          <w:rPr>
            <w:noProof/>
            <w:webHidden/>
          </w:rPr>
          <w:t>8</w:t>
        </w:r>
        <w:r w:rsidR="00CA6C8B">
          <w:rPr>
            <w:noProof/>
            <w:webHidden/>
          </w:rPr>
          <w:fldChar w:fldCharType="end"/>
        </w:r>
      </w:hyperlink>
    </w:p>
    <w:p w14:paraId="491E4974" w14:textId="6199F4A8" w:rsidR="00CA6C8B" w:rsidRDefault="008D3C57">
      <w:pPr>
        <w:pStyle w:val="TOC1"/>
        <w:rPr>
          <w:rFonts w:asciiTheme="minorHAnsi" w:eastAsiaTheme="minorEastAsia" w:hAnsiTheme="minorHAnsi" w:cstheme="minorBidi"/>
          <w:noProof/>
          <w:sz w:val="22"/>
          <w:szCs w:val="22"/>
        </w:rPr>
      </w:pPr>
      <w:hyperlink w:anchor="_Toc85193129" w:history="1">
        <w:r w:rsidR="00CA6C8B" w:rsidRPr="005835F6">
          <w:rPr>
            <w:rStyle w:val="Hyperlink"/>
            <w:noProof/>
          </w:rPr>
          <w:t>Who contributed feedback</w:t>
        </w:r>
        <w:r w:rsidR="00CA6C8B">
          <w:rPr>
            <w:noProof/>
            <w:webHidden/>
          </w:rPr>
          <w:tab/>
        </w:r>
        <w:r w:rsidR="00CA6C8B">
          <w:rPr>
            <w:noProof/>
            <w:webHidden/>
          </w:rPr>
          <w:fldChar w:fldCharType="begin"/>
        </w:r>
        <w:r w:rsidR="00CA6C8B">
          <w:rPr>
            <w:noProof/>
            <w:webHidden/>
          </w:rPr>
          <w:instrText xml:space="preserve"> PAGEREF _Toc85193129 \h </w:instrText>
        </w:r>
        <w:r w:rsidR="00CA6C8B">
          <w:rPr>
            <w:noProof/>
            <w:webHidden/>
          </w:rPr>
        </w:r>
        <w:r w:rsidR="00CA6C8B">
          <w:rPr>
            <w:noProof/>
            <w:webHidden/>
          </w:rPr>
          <w:fldChar w:fldCharType="separate"/>
        </w:r>
        <w:r w:rsidR="00815D66">
          <w:rPr>
            <w:noProof/>
            <w:webHidden/>
          </w:rPr>
          <w:t>9</w:t>
        </w:r>
        <w:r w:rsidR="00CA6C8B">
          <w:rPr>
            <w:noProof/>
            <w:webHidden/>
          </w:rPr>
          <w:fldChar w:fldCharType="end"/>
        </w:r>
      </w:hyperlink>
    </w:p>
    <w:p w14:paraId="29F4D5BD" w14:textId="77F1D020" w:rsidR="00CA6C8B" w:rsidRDefault="008D3C57">
      <w:pPr>
        <w:pStyle w:val="TOC1"/>
        <w:rPr>
          <w:rFonts w:asciiTheme="minorHAnsi" w:eastAsiaTheme="minorEastAsia" w:hAnsiTheme="minorHAnsi" w:cstheme="minorBidi"/>
          <w:noProof/>
          <w:sz w:val="22"/>
          <w:szCs w:val="22"/>
        </w:rPr>
      </w:pPr>
      <w:hyperlink w:anchor="_Toc85193130" w:history="1">
        <w:r w:rsidR="00CA6C8B" w:rsidRPr="005835F6">
          <w:rPr>
            <w:rStyle w:val="Hyperlink"/>
            <w:noProof/>
          </w:rPr>
          <w:t>What we heard</w:t>
        </w:r>
        <w:r w:rsidR="00CA6C8B">
          <w:rPr>
            <w:noProof/>
            <w:webHidden/>
          </w:rPr>
          <w:tab/>
        </w:r>
        <w:r w:rsidR="00CA6C8B">
          <w:rPr>
            <w:noProof/>
            <w:webHidden/>
          </w:rPr>
          <w:fldChar w:fldCharType="begin"/>
        </w:r>
        <w:r w:rsidR="00CA6C8B">
          <w:rPr>
            <w:noProof/>
            <w:webHidden/>
          </w:rPr>
          <w:instrText xml:space="preserve"> PAGEREF _Toc85193130 \h </w:instrText>
        </w:r>
        <w:r w:rsidR="00CA6C8B">
          <w:rPr>
            <w:noProof/>
            <w:webHidden/>
          </w:rPr>
        </w:r>
        <w:r w:rsidR="00CA6C8B">
          <w:rPr>
            <w:noProof/>
            <w:webHidden/>
          </w:rPr>
          <w:fldChar w:fldCharType="separate"/>
        </w:r>
        <w:r w:rsidR="00815D66">
          <w:rPr>
            <w:noProof/>
            <w:webHidden/>
          </w:rPr>
          <w:t>10</w:t>
        </w:r>
        <w:r w:rsidR="00CA6C8B">
          <w:rPr>
            <w:noProof/>
            <w:webHidden/>
          </w:rPr>
          <w:fldChar w:fldCharType="end"/>
        </w:r>
      </w:hyperlink>
    </w:p>
    <w:p w14:paraId="30B86B09" w14:textId="74439306" w:rsidR="00CA6C8B" w:rsidRDefault="008D3C57">
      <w:pPr>
        <w:pStyle w:val="TOC2"/>
        <w:rPr>
          <w:rFonts w:asciiTheme="minorHAnsi" w:eastAsiaTheme="minorEastAsia" w:hAnsiTheme="minorHAnsi" w:cstheme="minorBidi"/>
          <w:noProof/>
          <w:sz w:val="22"/>
          <w:szCs w:val="22"/>
        </w:rPr>
      </w:pPr>
      <w:hyperlink w:anchor="_Toc85193131" w:history="1">
        <w:r w:rsidR="00CA6C8B" w:rsidRPr="005835F6">
          <w:rPr>
            <w:rStyle w:val="Hyperlink"/>
            <w:noProof/>
          </w:rPr>
          <w:t>Profile of Ocean Grove Main Beach use</w:t>
        </w:r>
        <w:r w:rsidR="00CA6C8B">
          <w:rPr>
            <w:noProof/>
            <w:webHidden/>
          </w:rPr>
          <w:tab/>
        </w:r>
        <w:r w:rsidR="00CA6C8B">
          <w:rPr>
            <w:noProof/>
            <w:webHidden/>
          </w:rPr>
          <w:fldChar w:fldCharType="begin"/>
        </w:r>
        <w:r w:rsidR="00CA6C8B">
          <w:rPr>
            <w:noProof/>
            <w:webHidden/>
          </w:rPr>
          <w:instrText xml:space="preserve"> PAGEREF _Toc85193131 \h </w:instrText>
        </w:r>
        <w:r w:rsidR="00CA6C8B">
          <w:rPr>
            <w:noProof/>
            <w:webHidden/>
          </w:rPr>
        </w:r>
        <w:r w:rsidR="00CA6C8B">
          <w:rPr>
            <w:noProof/>
            <w:webHidden/>
          </w:rPr>
          <w:fldChar w:fldCharType="separate"/>
        </w:r>
        <w:r w:rsidR="00815D66">
          <w:rPr>
            <w:noProof/>
            <w:webHidden/>
          </w:rPr>
          <w:t>10</w:t>
        </w:r>
        <w:r w:rsidR="00CA6C8B">
          <w:rPr>
            <w:noProof/>
            <w:webHidden/>
          </w:rPr>
          <w:fldChar w:fldCharType="end"/>
        </w:r>
      </w:hyperlink>
    </w:p>
    <w:p w14:paraId="2DEEF4AA" w14:textId="578B69A9" w:rsidR="00CA6C8B" w:rsidRDefault="008D3C57">
      <w:pPr>
        <w:pStyle w:val="TOC2"/>
        <w:rPr>
          <w:rFonts w:asciiTheme="minorHAnsi" w:eastAsiaTheme="minorEastAsia" w:hAnsiTheme="minorHAnsi" w:cstheme="minorBidi"/>
          <w:noProof/>
          <w:sz w:val="22"/>
          <w:szCs w:val="22"/>
        </w:rPr>
      </w:pPr>
      <w:hyperlink w:anchor="_Toc85193132" w:history="1">
        <w:r w:rsidR="00CA6C8B" w:rsidRPr="005835F6">
          <w:rPr>
            <w:rStyle w:val="Hyperlink"/>
            <w:noProof/>
          </w:rPr>
          <w:t>Reasons for not visiting Main Beach</w:t>
        </w:r>
        <w:r w:rsidR="00CA6C8B">
          <w:rPr>
            <w:noProof/>
            <w:webHidden/>
          </w:rPr>
          <w:tab/>
        </w:r>
        <w:r w:rsidR="00CA6C8B">
          <w:rPr>
            <w:noProof/>
            <w:webHidden/>
          </w:rPr>
          <w:fldChar w:fldCharType="begin"/>
        </w:r>
        <w:r w:rsidR="00CA6C8B">
          <w:rPr>
            <w:noProof/>
            <w:webHidden/>
          </w:rPr>
          <w:instrText xml:space="preserve"> PAGEREF _Toc85193132 \h </w:instrText>
        </w:r>
        <w:r w:rsidR="00CA6C8B">
          <w:rPr>
            <w:noProof/>
            <w:webHidden/>
          </w:rPr>
        </w:r>
        <w:r w:rsidR="00CA6C8B">
          <w:rPr>
            <w:noProof/>
            <w:webHidden/>
          </w:rPr>
          <w:fldChar w:fldCharType="separate"/>
        </w:r>
        <w:r w:rsidR="00815D66">
          <w:rPr>
            <w:noProof/>
            <w:webHidden/>
          </w:rPr>
          <w:t>14</w:t>
        </w:r>
        <w:r w:rsidR="00CA6C8B">
          <w:rPr>
            <w:noProof/>
            <w:webHidden/>
          </w:rPr>
          <w:fldChar w:fldCharType="end"/>
        </w:r>
      </w:hyperlink>
    </w:p>
    <w:p w14:paraId="432CE0AB" w14:textId="270C0663" w:rsidR="00CA6C8B" w:rsidRDefault="008D3C57">
      <w:pPr>
        <w:pStyle w:val="TOC2"/>
        <w:rPr>
          <w:rFonts w:asciiTheme="minorHAnsi" w:eastAsiaTheme="minorEastAsia" w:hAnsiTheme="minorHAnsi" w:cstheme="minorBidi"/>
          <w:noProof/>
          <w:sz w:val="22"/>
          <w:szCs w:val="22"/>
        </w:rPr>
      </w:pPr>
      <w:hyperlink w:anchor="_Toc85193133" w:history="1">
        <w:r w:rsidR="00CA6C8B" w:rsidRPr="005835F6">
          <w:rPr>
            <w:rStyle w:val="Hyperlink"/>
            <w:noProof/>
          </w:rPr>
          <w:t>The dog controls trial</w:t>
        </w:r>
        <w:r w:rsidR="00CA6C8B">
          <w:rPr>
            <w:noProof/>
            <w:webHidden/>
          </w:rPr>
          <w:tab/>
        </w:r>
        <w:r w:rsidR="00CA6C8B">
          <w:rPr>
            <w:noProof/>
            <w:webHidden/>
          </w:rPr>
          <w:fldChar w:fldCharType="begin"/>
        </w:r>
        <w:r w:rsidR="00CA6C8B">
          <w:rPr>
            <w:noProof/>
            <w:webHidden/>
          </w:rPr>
          <w:instrText xml:space="preserve"> PAGEREF _Toc85193133 \h </w:instrText>
        </w:r>
        <w:r w:rsidR="00CA6C8B">
          <w:rPr>
            <w:noProof/>
            <w:webHidden/>
          </w:rPr>
        </w:r>
        <w:r w:rsidR="00CA6C8B">
          <w:rPr>
            <w:noProof/>
            <w:webHidden/>
          </w:rPr>
          <w:fldChar w:fldCharType="separate"/>
        </w:r>
        <w:r w:rsidR="00815D66">
          <w:rPr>
            <w:noProof/>
            <w:webHidden/>
          </w:rPr>
          <w:t>16</w:t>
        </w:r>
        <w:r w:rsidR="00CA6C8B">
          <w:rPr>
            <w:noProof/>
            <w:webHidden/>
          </w:rPr>
          <w:fldChar w:fldCharType="end"/>
        </w:r>
      </w:hyperlink>
    </w:p>
    <w:p w14:paraId="2BB3E1D4" w14:textId="108676DE" w:rsidR="00CA6C8B" w:rsidRDefault="008D3C57">
      <w:pPr>
        <w:pStyle w:val="TOC2"/>
        <w:rPr>
          <w:rFonts w:asciiTheme="minorHAnsi" w:eastAsiaTheme="minorEastAsia" w:hAnsiTheme="minorHAnsi" w:cstheme="minorBidi"/>
          <w:noProof/>
          <w:sz w:val="22"/>
          <w:szCs w:val="22"/>
        </w:rPr>
      </w:pPr>
      <w:hyperlink w:anchor="_Toc85193134" w:history="1">
        <w:r w:rsidR="00CA6C8B" w:rsidRPr="005835F6">
          <w:rPr>
            <w:rStyle w:val="Hyperlink"/>
            <w:noProof/>
          </w:rPr>
          <w:t>Impact of the trial</w:t>
        </w:r>
        <w:r w:rsidR="00CA6C8B">
          <w:rPr>
            <w:noProof/>
            <w:webHidden/>
          </w:rPr>
          <w:tab/>
        </w:r>
        <w:r w:rsidR="00CA6C8B">
          <w:rPr>
            <w:noProof/>
            <w:webHidden/>
          </w:rPr>
          <w:fldChar w:fldCharType="begin"/>
        </w:r>
        <w:r w:rsidR="00CA6C8B">
          <w:rPr>
            <w:noProof/>
            <w:webHidden/>
          </w:rPr>
          <w:instrText xml:space="preserve"> PAGEREF _Toc85193134 \h </w:instrText>
        </w:r>
        <w:r w:rsidR="00CA6C8B">
          <w:rPr>
            <w:noProof/>
            <w:webHidden/>
          </w:rPr>
        </w:r>
        <w:r w:rsidR="00CA6C8B">
          <w:rPr>
            <w:noProof/>
            <w:webHidden/>
          </w:rPr>
          <w:fldChar w:fldCharType="separate"/>
        </w:r>
        <w:r w:rsidR="00815D66">
          <w:rPr>
            <w:noProof/>
            <w:webHidden/>
          </w:rPr>
          <w:t>18</w:t>
        </w:r>
        <w:r w:rsidR="00CA6C8B">
          <w:rPr>
            <w:noProof/>
            <w:webHidden/>
          </w:rPr>
          <w:fldChar w:fldCharType="end"/>
        </w:r>
      </w:hyperlink>
    </w:p>
    <w:p w14:paraId="2EEB5676" w14:textId="186A6299" w:rsidR="00CA6C8B" w:rsidRDefault="008D3C57">
      <w:pPr>
        <w:pStyle w:val="TOC2"/>
        <w:rPr>
          <w:rFonts w:asciiTheme="minorHAnsi" w:eastAsiaTheme="minorEastAsia" w:hAnsiTheme="minorHAnsi" w:cstheme="minorBidi"/>
          <w:noProof/>
          <w:sz w:val="22"/>
          <w:szCs w:val="22"/>
        </w:rPr>
      </w:pPr>
      <w:hyperlink w:anchor="_Toc85193135" w:history="1">
        <w:r w:rsidR="00CA6C8B" w:rsidRPr="005835F6">
          <w:rPr>
            <w:rStyle w:val="Hyperlink"/>
            <w:noProof/>
          </w:rPr>
          <w:t>Implementation of the trial</w:t>
        </w:r>
        <w:r w:rsidR="00CA6C8B">
          <w:rPr>
            <w:noProof/>
            <w:webHidden/>
          </w:rPr>
          <w:tab/>
        </w:r>
        <w:r w:rsidR="00CA6C8B">
          <w:rPr>
            <w:noProof/>
            <w:webHidden/>
          </w:rPr>
          <w:fldChar w:fldCharType="begin"/>
        </w:r>
        <w:r w:rsidR="00CA6C8B">
          <w:rPr>
            <w:noProof/>
            <w:webHidden/>
          </w:rPr>
          <w:instrText xml:space="preserve"> PAGEREF _Toc85193135 \h </w:instrText>
        </w:r>
        <w:r w:rsidR="00CA6C8B">
          <w:rPr>
            <w:noProof/>
            <w:webHidden/>
          </w:rPr>
        </w:r>
        <w:r w:rsidR="00CA6C8B">
          <w:rPr>
            <w:noProof/>
            <w:webHidden/>
          </w:rPr>
          <w:fldChar w:fldCharType="separate"/>
        </w:r>
        <w:r w:rsidR="00815D66">
          <w:rPr>
            <w:noProof/>
            <w:webHidden/>
          </w:rPr>
          <w:t>19</w:t>
        </w:r>
        <w:r w:rsidR="00CA6C8B">
          <w:rPr>
            <w:noProof/>
            <w:webHidden/>
          </w:rPr>
          <w:fldChar w:fldCharType="end"/>
        </w:r>
      </w:hyperlink>
    </w:p>
    <w:p w14:paraId="1560BB8B" w14:textId="177C40F5" w:rsidR="00CA6C8B" w:rsidRDefault="008D3C57">
      <w:pPr>
        <w:pStyle w:val="TOC2"/>
        <w:rPr>
          <w:rFonts w:asciiTheme="minorHAnsi" w:eastAsiaTheme="minorEastAsia" w:hAnsiTheme="minorHAnsi" w:cstheme="minorBidi"/>
          <w:noProof/>
          <w:sz w:val="22"/>
          <w:szCs w:val="22"/>
        </w:rPr>
      </w:pPr>
      <w:hyperlink w:anchor="_Toc85193136" w:history="1">
        <w:r w:rsidR="00CA6C8B" w:rsidRPr="005835F6">
          <w:rPr>
            <w:rStyle w:val="Hyperlink"/>
            <w:noProof/>
          </w:rPr>
          <w:t>Signs, promotion and enforcement</w:t>
        </w:r>
        <w:r w:rsidR="00CA6C8B">
          <w:rPr>
            <w:noProof/>
            <w:webHidden/>
          </w:rPr>
          <w:tab/>
        </w:r>
        <w:r w:rsidR="00CA6C8B">
          <w:rPr>
            <w:noProof/>
            <w:webHidden/>
          </w:rPr>
          <w:fldChar w:fldCharType="begin"/>
        </w:r>
        <w:r w:rsidR="00CA6C8B">
          <w:rPr>
            <w:noProof/>
            <w:webHidden/>
          </w:rPr>
          <w:instrText xml:space="preserve"> PAGEREF _Toc85193136 \h </w:instrText>
        </w:r>
        <w:r w:rsidR="00CA6C8B">
          <w:rPr>
            <w:noProof/>
            <w:webHidden/>
          </w:rPr>
        </w:r>
        <w:r w:rsidR="00CA6C8B">
          <w:rPr>
            <w:noProof/>
            <w:webHidden/>
          </w:rPr>
          <w:fldChar w:fldCharType="separate"/>
        </w:r>
        <w:r w:rsidR="00815D66">
          <w:rPr>
            <w:noProof/>
            <w:webHidden/>
          </w:rPr>
          <w:t>20</w:t>
        </w:r>
        <w:r w:rsidR="00CA6C8B">
          <w:rPr>
            <w:noProof/>
            <w:webHidden/>
          </w:rPr>
          <w:fldChar w:fldCharType="end"/>
        </w:r>
      </w:hyperlink>
    </w:p>
    <w:p w14:paraId="3B0792B2" w14:textId="3E2F9BC3" w:rsidR="00CA6C8B" w:rsidRDefault="008D3C57">
      <w:pPr>
        <w:pStyle w:val="TOC2"/>
        <w:rPr>
          <w:rFonts w:asciiTheme="minorHAnsi" w:eastAsiaTheme="minorEastAsia" w:hAnsiTheme="minorHAnsi" w:cstheme="minorBidi"/>
          <w:noProof/>
          <w:sz w:val="22"/>
          <w:szCs w:val="22"/>
        </w:rPr>
      </w:pPr>
      <w:hyperlink w:anchor="_Toc85193137" w:history="1">
        <w:r w:rsidR="00CA6C8B" w:rsidRPr="005835F6">
          <w:rPr>
            <w:rStyle w:val="Hyperlink"/>
            <w:noProof/>
          </w:rPr>
          <w:t>Other Feedback</w:t>
        </w:r>
        <w:r w:rsidR="00CA6C8B">
          <w:rPr>
            <w:noProof/>
            <w:webHidden/>
          </w:rPr>
          <w:tab/>
        </w:r>
        <w:r w:rsidR="00CA6C8B">
          <w:rPr>
            <w:noProof/>
            <w:webHidden/>
          </w:rPr>
          <w:fldChar w:fldCharType="begin"/>
        </w:r>
        <w:r w:rsidR="00CA6C8B">
          <w:rPr>
            <w:noProof/>
            <w:webHidden/>
          </w:rPr>
          <w:instrText xml:space="preserve"> PAGEREF _Toc85193137 \h </w:instrText>
        </w:r>
        <w:r w:rsidR="00CA6C8B">
          <w:rPr>
            <w:noProof/>
            <w:webHidden/>
          </w:rPr>
        </w:r>
        <w:r w:rsidR="00CA6C8B">
          <w:rPr>
            <w:noProof/>
            <w:webHidden/>
          </w:rPr>
          <w:fldChar w:fldCharType="separate"/>
        </w:r>
        <w:r w:rsidR="00815D66">
          <w:rPr>
            <w:noProof/>
            <w:webHidden/>
          </w:rPr>
          <w:t>21</w:t>
        </w:r>
        <w:r w:rsidR="00CA6C8B">
          <w:rPr>
            <w:noProof/>
            <w:webHidden/>
          </w:rPr>
          <w:fldChar w:fldCharType="end"/>
        </w:r>
      </w:hyperlink>
    </w:p>
    <w:p w14:paraId="2C939048" w14:textId="5319A258" w:rsidR="00CA6C8B" w:rsidRDefault="008D3C57">
      <w:pPr>
        <w:pStyle w:val="TOC1"/>
        <w:rPr>
          <w:rFonts w:asciiTheme="minorHAnsi" w:eastAsiaTheme="minorEastAsia" w:hAnsiTheme="minorHAnsi" w:cstheme="minorBidi"/>
          <w:noProof/>
          <w:sz w:val="22"/>
          <w:szCs w:val="22"/>
        </w:rPr>
      </w:pPr>
      <w:hyperlink w:anchor="_Toc85193138" w:history="1">
        <w:r w:rsidR="00CA6C8B" w:rsidRPr="005835F6">
          <w:rPr>
            <w:rStyle w:val="Hyperlink"/>
            <w:noProof/>
          </w:rPr>
          <w:t>General Observations</w:t>
        </w:r>
        <w:r w:rsidR="00CA6C8B">
          <w:rPr>
            <w:noProof/>
            <w:webHidden/>
          </w:rPr>
          <w:tab/>
        </w:r>
        <w:r w:rsidR="00CA6C8B">
          <w:rPr>
            <w:noProof/>
            <w:webHidden/>
          </w:rPr>
          <w:fldChar w:fldCharType="begin"/>
        </w:r>
        <w:r w:rsidR="00CA6C8B">
          <w:rPr>
            <w:noProof/>
            <w:webHidden/>
          </w:rPr>
          <w:instrText xml:space="preserve"> PAGEREF _Toc85193138 \h </w:instrText>
        </w:r>
        <w:r w:rsidR="00CA6C8B">
          <w:rPr>
            <w:noProof/>
            <w:webHidden/>
          </w:rPr>
        </w:r>
        <w:r w:rsidR="00CA6C8B">
          <w:rPr>
            <w:noProof/>
            <w:webHidden/>
          </w:rPr>
          <w:fldChar w:fldCharType="separate"/>
        </w:r>
        <w:r w:rsidR="00815D66">
          <w:rPr>
            <w:noProof/>
            <w:webHidden/>
          </w:rPr>
          <w:t>23</w:t>
        </w:r>
        <w:r w:rsidR="00CA6C8B">
          <w:rPr>
            <w:noProof/>
            <w:webHidden/>
          </w:rPr>
          <w:fldChar w:fldCharType="end"/>
        </w:r>
      </w:hyperlink>
    </w:p>
    <w:p w14:paraId="3412D6ED" w14:textId="5A69711A" w:rsidR="00CA6C8B" w:rsidRDefault="008D3C57">
      <w:pPr>
        <w:pStyle w:val="TOC2"/>
        <w:rPr>
          <w:rFonts w:asciiTheme="minorHAnsi" w:eastAsiaTheme="minorEastAsia" w:hAnsiTheme="minorHAnsi" w:cstheme="minorBidi"/>
          <w:noProof/>
          <w:sz w:val="22"/>
          <w:szCs w:val="22"/>
        </w:rPr>
      </w:pPr>
      <w:hyperlink w:anchor="_Toc85193139" w:history="1">
        <w:r w:rsidR="00CA6C8B" w:rsidRPr="005835F6">
          <w:rPr>
            <w:rStyle w:val="Hyperlink"/>
            <w:noProof/>
          </w:rPr>
          <w:t>Health and Wellbeing</w:t>
        </w:r>
        <w:r w:rsidR="00CA6C8B">
          <w:rPr>
            <w:noProof/>
            <w:webHidden/>
          </w:rPr>
          <w:tab/>
        </w:r>
        <w:r w:rsidR="00CA6C8B">
          <w:rPr>
            <w:noProof/>
            <w:webHidden/>
          </w:rPr>
          <w:fldChar w:fldCharType="begin"/>
        </w:r>
        <w:r w:rsidR="00CA6C8B">
          <w:rPr>
            <w:noProof/>
            <w:webHidden/>
          </w:rPr>
          <w:instrText xml:space="preserve"> PAGEREF _Toc85193139 \h </w:instrText>
        </w:r>
        <w:r w:rsidR="00CA6C8B">
          <w:rPr>
            <w:noProof/>
            <w:webHidden/>
          </w:rPr>
        </w:r>
        <w:r w:rsidR="00CA6C8B">
          <w:rPr>
            <w:noProof/>
            <w:webHidden/>
          </w:rPr>
          <w:fldChar w:fldCharType="separate"/>
        </w:r>
        <w:r w:rsidR="00815D66">
          <w:rPr>
            <w:noProof/>
            <w:webHidden/>
          </w:rPr>
          <w:t>23</w:t>
        </w:r>
        <w:r w:rsidR="00CA6C8B">
          <w:rPr>
            <w:noProof/>
            <w:webHidden/>
          </w:rPr>
          <w:fldChar w:fldCharType="end"/>
        </w:r>
      </w:hyperlink>
    </w:p>
    <w:p w14:paraId="51CC017C" w14:textId="149D9194" w:rsidR="00CA6C8B" w:rsidRDefault="008D3C57">
      <w:pPr>
        <w:pStyle w:val="TOC2"/>
        <w:rPr>
          <w:rFonts w:asciiTheme="minorHAnsi" w:eastAsiaTheme="minorEastAsia" w:hAnsiTheme="minorHAnsi" w:cstheme="minorBidi"/>
          <w:noProof/>
          <w:sz w:val="22"/>
          <w:szCs w:val="22"/>
        </w:rPr>
      </w:pPr>
      <w:hyperlink w:anchor="_Toc85193140" w:history="1">
        <w:r w:rsidR="00CA6C8B" w:rsidRPr="005835F6">
          <w:rPr>
            <w:rStyle w:val="Hyperlink"/>
            <w:noProof/>
          </w:rPr>
          <w:t>Previous bad behaviour</w:t>
        </w:r>
        <w:r w:rsidR="00CA6C8B">
          <w:rPr>
            <w:noProof/>
            <w:webHidden/>
          </w:rPr>
          <w:tab/>
        </w:r>
        <w:r w:rsidR="00CA6C8B">
          <w:rPr>
            <w:noProof/>
            <w:webHidden/>
          </w:rPr>
          <w:fldChar w:fldCharType="begin"/>
        </w:r>
        <w:r w:rsidR="00CA6C8B">
          <w:rPr>
            <w:noProof/>
            <w:webHidden/>
          </w:rPr>
          <w:instrText xml:space="preserve"> PAGEREF _Toc85193140 \h </w:instrText>
        </w:r>
        <w:r w:rsidR="00CA6C8B">
          <w:rPr>
            <w:noProof/>
            <w:webHidden/>
          </w:rPr>
        </w:r>
        <w:r w:rsidR="00CA6C8B">
          <w:rPr>
            <w:noProof/>
            <w:webHidden/>
          </w:rPr>
          <w:fldChar w:fldCharType="separate"/>
        </w:r>
        <w:r w:rsidR="00815D66">
          <w:rPr>
            <w:noProof/>
            <w:webHidden/>
          </w:rPr>
          <w:t>24</w:t>
        </w:r>
        <w:r w:rsidR="00CA6C8B">
          <w:rPr>
            <w:noProof/>
            <w:webHidden/>
          </w:rPr>
          <w:fldChar w:fldCharType="end"/>
        </w:r>
      </w:hyperlink>
    </w:p>
    <w:p w14:paraId="1A61E584" w14:textId="568156FB" w:rsidR="00CA6C8B" w:rsidRDefault="008D3C57">
      <w:pPr>
        <w:pStyle w:val="TOC2"/>
        <w:rPr>
          <w:rFonts w:asciiTheme="minorHAnsi" w:eastAsiaTheme="minorEastAsia" w:hAnsiTheme="minorHAnsi" w:cstheme="minorBidi"/>
          <w:noProof/>
          <w:sz w:val="22"/>
          <w:szCs w:val="22"/>
        </w:rPr>
      </w:pPr>
      <w:hyperlink w:anchor="_Toc85193141" w:history="1">
        <w:r w:rsidR="00CA6C8B" w:rsidRPr="005835F6">
          <w:rPr>
            <w:rStyle w:val="Hyperlink"/>
            <w:noProof/>
          </w:rPr>
          <w:t>Equity and ‘our rights’</w:t>
        </w:r>
        <w:r w:rsidR="00CA6C8B">
          <w:rPr>
            <w:noProof/>
            <w:webHidden/>
          </w:rPr>
          <w:tab/>
        </w:r>
        <w:r w:rsidR="00CA6C8B">
          <w:rPr>
            <w:noProof/>
            <w:webHidden/>
          </w:rPr>
          <w:fldChar w:fldCharType="begin"/>
        </w:r>
        <w:r w:rsidR="00CA6C8B">
          <w:rPr>
            <w:noProof/>
            <w:webHidden/>
          </w:rPr>
          <w:instrText xml:space="preserve"> PAGEREF _Toc85193141 \h </w:instrText>
        </w:r>
        <w:r w:rsidR="00CA6C8B">
          <w:rPr>
            <w:noProof/>
            <w:webHidden/>
          </w:rPr>
        </w:r>
        <w:r w:rsidR="00CA6C8B">
          <w:rPr>
            <w:noProof/>
            <w:webHidden/>
          </w:rPr>
          <w:fldChar w:fldCharType="separate"/>
        </w:r>
        <w:r w:rsidR="00815D66">
          <w:rPr>
            <w:noProof/>
            <w:webHidden/>
          </w:rPr>
          <w:t>24</w:t>
        </w:r>
        <w:r w:rsidR="00CA6C8B">
          <w:rPr>
            <w:noProof/>
            <w:webHidden/>
          </w:rPr>
          <w:fldChar w:fldCharType="end"/>
        </w:r>
      </w:hyperlink>
    </w:p>
    <w:p w14:paraId="38AEA8E8" w14:textId="0BE3BB2F" w:rsidR="00CA6C8B" w:rsidRDefault="008D3C57">
      <w:pPr>
        <w:pStyle w:val="TOC2"/>
        <w:rPr>
          <w:rFonts w:asciiTheme="minorHAnsi" w:eastAsiaTheme="minorEastAsia" w:hAnsiTheme="minorHAnsi" w:cstheme="minorBidi"/>
          <w:noProof/>
          <w:sz w:val="22"/>
          <w:szCs w:val="22"/>
        </w:rPr>
      </w:pPr>
      <w:hyperlink w:anchor="_Toc85193142" w:history="1">
        <w:r w:rsidR="00CA6C8B" w:rsidRPr="005835F6">
          <w:rPr>
            <w:rStyle w:val="Hyperlink"/>
            <w:noProof/>
          </w:rPr>
          <w:t>Rationale</w:t>
        </w:r>
        <w:r w:rsidR="00CA6C8B">
          <w:rPr>
            <w:noProof/>
            <w:webHidden/>
          </w:rPr>
          <w:tab/>
        </w:r>
        <w:r w:rsidR="00CA6C8B">
          <w:rPr>
            <w:noProof/>
            <w:webHidden/>
          </w:rPr>
          <w:fldChar w:fldCharType="begin"/>
        </w:r>
        <w:r w:rsidR="00CA6C8B">
          <w:rPr>
            <w:noProof/>
            <w:webHidden/>
          </w:rPr>
          <w:instrText xml:space="preserve"> PAGEREF _Toc85193142 \h </w:instrText>
        </w:r>
        <w:r w:rsidR="00CA6C8B">
          <w:rPr>
            <w:noProof/>
            <w:webHidden/>
          </w:rPr>
        </w:r>
        <w:r w:rsidR="00CA6C8B">
          <w:rPr>
            <w:noProof/>
            <w:webHidden/>
          </w:rPr>
          <w:fldChar w:fldCharType="separate"/>
        </w:r>
        <w:r w:rsidR="00815D66">
          <w:rPr>
            <w:noProof/>
            <w:webHidden/>
          </w:rPr>
          <w:t>24</w:t>
        </w:r>
        <w:r w:rsidR="00CA6C8B">
          <w:rPr>
            <w:noProof/>
            <w:webHidden/>
          </w:rPr>
          <w:fldChar w:fldCharType="end"/>
        </w:r>
      </w:hyperlink>
    </w:p>
    <w:p w14:paraId="1F92AFB7" w14:textId="5AEBD111" w:rsidR="00CA6C8B" w:rsidRDefault="008D3C57">
      <w:pPr>
        <w:pStyle w:val="TOC2"/>
        <w:rPr>
          <w:rFonts w:asciiTheme="minorHAnsi" w:eastAsiaTheme="minorEastAsia" w:hAnsiTheme="minorHAnsi" w:cstheme="minorBidi"/>
          <w:noProof/>
          <w:sz w:val="22"/>
          <w:szCs w:val="22"/>
        </w:rPr>
      </w:pPr>
      <w:hyperlink w:anchor="_Toc85193143" w:history="1">
        <w:r w:rsidR="00CA6C8B" w:rsidRPr="005835F6">
          <w:rPr>
            <w:rStyle w:val="Hyperlink"/>
            <w:noProof/>
          </w:rPr>
          <w:t>Enforcement, education and signs</w:t>
        </w:r>
        <w:r w:rsidR="00CA6C8B">
          <w:rPr>
            <w:noProof/>
            <w:webHidden/>
          </w:rPr>
          <w:tab/>
        </w:r>
        <w:r w:rsidR="00CA6C8B">
          <w:rPr>
            <w:noProof/>
            <w:webHidden/>
          </w:rPr>
          <w:fldChar w:fldCharType="begin"/>
        </w:r>
        <w:r w:rsidR="00CA6C8B">
          <w:rPr>
            <w:noProof/>
            <w:webHidden/>
          </w:rPr>
          <w:instrText xml:space="preserve"> PAGEREF _Toc85193143 \h </w:instrText>
        </w:r>
        <w:r w:rsidR="00CA6C8B">
          <w:rPr>
            <w:noProof/>
            <w:webHidden/>
          </w:rPr>
        </w:r>
        <w:r w:rsidR="00CA6C8B">
          <w:rPr>
            <w:noProof/>
            <w:webHidden/>
          </w:rPr>
          <w:fldChar w:fldCharType="separate"/>
        </w:r>
        <w:r w:rsidR="00815D66">
          <w:rPr>
            <w:noProof/>
            <w:webHidden/>
          </w:rPr>
          <w:t>25</w:t>
        </w:r>
        <w:r w:rsidR="00CA6C8B">
          <w:rPr>
            <w:noProof/>
            <w:webHidden/>
          </w:rPr>
          <w:fldChar w:fldCharType="end"/>
        </w:r>
      </w:hyperlink>
    </w:p>
    <w:p w14:paraId="596BB461" w14:textId="25E13F3F" w:rsidR="00CA6C8B" w:rsidRDefault="008D3C57">
      <w:pPr>
        <w:pStyle w:val="TOC1"/>
        <w:rPr>
          <w:rFonts w:asciiTheme="minorHAnsi" w:eastAsiaTheme="minorEastAsia" w:hAnsiTheme="minorHAnsi" w:cstheme="minorBidi"/>
          <w:noProof/>
          <w:sz w:val="22"/>
          <w:szCs w:val="22"/>
        </w:rPr>
      </w:pPr>
      <w:hyperlink w:anchor="_Toc85193144" w:history="1">
        <w:r w:rsidR="00CA6C8B" w:rsidRPr="005835F6">
          <w:rPr>
            <w:rStyle w:val="Hyperlink"/>
            <w:noProof/>
          </w:rPr>
          <w:t>Where to from here</w:t>
        </w:r>
        <w:r w:rsidR="00CA6C8B">
          <w:rPr>
            <w:noProof/>
            <w:webHidden/>
          </w:rPr>
          <w:tab/>
        </w:r>
        <w:r w:rsidR="00CA6C8B">
          <w:rPr>
            <w:noProof/>
            <w:webHidden/>
          </w:rPr>
          <w:fldChar w:fldCharType="begin"/>
        </w:r>
        <w:r w:rsidR="00CA6C8B">
          <w:rPr>
            <w:noProof/>
            <w:webHidden/>
          </w:rPr>
          <w:instrText xml:space="preserve"> PAGEREF _Toc85193144 \h </w:instrText>
        </w:r>
        <w:r w:rsidR="00CA6C8B">
          <w:rPr>
            <w:noProof/>
            <w:webHidden/>
          </w:rPr>
        </w:r>
        <w:r w:rsidR="00CA6C8B">
          <w:rPr>
            <w:noProof/>
            <w:webHidden/>
          </w:rPr>
          <w:fldChar w:fldCharType="separate"/>
        </w:r>
        <w:r w:rsidR="00815D66">
          <w:rPr>
            <w:noProof/>
            <w:webHidden/>
          </w:rPr>
          <w:t>26</w:t>
        </w:r>
        <w:r w:rsidR="00CA6C8B">
          <w:rPr>
            <w:noProof/>
            <w:webHidden/>
          </w:rPr>
          <w:fldChar w:fldCharType="end"/>
        </w:r>
      </w:hyperlink>
    </w:p>
    <w:p w14:paraId="13F3D039" w14:textId="479BB848" w:rsidR="00CA6C8B" w:rsidRDefault="008D3C57">
      <w:pPr>
        <w:pStyle w:val="TOC1"/>
        <w:rPr>
          <w:rFonts w:asciiTheme="minorHAnsi" w:eastAsiaTheme="minorEastAsia" w:hAnsiTheme="minorHAnsi" w:cstheme="minorBidi"/>
          <w:noProof/>
          <w:sz w:val="22"/>
          <w:szCs w:val="22"/>
        </w:rPr>
      </w:pPr>
      <w:hyperlink w:anchor="_Toc85193145" w:history="1">
        <w:r w:rsidR="00CA6C8B" w:rsidRPr="005835F6">
          <w:rPr>
            <w:rStyle w:val="Hyperlink"/>
            <w:noProof/>
          </w:rPr>
          <w:t>Appendix A: Full Survey</w:t>
        </w:r>
        <w:r w:rsidR="00CA6C8B">
          <w:rPr>
            <w:noProof/>
            <w:webHidden/>
          </w:rPr>
          <w:tab/>
        </w:r>
        <w:r w:rsidR="00CA6C8B">
          <w:rPr>
            <w:noProof/>
            <w:webHidden/>
          </w:rPr>
          <w:fldChar w:fldCharType="begin"/>
        </w:r>
        <w:r w:rsidR="00CA6C8B">
          <w:rPr>
            <w:noProof/>
            <w:webHidden/>
          </w:rPr>
          <w:instrText xml:space="preserve"> PAGEREF _Toc85193145 \h </w:instrText>
        </w:r>
        <w:r w:rsidR="00CA6C8B">
          <w:rPr>
            <w:noProof/>
            <w:webHidden/>
          </w:rPr>
        </w:r>
        <w:r w:rsidR="00CA6C8B">
          <w:rPr>
            <w:noProof/>
            <w:webHidden/>
          </w:rPr>
          <w:fldChar w:fldCharType="separate"/>
        </w:r>
        <w:r w:rsidR="00815D66">
          <w:rPr>
            <w:noProof/>
            <w:webHidden/>
          </w:rPr>
          <w:t>27</w:t>
        </w:r>
        <w:r w:rsidR="00CA6C8B">
          <w:rPr>
            <w:noProof/>
            <w:webHidden/>
          </w:rPr>
          <w:fldChar w:fldCharType="end"/>
        </w:r>
      </w:hyperlink>
    </w:p>
    <w:p w14:paraId="0B87CC2A" w14:textId="6E69E80C" w:rsidR="00CA6C8B" w:rsidRDefault="008D3C57">
      <w:pPr>
        <w:pStyle w:val="TOC1"/>
        <w:rPr>
          <w:rFonts w:asciiTheme="minorHAnsi" w:eastAsiaTheme="minorEastAsia" w:hAnsiTheme="minorHAnsi" w:cstheme="minorBidi"/>
          <w:noProof/>
          <w:sz w:val="22"/>
          <w:szCs w:val="22"/>
        </w:rPr>
      </w:pPr>
      <w:hyperlink w:anchor="_Toc85193146" w:history="1">
        <w:r w:rsidR="00CA6C8B" w:rsidRPr="005835F6">
          <w:rPr>
            <w:rStyle w:val="Hyperlink"/>
            <w:noProof/>
          </w:rPr>
          <w:t>Appendix B: Residential location of respondents</w:t>
        </w:r>
        <w:r w:rsidR="00CA6C8B">
          <w:rPr>
            <w:noProof/>
            <w:webHidden/>
          </w:rPr>
          <w:tab/>
        </w:r>
        <w:r w:rsidR="00CA6C8B">
          <w:rPr>
            <w:noProof/>
            <w:webHidden/>
          </w:rPr>
          <w:fldChar w:fldCharType="begin"/>
        </w:r>
        <w:r w:rsidR="00CA6C8B">
          <w:rPr>
            <w:noProof/>
            <w:webHidden/>
          </w:rPr>
          <w:instrText xml:space="preserve"> PAGEREF _Toc85193146 \h </w:instrText>
        </w:r>
        <w:r w:rsidR="00CA6C8B">
          <w:rPr>
            <w:noProof/>
            <w:webHidden/>
          </w:rPr>
        </w:r>
        <w:r w:rsidR="00CA6C8B">
          <w:rPr>
            <w:noProof/>
            <w:webHidden/>
          </w:rPr>
          <w:fldChar w:fldCharType="separate"/>
        </w:r>
        <w:r w:rsidR="00815D66">
          <w:rPr>
            <w:noProof/>
            <w:webHidden/>
          </w:rPr>
          <w:t>32</w:t>
        </w:r>
        <w:r w:rsidR="00CA6C8B">
          <w:rPr>
            <w:noProof/>
            <w:webHidden/>
          </w:rPr>
          <w:fldChar w:fldCharType="end"/>
        </w:r>
      </w:hyperlink>
    </w:p>
    <w:p w14:paraId="70B347C3" w14:textId="1AF77C9E" w:rsidR="00203C19" w:rsidRDefault="00811D30" w:rsidP="007B4C5B">
      <w:pPr>
        <w:pStyle w:val="TOC1"/>
      </w:pPr>
      <w:r>
        <w:fldChar w:fldCharType="end"/>
      </w:r>
    </w:p>
    <w:p w14:paraId="28D5088A" w14:textId="77777777" w:rsidR="00203C19" w:rsidRDefault="00203C19" w:rsidP="007B4C5B">
      <w:pPr>
        <w:sectPr w:rsidR="00203C19" w:rsidSect="00976252">
          <w:footerReference w:type="default" r:id="rId29"/>
          <w:pgSz w:w="16838" w:h="11906" w:orient="landscape"/>
          <w:pgMar w:top="1440" w:right="1440" w:bottom="1440" w:left="1440" w:header="708" w:footer="693" w:gutter="0"/>
          <w:cols w:num="2" w:space="708"/>
          <w:docGrid w:linePitch="360"/>
        </w:sectPr>
      </w:pPr>
    </w:p>
    <w:p w14:paraId="6904AA37" w14:textId="44B92A58" w:rsidR="00F12C8D" w:rsidRDefault="00F12C8D" w:rsidP="007B4C5B">
      <w:pPr>
        <w:spacing w:after="0"/>
        <w:ind w:hanging="993"/>
        <w:rPr>
          <w:noProof/>
        </w:rPr>
      </w:pPr>
    </w:p>
    <w:p w14:paraId="0E9A522E" w14:textId="514F6AE1" w:rsidR="00F12C8D" w:rsidRDefault="00F12C8D" w:rsidP="007B4C5B">
      <w:pPr>
        <w:spacing w:after="0"/>
        <w:ind w:hanging="993"/>
        <w:rPr>
          <w:noProof/>
        </w:rPr>
      </w:pPr>
      <w:r>
        <w:rPr>
          <w:noProof/>
        </w:rPr>
        <w:tab/>
      </w:r>
    </w:p>
    <w:p w14:paraId="15142023" w14:textId="22AE4880" w:rsidR="00203C19" w:rsidRPr="00B25C31" w:rsidRDefault="00203C19" w:rsidP="007B4C5B">
      <w:pPr>
        <w:pStyle w:val="Heading1"/>
      </w:pPr>
      <w:bookmarkStart w:id="1" w:name="_Toc477876492"/>
      <w:bookmarkStart w:id="2" w:name="_Toc51165585"/>
      <w:bookmarkStart w:id="3" w:name="_Toc83925208"/>
      <w:bookmarkStart w:id="4" w:name="_Toc85193126"/>
      <w:r w:rsidRPr="00B25C31">
        <w:t>Introduction and Background</w:t>
      </w:r>
      <w:bookmarkEnd w:id="1"/>
      <w:bookmarkEnd w:id="2"/>
      <w:bookmarkEnd w:id="3"/>
      <w:bookmarkEnd w:id="4"/>
    </w:p>
    <w:p w14:paraId="64F99590" w14:textId="1A8D35BC" w:rsidR="00076FAC" w:rsidRDefault="00FC0A4F" w:rsidP="007B4C5B">
      <w:pPr>
        <w:rPr>
          <w:lang w:eastAsia="en-US"/>
        </w:rPr>
      </w:pPr>
      <w:bookmarkStart w:id="5" w:name="_Toc477876493"/>
      <w:bookmarkEnd w:id="5"/>
      <w:r>
        <w:rPr>
          <w:lang w:eastAsia="en-US"/>
        </w:rPr>
        <w:t xml:space="preserve">Barwon Coast </w:t>
      </w:r>
      <w:r w:rsidR="00B25C31">
        <w:rPr>
          <w:lang w:eastAsia="en-US"/>
        </w:rPr>
        <w:t xml:space="preserve">Committee of Management (‘Barwon Coast’) </w:t>
      </w:r>
      <w:r>
        <w:rPr>
          <w:lang w:eastAsia="en-US"/>
        </w:rPr>
        <w:t xml:space="preserve">is appointed by the Victorian State Government to manage 15kms of coastal </w:t>
      </w:r>
      <w:r w:rsidR="00DB7669">
        <w:rPr>
          <w:lang w:eastAsia="en-US"/>
        </w:rPr>
        <w:t xml:space="preserve">Crown </w:t>
      </w:r>
      <w:r>
        <w:rPr>
          <w:lang w:eastAsia="en-US"/>
        </w:rPr>
        <w:t>land adjacent to Ocean Grove and Barwon Heads. The City of Greater Geelong (</w:t>
      </w:r>
      <w:r w:rsidR="00B25C31">
        <w:rPr>
          <w:lang w:eastAsia="en-US"/>
        </w:rPr>
        <w:t>‘</w:t>
      </w:r>
      <w:r>
        <w:rPr>
          <w:lang w:eastAsia="en-US"/>
        </w:rPr>
        <w:t>the City</w:t>
      </w:r>
      <w:r w:rsidR="00B25C31">
        <w:rPr>
          <w:lang w:eastAsia="en-US"/>
        </w:rPr>
        <w:t>’</w:t>
      </w:r>
      <w:r>
        <w:rPr>
          <w:lang w:eastAsia="en-US"/>
        </w:rPr>
        <w:t xml:space="preserve">) is responsible for enforcing dog controls in this area under the </w:t>
      </w:r>
      <w:r w:rsidRPr="00531594">
        <w:rPr>
          <w:i/>
          <w:lang w:eastAsia="en-US"/>
        </w:rPr>
        <w:t>Domestic Animals Act 1994</w:t>
      </w:r>
      <w:r>
        <w:rPr>
          <w:lang w:eastAsia="en-US"/>
        </w:rPr>
        <w:t xml:space="preserve">. </w:t>
      </w:r>
      <w:r w:rsidR="00076FAC">
        <w:rPr>
          <w:lang w:eastAsia="en-US"/>
        </w:rPr>
        <w:t xml:space="preserve">New dog controls were approved and came into force on 1 January 2021. </w:t>
      </w:r>
    </w:p>
    <w:p w14:paraId="12265900" w14:textId="4308276E" w:rsidR="00531594" w:rsidRDefault="00FC0A4F" w:rsidP="007B4C5B">
      <w:pPr>
        <w:rPr>
          <w:lang w:eastAsia="en-US"/>
        </w:rPr>
      </w:pPr>
      <w:r>
        <w:rPr>
          <w:lang w:eastAsia="en-US"/>
        </w:rPr>
        <w:t>Barwon Coast and the City consulted on dog controls in 2019-2020</w:t>
      </w:r>
      <w:r w:rsidR="00C03C90">
        <w:rPr>
          <w:lang w:eastAsia="en-US"/>
        </w:rPr>
        <w:t>,</w:t>
      </w:r>
      <w:r>
        <w:rPr>
          <w:lang w:eastAsia="en-US"/>
        </w:rPr>
        <w:t xml:space="preserve"> and more than 1700 community members provided feedback. </w:t>
      </w:r>
      <w:r w:rsidR="00531594">
        <w:rPr>
          <w:lang w:eastAsia="en-US"/>
        </w:rPr>
        <w:t>Responses</w:t>
      </w:r>
      <w:r>
        <w:rPr>
          <w:lang w:eastAsia="en-US"/>
        </w:rPr>
        <w:t xml:space="preserve"> highlighted the need for an area of beach to be set aside as dog-free all year round. Barwon Coast determined that Ocean Grove Main Beach</w:t>
      </w:r>
      <w:r w:rsidR="004569A7">
        <w:rPr>
          <w:lang w:eastAsia="en-US"/>
        </w:rPr>
        <w:t xml:space="preserve"> (‘Main Beach’)</w:t>
      </w:r>
      <w:r>
        <w:rPr>
          <w:lang w:eastAsia="en-US"/>
        </w:rPr>
        <w:t xml:space="preserve">, a high-use activity node, was the most suitable location. This area </w:t>
      </w:r>
      <w:r w:rsidR="00471CAD">
        <w:rPr>
          <w:lang w:eastAsia="en-US"/>
        </w:rPr>
        <w:t>comprise</w:t>
      </w:r>
      <w:r>
        <w:rPr>
          <w:lang w:eastAsia="en-US"/>
        </w:rPr>
        <w:t xml:space="preserve">s </w:t>
      </w:r>
      <w:r w:rsidR="009A6654">
        <w:rPr>
          <w:lang w:eastAsia="en-US"/>
        </w:rPr>
        <w:t xml:space="preserve">5% of Barwon Coast’s management area, is </w:t>
      </w:r>
      <w:r>
        <w:rPr>
          <w:lang w:eastAsia="en-US"/>
        </w:rPr>
        <w:t>approximately 805 metres long and is called ‘Area D’</w:t>
      </w:r>
      <w:r w:rsidR="009A6654">
        <w:rPr>
          <w:lang w:eastAsia="en-US"/>
        </w:rPr>
        <w:t xml:space="preserve">. Area D is </w:t>
      </w:r>
      <w:r w:rsidR="004569A7">
        <w:rPr>
          <w:lang w:eastAsia="en-US"/>
        </w:rPr>
        <w:t>shown in red</w:t>
      </w:r>
      <w:r>
        <w:rPr>
          <w:lang w:eastAsia="en-US"/>
        </w:rPr>
        <w:t xml:space="preserve"> on the map</w:t>
      </w:r>
      <w:r w:rsidR="009A6654">
        <w:rPr>
          <w:lang w:eastAsia="en-US"/>
        </w:rPr>
        <w:t xml:space="preserve"> in </w:t>
      </w:r>
      <w:r w:rsidR="00680E4F">
        <w:rPr>
          <w:lang w:eastAsia="en-US"/>
        </w:rPr>
        <w:t>Figure 1</w:t>
      </w:r>
      <w:r>
        <w:rPr>
          <w:lang w:eastAsia="en-US"/>
        </w:rPr>
        <w:t>.</w:t>
      </w:r>
      <w:r w:rsidR="00531594">
        <w:rPr>
          <w:lang w:eastAsia="en-US"/>
        </w:rPr>
        <w:t xml:space="preserve"> </w:t>
      </w:r>
    </w:p>
    <w:p w14:paraId="7ABB9C41" w14:textId="2ADD8718" w:rsidR="00BF6DF9" w:rsidRDefault="00595F90" w:rsidP="007B4C5B">
      <w:pPr>
        <w:rPr>
          <w:lang w:eastAsia="en-US"/>
        </w:rPr>
      </w:pPr>
      <w:r>
        <w:rPr>
          <w:lang w:eastAsia="en-US"/>
        </w:rPr>
        <w:t>By the end of 2021</w:t>
      </w:r>
      <w:r w:rsidR="00531594">
        <w:rPr>
          <w:lang w:eastAsia="en-US"/>
        </w:rPr>
        <w:t>,</w:t>
      </w:r>
      <w:r>
        <w:rPr>
          <w:lang w:eastAsia="en-US"/>
        </w:rPr>
        <w:t xml:space="preserve"> </w:t>
      </w:r>
      <w:r w:rsidR="009A6654">
        <w:rPr>
          <w:lang w:eastAsia="en-US"/>
        </w:rPr>
        <w:t>Area D will have</w:t>
      </w:r>
      <w:r>
        <w:rPr>
          <w:lang w:eastAsia="en-US"/>
        </w:rPr>
        <w:t xml:space="preserve"> </w:t>
      </w:r>
      <w:r w:rsidR="00FC0A4F">
        <w:rPr>
          <w:lang w:eastAsia="en-US"/>
        </w:rPr>
        <w:t>ramp and stairway access to coastal paths at either end</w:t>
      </w:r>
      <w:r w:rsidR="00531594">
        <w:rPr>
          <w:lang w:eastAsia="en-US"/>
        </w:rPr>
        <w:t xml:space="preserve">; </w:t>
      </w:r>
      <w:r>
        <w:rPr>
          <w:lang w:eastAsia="en-US"/>
        </w:rPr>
        <w:t>a project to upgrade access at Hodgson Street is nearing completion.</w:t>
      </w:r>
    </w:p>
    <w:p w14:paraId="1DB01B9B" w14:textId="01C3B170" w:rsidR="00B25C31" w:rsidRDefault="00B25C31" w:rsidP="007B4C5B">
      <w:pPr>
        <w:rPr>
          <w:lang w:eastAsia="en-US"/>
        </w:rPr>
      </w:pPr>
      <w:r>
        <w:rPr>
          <w:lang w:eastAsia="en-US"/>
        </w:rPr>
        <w:t>To determine arrangements that best suit community members, a two-year trial is underway for Area D at Ocean Grove Main Beach:</w:t>
      </w:r>
    </w:p>
    <w:p w14:paraId="6388475E" w14:textId="701070A0" w:rsidR="00FC0A4F" w:rsidRPr="00076FAC" w:rsidRDefault="00FC0A4F" w:rsidP="007B4C5B">
      <w:pPr>
        <w:pStyle w:val="ListParagraph"/>
      </w:pPr>
      <w:r w:rsidRPr="00076FAC">
        <w:t>Year One (2021) - dog walking is allowed on leash from 1 May to 30 November and prohibited for the remainder of the year.</w:t>
      </w:r>
    </w:p>
    <w:p w14:paraId="7E26CDB7" w14:textId="6D53CF10" w:rsidR="00FC0A4F" w:rsidRPr="00076FAC" w:rsidRDefault="00FC0A4F" w:rsidP="007B4C5B">
      <w:pPr>
        <w:pStyle w:val="ListParagraph"/>
      </w:pPr>
      <w:r w:rsidRPr="00076FAC">
        <w:t>Year Two (2022) - dog walking will be prohibited for the entire year.</w:t>
      </w:r>
    </w:p>
    <w:p w14:paraId="4DB4EF9C" w14:textId="66895564" w:rsidR="00531594" w:rsidRDefault="00B25C31" w:rsidP="007B4C5B">
      <w:pPr>
        <w:rPr>
          <w:lang w:eastAsia="en-US"/>
        </w:rPr>
      </w:pPr>
      <w:r w:rsidRPr="00B25C31">
        <w:rPr>
          <w:lang w:eastAsia="en-US"/>
        </w:rPr>
        <w:t xml:space="preserve">In August/September 2021, Barwon Coast and the City </w:t>
      </w:r>
      <w:r>
        <w:rPr>
          <w:lang w:eastAsia="en-US"/>
        </w:rPr>
        <w:t>began</w:t>
      </w:r>
      <w:r w:rsidRPr="00B25C31">
        <w:rPr>
          <w:lang w:eastAsia="en-US"/>
        </w:rPr>
        <w:t xml:space="preserve"> to seek community feedback on </w:t>
      </w:r>
      <w:r>
        <w:rPr>
          <w:lang w:eastAsia="en-US"/>
        </w:rPr>
        <w:t>opinions and</w:t>
      </w:r>
      <w:r w:rsidRPr="00B25C31">
        <w:rPr>
          <w:lang w:eastAsia="en-US"/>
        </w:rPr>
        <w:t xml:space="preserve"> experiences </w:t>
      </w:r>
      <w:r>
        <w:rPr>
          <w:lang w:eastAsia="en-US"/>
        </w:rPr>
        <w:t>over the first year of the</w:t>
      </w:r>
      <w:r w:rsidRPr="00B25C31">
        <w:rPr>
          <w:lang w:eastAsia="en-US"/>
        </w:rPr>
        <w:t xml:space="preserve"> trial. </w:t>
      </w:r>
      <w:r>
        <w:rPr>
          <w:lang w:eastAsia="en-US"/>
        </w:rPr>
        <w:t xml:space="preserve">Geelong-based engagement consultant </w:t>
      </w:r>
      <w:r w:rsidR="00076FAC" w:rsidRPr="00954ACD">
        <w:rPr>
          <w:lang w:eastAsia="en-US"/>
        </w:rPr>
        <w:t xml:space="preserve">Kismet Forward </w:t>
      </w:r>
      <w:r>
        <w:rPr>
          <w:lang w:eastAsia="en-US"/>
        </w:rPr>
        <w:t xml:space="preserve">was contracted </w:t>
      </w:r>
      <w:r w:rsidR="00076FAC" w:rsidRPr="00954ACD">
        <w:rPr>
          <w:lang w:eastAsia="en-US"/>
        </w:rPr>
        <w:t xml:space="preserve">to </w:t>
      </w:r>
      <w:r w:rsidR="00531594">
        <w:rPr>
          <w:lang w:eastAsia="en-US"/>
        </w:rPr>
        <w:t>design and independently report</w:t>
      </w:r>
      <w:r w:rsidR="00076FAC" w:rsidRPr="00954ACD">
        <w:rPr>
          <w:lang w:eastAsia="en-US"/>
        </w:rPr>
        <w:t xml:space="preserve"> </w:t>
      </w:r>
      <w:r w:rsidR="00471CAD">
        <w:rPr>
          <w:lang w:eastAsia="en-US"/>
        </w:rPr>
        <w:t xml:space="preserve">on </w:t>
      </w:r>
      <w:r>
        <w:rPr>
          <w:lang w:eastAsia="en-US"/>
        </w:rPr>
        <w:t xml:space="preserve">a </w:t>
      </w:r>
      <w:r w:rsidR="00954ACD" w:rsidRPr="00954ACD">
        <w:rPr>
          <w:lang w:eastAsia="en-US"/>
        </w:rPr>
        <w:t xml:space="preserve">community </w:t>
      </w:r>
      <w:r w:rsidR="00076FAC" w:rsidRPr="00954ACD">
        <w:rPr>
          <w:lang w:eastAsia="en-US"/>
        </w:rPr>
        <w:t>survey</w:t>
      </w:r>
      <w:r>
        <w:rPr>
          <w:lang w:eastAsia="en-US"/>
        </w:rPr>
        <w:t xml:space="preserve"> to capture this feedback.</w:t>
      </w:r>
    </w:p>
    <w:p w14:paraId="739681D3" w14:textId="6E372758" w:rsidR="00954ACD" w:rsidRDefault="009A6654" w:rsidP="007B4C5B">
      <w:pPr>
        <w:rPr>
          <w:lang w:eastAsia="en-US"/>
        </w:rPr>
      </w:pPr>
      <w:r>
        <w:rPr>
          <w:lang w:eastAsia="en-US"/>
        </w:rPr>
        <w:t>This i</w:t>
      </w:r>
      <w:r w:rsidR="00FC0A4F" w:rsidRPr="00954ACD">
        <w:rPr>
          <w:lang w:eastAsia="en-US"/>
        </w:rPr>
        <w:t xml:space="preserve">nformation </w:t>
      </w:r>
      <w:r w:rsidR="00954ACD" w:rsidRPr="00954ACD">
        <w:rPr>
          <w:lang w:eastAsia="en-US"/>
        </w:rPr>
        <w:t>about</w:t>
      </w:r>
      <w:r w:rsidR="00FC0A4F" w:rsidRPr="00954ACD">
        <w:rPr>
          <w:lang w:eastAsia="en-US"/>
        </w:rPr>
        <w:t xml:space="preserve"> community experiences and attitudes about dogs on Ocean Grove Main Beach </w:t>
      </w:r>
      <w:r>
        <w:rPr>
          <w:lang w:eastAsia="en-US"/>
        </w:rPr>
        <w:t xml:space="preserve">will be combined with information </w:t>
      </w:r>
      <w:r w:rsidR="00531594">
        <w:rPr>
          <w:lang w:eastAsia="en-US"/>
        </w:rPr>
        <w:t xml:space="preserve">gathered </w:t>
      </w:r>
      <w:r>
        <w:rPr>
          <w:lang w:eastAsia="en-US"/>
        </w:rPr>
        <w:t xml:space="preserve">from </w:t>
      </w:r>
      <w:r w:rsidR="00531594">
        <w:rPr>
          <w:lang w:eastAsia="en-US"/>
        </w:rPr>
        <w:t>another engagement process in Y</w:t>
      </w:r>
      <w:r>
        <w:rPr>
          <w:lang w:eastAsia="en-US"/>
        </w:rPr>
        <w:t xml:space="preserve">ear </w:t>
      </w:r>
      <w:r w:rsidR="00531594">
        <w:rPr>
          <w:lang w:eastAsia="en-US"/>
        </w:rPr>
        <w:t>T</w:t>
      </w:r>
      <w:r>
        <w:rPr>
          <w:lang w:eastAsia="en-US"/>
        </w:rPr>
        <w:t>wo of the trial</w:t>
      </w:r>
      <w:r w:rsidR="00531594">
        <w:rPr>
          <w:lang w:eastAsia="en-US"/>
        </w:rPr>
        <w:t xml:space="preserve"> (2022). It</w:t>
      </w:r>
      <w:r>
        <w:rPr>
          <w:lang w:eastAsia="en-US"/>
        </w:rPr>
        <w:t xml:space="preserve"> </w:t>
      </w:r>
      <w:r w:rsidR="00FC0A4F" w:rsidRPr="00954ACD">
        <w:rPr>
          <w:lang w:eastAsia="en-US"/>
        </w:rPr>
        <w:t xml:space="preserve">will help </w:t>
      </w:r>
      <w:r>
        <w:rPr>
          <w:lang w:eastAsia="en-US"/>
        </w:rPr>
        <w:t xml:space="preserve">inform </w:t>
      </w:r>
      <w:r w:rsidR="00954ACD">
        <w:rPr>
          <w:lang w:eastAsia="en-US"/>
        </w:rPr>
        <w:t>the most acceptable option</w:t>
      </w:r>
      <w:r>
        <w:rPr>
          <w:lang w:eastAsia="en-US"/>
        </w:rPr>
        <w:t xml:space="preserve"> for </w:t>
      </w:r>
      <w:r w:rsidR="00B25C31">
        <w:rPr>
          <w:lang w:eastAsia="en-US"/>
        </w:rPr>
        <w:t xml:space="preserve">permanent </w:t>
      </w:r>
      <w:r>
        <w:rPr>
          <w:lang w:eastAsia="en-US"/>
        </w:rPr>
        <w:t>dog controls in Area D</w:t>
      </w:r>
      <w:r w:rsidR="00954ACD">
        <w:rPr>
          <w:lang w:eastAsia="en-US"/>
        </w:rPr>
        <w:t>.</w:t>
      </w:r>
    </w:p>
    <w:p w14:paraId="32D1A24C" w14:textId="7D099E57" w:rsidR="00704DDA" w:rsidRDefault="00954ACD" w:rsidP="007B4C5B">
      <w:pPr>
        <w:spacing w:after="240"/>
        <w:rPr>
          <w:lang w:eastAsia="en-US"/>
        </w:rPr>
        <w:sectPr w:rsidR="00704DDA" w:rsidSect="00C877CD">
          <w:type w:val="continuous"/>
          <w:pgSz w:w="16838" w:h="11906" w:orient="landscape"/>
          <w:pgMar w:top="1440" w:right="1440" w:bottom="1440" w:left="1440" w:header="709" w:footer="448" w:gutter="0"/>
          <w:cols w:num="2" w:space="708"/>
          <w:docGrid w:linePitch="360"/>
        </w:sectPr>
      </w:pPr>
      <w:r>
        <w:rPr>
          <w:lang w:eastAsia="en-US"/>
        </w:rPr>
        <w:t>This report details the feedback received</w:t>
      </w:r>
      <w:r w:rsidR="00531594">
        <w:rPr>
          <w:lang w:eastAsia="en-US"/>
        </w:rPr>
        <w:t xml:space="preserve"> on the first-year survey.</w:t>
      </w:r>
    </w:p>
    <w:p w14:paraId="77223CCF" w14:textId="77777777" w:rsidR="00680E4F" w:rsidRDefault="00680E4F" w:rsidP="007B4C5B">
      <w:pPr>
        <w:rPr>
          <w:lang w:eastAsia="en-US"/>
        </w:rPr>
        <w:sectPr w:rsidR="00680E4F" w:rsidSect="00680E4F">
          <w:type w:val="continuous"/>
          <w:pgSz w:w="16838" w:h="11906" w:orient="landscape"/>
          <w:pgMar w:top="1440" w:right="1440" w:bottom="1440" w:left="1440" w:header="709" w:footer="448" w:gutter="0"/>
          <w:cols w:space="708"/>
          <w:docGrid w:linePitch="360"/>
        </w:sectPr>
      </w:pPr>
      <w:r>
        <w:rPr>
          <w:noProof/>
        </w:rPr>
        <w:drawing>
          <wp:anchor distT="0" distB="0" distL="114300" distR="114300" simplePos="0" relativeHeight="251665408" behindDoc="0" locked="0" layoutInCell="1" allowOverlap="1" wp14:anchorId="0D6B347A" wp14:editId="318C5D8B">
            <wp:simplePos x="0" y="0"/>
            <wp:positionH relativeFrom="margin">
              <wp:posOffset>0</wp:posOffset>
            </wp:positionH>
            <wp:positionV relativeFrom="margin">
              <wp:posOffset>3895725</wp:posOffset>
            </wp:positionV>
            <wp:extent cx="7846695" cy="2019300"/>
            <wp:effectExtent l="0" t="0" r="1905"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784669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59AFC" w14:textId="04EA9A56" w:rsidR="00704DDA" w:rsidRPr="00680E4F" w:rsidRDefault="00680E4F" w:rsidP="007B4C5B">
      <w:pPr>
        <w:spacing w:after="0"/>
        <w:jc w:val="center"/>
        <w:rPr>
          <w:noProof/>
          <w:sz w:val="22"/>
          <w:szCs w:val="22"/>
        </w:rPr>
      </w:pPr>
      <w:r w:rsidRPr="00680E4F">
        <w:rPr>
          <w:sz w:val="22"/>
          <w:szCs w:val="22"/>
          <w:lang w:eastAsia="en-US"/>
        </w:rPr>
        <w:t>Figure 1: Map of the area in Ocean Grove in which the trial dog controls apply</w:t>
      </w:r>
    </w:p>
    <w:p w14:paraId="1477509A" w14:textId="73A454C9" w:rsidR="00680E4F" w:rsidRPr="00680E4F" w:rsidRDefault="00680E4F" w:rsidP="007B4C5B">
      <w:pPr>
        <w:spacing w:after="0"/>
        <w:jc w:val="center"/>
        <w:rPr>
          <w:sz w:val="22"/>
          <w:szCs w:val="22"/>
          <w:lang w:eastAsia="en-US"/>
        </w:rPr>
        <w:sectPr w:rsidR="00680E4F" w:rsidRPr="00680E4F" w:rsidSect="00680E4F">
          <w:type w:val="continuous"/>
          <w:pgSz w:w="16838" w:h="11906" w:orient="landscape"/>
          <w:pgMar w:top="1440" w:right="1440" w:bottom="1440" w:left="1440" w:header="709" w:footer="448" w:gutter="0"/>
          <w:cols w:space="708"/>
          <w:docGrid w:linePitch="360"/>
        </w:sectPr>
      </w:pPr>
    </w:p>
    <w:p w14:paraId="31DB2058" w14:textId="01A40F88" w:rsidR="00365EA6" w:rsidRDefault="00365EA6" w:rsidP="007B4C5B">
      <w:bookmarkStart w:id="6" w:name="_Toc477876494"/>
      <w:r w:rsidRPr="00365EA6">
        <w:rPr>
          <w:noProof/>
        </w:rPr>
        <w:drawing>
          <wp:inline distT="0" distB="0" distL="0" distR="0" wp14:anchorId="0FE47372" wp14:editId="70ED6E57">
            <wp:extent cx="4193683" cy="512445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31" cstate="print">
                      <a:extLst>
                        <a:ext uri="{28A0092B-C50C-407E-A947-70E740481C1C}">
                          <a14:useLocalDpi xmlns:a14="http://schemas.microsoft.com/office/drawing/2010/main"/>
                        </a:ext>
                      </a:extLst>
                    </a:blip>
                    <a:srcRect l="4302" t="2463" r="4907" b="4663"/>
                    <a:stretch/>
                  </pic:blipFill>
                  <pic:spPr bwMode="auto">
                    <a:xfrm>
                      <a:off x="0" y="0"/>
                      <a:ext cx="4201441" cy="5133930"/>
                    </a:xfrm>
                    <a:prstGeom prst="rect">
                      <a:avLst/>
                    </a:prstGeom>
                    <a:ln>
                      <a:noFill/>
                    </a:ln>
                    <a:extLst>
                      <a:ext uri="{53640926-AAD7-44D8-BBD7-CCE9431645EC}">
                        <a14:shadowObscured xmlns:a14="http://schemas.microsoft.com/office/drawing/2010/main"/>
                      </a:ext>
                    </a:extLst>
                  </pic:spPr>
                </pic:pic>
              </a:graphicData>
            </a:graphic>
          </wp:inline>
        </w:drawing>
      </w:r>
    </w:p>
    <w:p w14:paraId="0DF48FFA" w14:textId="5D7EAF6D" w:rsidR="00365EA6" w:rsidRPr="00680E4F" w:rsidRDefault="00680E4F" w:rsidP="007B4C5B">
      <w:pPr>
        <w:jc w:val="center"/>
        <w:rPr>
          <w:sz w:val="22"/>
          <w:szCs w:val="22"/>
        </w:rPr>
      </w:pPr>
      <w:r w:rsidRPr="00680E4F">
        <w:rPr>
          <w:sz w:val="22"/>
          <w:szCs w:val="22"/>
        </w:rPr>
        <w:t xml:space="preserve">Figure 2: Project tile on the City’s website </w:t>
      </w:r>
      <w:hyperlink r:id="rId32" w:history="1">
        <w:r w:rsidR="00365EA6" w:rsidRPr="00680E4F">
          <w:rPr>
            <w:rStyle w:val="Hyperlink"/>
            <w:sz w:val="22"/>
            <w:szCs w:val="22"/>
          </w:rPr>
          <w:t>https://yoursay.geelongaustralia.com.au/</w:t>
        </w:r>
      </w:hyperlink>
    </w:p>
    <w:p w14:paraId="6BAB1A93" w14:textId="73AD6A0A" w:rsidR="006722D7" w:rsidRPr="00471CAD" w:rsidRDefault="00970804" w:rsidP="007B4C5B">
      <w:pPr>
        <w:pStyle w:val="Heading1"/>
      </w:pPr>
      <w:r w:rsidRPr="00365EA6">
        <w:br w:type="column"/>
      </w:r>
      <w:bookmarkStart w:id="7" w:name="_Toc83925209"/>
      <w:bookmarkStart w:id="8" w:name="_Toc85193127"/>
      <w:bookmarkEnd w:id="6"/>
      <w:r w:rsidR="00995E92" w:rsidRPr="00471CAD">
        <w:t>What we did</w:t>
      </w:r>
      <w:bookmarkEnd w:id="7"/>
      <w:bookmarkEnd w:id="8"/>
    </w:p>
    <w:p w14:paraId="2E86B0BE" w14:textId="0CD361DC" w:rsidR="004569A7" w:rsidRDefault="004569A7" w:rsidP="007B4C5B">
      <w:pPr>
        <w:rPr>
          <w:lang w:eastAsia="en-US"/>
        </w:rPr>
      </w:pPr>
      <w:r w:rsidRPr="004569A7">
        <w:rPr>
          <w:lang w:eastAsia="en-US"/>
        </w:rPr>
        <w:t xml:space="preserve">A 32-question survey was </w:t>
      </w:r>
      <w:r>
        <w:rPr>
          <w:lang w:eastAsia="en-US"/>
        </w:rPr>
        <w:t xml:space="preserve">developed on Survey Monkey and distributed </w:t>
      </w:r>
      <w:r w:rsidR="00C03C90">
        <w:rPr>
          <w:lang w:eastAsia="en-US"/>
        </w:rPr>
        <w:t>by Barwon Coast and the City as described below. It was open from 18 August to 26 September 2021.</w:t>
      </w:r>
    </w:p>
    <w:p w14:paraId="62663175" w14:textId="1CB3D00A" w:rsidR="004569A7" w:rsidRPr="00C03C90" w:rsidRDefault="00365EA6" w:rsidP="007B4C5B">
      <w:pPr>
        <w:pStyle w:val="ListParagraph"/>
      </w:pPr>
      <w:r w:rsidRPr="00C03C90">
        <w:t xml:space="preserve">The ‘Have Your Say’ Page </w:t>
      </w:r>
      <w:r w:rsidR="00C03C90" w:rsidRPr="00C03C90">
        <w:t xml:space="preserve">on the City’s website </w:t>
      </w:r>
      <w:r w:rsidRPr="00C03C90">
        <w:t>(</w:t>
      </w:r>
      <w:r w:rsidR="00C03C90">
        <w:t>s</w:t>
      </w:r>
      <w:r w:rsidR="00680E4F" w:rsidRPr="00C03C90">
        <w:t>ee Figure 2</w:t>
      </w:r>
      <w:r w:rsidRPr="00C03C90">
        <w:t>)</w:t>
      </w:r>
    </w:p>
    <w:p w14:paraId="5F7DD8BC" w14:textId="694074B4" w:rsidR="00C03C90" w:rsidRPr="00C03C90" w:rsidRDefault="00C03C90" w:rsidP="007B4C5B">
      <w:pPr>
        <w:pStyle w:val="ListParagraph"/>
      </w:pPr>
      <w:r w:rsidRPr="00C03C90">
        <w:t>Media releases 23 August</w:t>
      </w:r>
      <w:r>
        <w:t xml:space="preserve">, </w:t>
      </w:r>
      <w:r w:rsidRPr="00C03C90">
        <w:t xml:space="preserve">6 </w:t>
      </w:r>
      <w:r>
        <w:t xml:space="preserve">and 7 </w:t>
      </w:r>
      <w:r w:rsidRPr="00C03C90">
        <w:t xml:space="preserve">September, resulting in </w:t>
      </w:r>
      <w:r>
        <w:t xml:space="preserve">coverage in </w:t>
      </w:r>
    </w:p>
    <w:p w14:paraId="6E65467A" w14:textId="77777777" w:rsidR="00C03C90" w:rsidRDefault="00C03C90" w:rsidP="007B4C5B">
      <w:pPr>
        <w:pStyle w:val="ListParagraph"/>
        <w:numPr>
          <w:ilvl w:val="1"/>
          <w:numId w:val="2"/>
        </w:numPr>
        <w:ind w:left="851" w:hanging="425"/>
      </w:pPr>
      <w:r>
        <w:t>Herald Sun 20 August</w:t>
      </w:r>
    </w:p>
    <w:p w14:paraId="413C7923" w14:textId="47C13D95" w:rsidR="00C03C90" w:rsidRDefault="00C03C90" w:rsidP="007B4C5B">
      <w:pPr>
        <w:pStyle w:val="ListParagraph"/>
        <w:numPr>
          <w:ilvl w:val="1"/>
          <w:numId w:val="2"/>
        </w:numPr>
        <w:ind w:left="851" w:hanging="425"/>
      </w:pPr>
      <w:r>
        <w:t xml:space="preserve">Geelong Advertiser 20 August </w:t>
      </w:r>
    </w:p>
    <w:p w14:paraId="5B64637B" w14:textId="6FC24A9F" w:rsidR="00C03C90" w:rsidRDefault="00C03C90" w:rsidP="007B4C5B">
      <w:pPr>
        <w:pStyle w:val="ListParagraph"/>
        <w:numPr>
          <w:ilvl w:val="1"/>
          <w:numId w:val="2"/>
        </w:numPr>
        <w:ind w:left="851" w:hanging="425"/>
      </w:pPr>
      <w:r>
        <w:t>Geelong Independent 10 September</w:t>
      </w:r>
    </w:p>
    <w:p w14:paraId="43E4F594" w14:textId="1F98F4CF" w:rsidR="00C03C90" w:rsidRDefault="00C03C90" w:rsidP="007B4C5B">
      <w:pPr>
        <w:pStyle w:val="ListParagraph"/>
        <w:numPr>
          <w:ilvl w:val="1"/>
          <w:numId w:val="2"/>
        </w:numPr>
        <w:ind w:left="851" w:hanging="425"/>
      </w:pPr>
      <w:r>
        <w:t>Bellarine Times 26 August and 16 September</w:t>
      </w:r>
    </w:p>
    <w:p w14:paraId="3955FE31" w14:textId="210921AD" w:rsidR="00C03C90" w:rsidRDefault="00C03C90" w:rsidP="007B4C5B">
      <w:pPr>
        <w:pStyle w:val="ListParagraph"/>
      </w:pPr>
      <w:r>
        <w:t>Advertisements (see example in Figure 3)</w:t>
      </w:r>
    </w:p>
    <w:p w14:paraId="66FE3589" w14:textId="55430901" w:rsidR="00365EA6" w:rsidRDefault="00C03C90" w:rsidP="007B4C5B">
      <w:pPr>
        <w:pStyle w:val="ListParagraph"/>
        <w:numPr>
          <w:ilvl w:val="1"/>
          <w:numId w:val="2"/>
        </w:numPr>
        <w:ind w:left="851" w:hanging="425"/>
      </w:pPr>
      <w:r w:rsidRPr="00C03C90">
        <w:t xml:space="preserve">‘City News’ in Times News Group, Geelong Independent </w:t>
      </w:r>
      <w:r>
        <w:t xml:space="preserve">(3 and 10 September) </w:t>
      </w:r>
      <w:r w:rsidRPr="00C03C90">
        <w:t xml:space="preserve">and Geelong Advertiser </w:t>
      </w:r>
      <w:r>
        <w:t>(11 September)</w:t>
      </w:r>
    </w:p>
    <w:p w14:paraId="60154890" w14:textId="68CA1965" w:rsidR="00C03C90" w:rsidRDefault="00C03C90" w:rsidP="007B4C5B">
      <w:pPr>
        <w:pStyle w:val="ListParagraph"/>
        <w:numPr>
          <w:ilvl w:val="1"/>
          <w:numId w:val="2"/>
        </w:numPr>
        <w:ind w:left="851" w:hanging="425"/>
      </w:pPr>
      <w:r>
        <w:t>Bellarine Times 26 August and 28 September</w:t>
      </w:r>
    </w:p>
    <w:p w14:paraId="2C3D2922" w14:textId="5A9DCF14" w:rsidR="00C03C90" w:rsidRDefault="00C03C90" w:rsidP="007B4C5B">
      <w:pPr>
        <w:pStyle w:val="ListParagraph"/>
        <w:numPr>
          <w:ilvl w:val="1"/>
          <w:numId w:val="2"/>
        </w:numPr>
        <w:ind w:left="851" w:hanging="425"/>
      </w:pPr>
      <w:r>
        <w:t>Bellarine Times Mayors Column 2 September</w:t>
      </w:r>
    </w:p>
    <w:p w14:paraId="24F80EE2" w14:textId="55DB0827" w:rsidR="00C03C90" w:rsidRDefault="00C03C90" w:rsidP="007B4C5B">
      <w:pPr>
        <w:pStyle w:val="ListParagraph"/>
        <w:numPr>
          <w:ilvl w:val="1"/>
          <w:numId w:val="2"/>
        </w:numPr>
        <w:ind w:left="851" w:hanging="425"/>
      </w:pPr>
      <w:r>
        <w:t>Ocean Grove Voice 27 August, 10 and 20 September</w:t>
      </w:r>
    </w:p>
    <w:p w14:paraId="512541F8" w14:textId="57C58C0D" w:rsidR="00C03C90" w:rsidRPr="00C03C90" w:rsidRDefault="00C03C90" w:rsidP="007B4C5B">
      <w:pPr>
        <w:pStyle w:val="ListParagraph"/>
        <w:numPr>
          <w:ilvl w:val="1"/>
          <w:numId w:val="2"/>
        </w:numPr>
        <w:ind w:left="851" w:hanging="425"/>
      </w:pPr>
      <w:r>
        <w:t>Talking Heads 3 September</w:t>
      </w:r>
    </w:p>
    <w:p w14:paraId="4FC34161" w14:textId="026BD3AE" w:rsidR="00C03C90" w:rsidRPr="00C03C90" w:rsidRDefault="00C03C90" w:rsidP="007B4C5B">
      <w:pPr>
        <w:pStyle w:val="ListParagraph"/>
        <w:numPr>
          <w:ilvl w:val="1"/>
          <w:numId w:val="2"/>
        </w:numPr>
        <w:ind w:left="851" w:hanging="425"/>
      </w:pPr>
      <w:r>
        <w:t>Flyer (Figure 4) sent to six</w:t>
      </w:r>
      <w:r w:rsidRPr="00C03C90">
        <w:t xml:space="preserve"> local schools for </w:t>
      </w:r>
      <w:r>
        <w:t>their</w:t>
      </w:r>
      <w:r w:rsidRPr="00C03C90">
        <w:t xml:space="preserve"> newsletter</w:t>
      </w:r>
    </w:p>
    <w:p w14:paraId="0AFE6702" w14:textId="0E0295BB" w:rsidR="00C03C90" w:rsidRDefault="00C03C90" w:rsidP="007B4C5B">
      <w:pPr>
        <w:pStyle w:val="ListParagraph"/>
      </w:pPr>
      <w:r>
        <w:t xml:space="preserve">Six signs posted </w:t>
      </w:r>
      <w:r w:rsidR="00BF6DF9">
        <w:t>around</w:t>
      </w:r>
      <w:r>
        <w:t xml:space="preserve"> Ocean Grove Main Beach (see Figure 3)</w:t>
      </w:r>
    </w:p>
    <w:p w14:paraId="3E25A253" w14:textId="77777777" w:rsidR="00C03C90" w:rsidRDefault="00C03C90" w:rsidP="007B4C5B">
      <w:pPr>
        <w:pStyle w:val="ListParagraph"/>
      </w:pPr>
      <w:r>
        <w:t xml:space="preserve">Facebook posts </w:t>
      </w:r>
    </w:p>
    <w:p w14:paraId="7C41E665" w14:textId="121F3F4B" w:rsidR="00C03C90" w:rsidRDefault="00C03C90" w:rsidP="007B4C5B">
      <w:pPr>
        <w:pStyle w:val="ListParagraph"/>
        <w:numPr>
          <w:ilvl w:val="1"/>
          <w:numId w:val="2"/>
        </w:numPr>
        <w:ind w:left="851" w:hanging="425"/>
      </w:pPr>
      <w:r>
        <w:t>20 August (reach = 12,</w:t>
      </w:r>
      <w:r w:rsidR="00595F90">
        <w:t>810</w:t>
      </w:r>
      <w:r>
        <w:t>, engagements = 27</w:t>
      </w:r>
      <w:r w:rsidR="00595F90">
        <w:t>5</w:t>
      </w:r>
      <w:r>
        <w:t xml:space="preserve"> including 28 shares)</w:t>
      </w:r>
    </w:p>
    <w:p w14:paraId="60E7E203" w14:textId="6DFDBD69" w:rsidR="00C03C90" w:rsidRDefault="00C03C90" w:rsidP="007B4C5B">
      <w:pPr>
        <w:pStyle w:val="ListParagraph"/>
        <w:numPr>
          <w:ilvl w:val="1"/>
          <w:numId w:val="2"/>
        </w:numPr>
        <w:ind w:left="851" w:hanging="425"/>
      </w:pPr>
      <w:r>
        <w:t>24 August (reach = 534, engagements = 66)</w:t>
      </w:r>
    </w:p>
    <w:p w14:paraId="0315D8A2" w14:textId="3C0DAE2E" w:rsidR="00C03C90" w:rsidRDefault="00C03C90" w:rsidP="007B4C5B">
      <w:pPr>
        <w:pStyle w:val="ListParagraph"/>
        <w:numPr>
          <w:ilvl w:val="1"/>
          <w:numId w:val="2"/>
        </w:numPr>
        <w:ind w:left="851" w:hanging="425"/>
      </w:pPr>
      <w:r>
        <w:t>7 September (reach = 2</w:t>
      </w:r>
      <w:r w:rsidR="00595F90">
        <w:t>33</w:t>
      </w:r>
      <w:r>
        <w:t>, engagements =</w:t>
      </w:r>
      <w:r w:rsidR="00595F90">
        <w:t>22</w:t>
      </w:r>
      <w:r>
        <w:t>)</w:t>
      </w:r>
    </w:p>
    <w:p w14:paraId="449F0D60" w14:textId="77777777" w:rsidR="00531594" w:rsidRDefault="00531594" w:rsidP="007B4C5B">
      <w:pPr>
        <w:pStyle w:val="ListParagraph"/>
        <w:numPr>
          <w:ilvl w:val="0"/>
          <w:numId w:val="9"/>
        </w:numPr>
        <w:ind w:left="851" w:hanging="425"/>
      </w:pPr>
      <w:r>
        <w:t>22 September (reach = 2288, engagements = 65)</w:t>
      </w:r>
    </w:p>
    <w:p w14:paraId="4A3AAE12" w14:textId="5CF52BD2" w:rsidR="00531594" w:rsidRPr="00531594" w:rsidRDefault="00531594" w:rsidP="007B4C5B">
      <w:pPr>
        <w:pStyle w:val="ListParagraph"/>
        <w:numPr>
          <w:ilvl w:val="0"/>
          <w:numId w:val="9"/>
        </w:numPr>
        <w:ind w:left="851" w:hanging="425"/>
        <w:sectPr w:rsidR="00531594" w:rsidRPr="00531594" w:rsidSect="00704DDA">
          <w:pgSz w:w="16838" w:h="11906" w:orient="landscape"/>
          <w:pgMar w:top="1440" w:right="1440" w:bottom="1440" w:left="1440" w:header="709" w:footer="448" w:gutter="0"/>
          <w:cols w:num="2" w:space="708"/>
          <w:docGrid w:linePitch="360"/>
        </w:sectPr>
      </w:pPr>
    </w:p>
    <w:p w14:paraId="73DFFC44" w14:textId="77777777" w:rsidR="00531594" w:rsidRDefault="00531594" w:rsidP="007B4C5B">
      <w:pPr>
        <w:pStyle w:val="ListParagraph"/>
        <w:numPr>
          <w:ilvl w:val="0"/>
          <w:numId w:val="0"/>
        </w:numPr>
        <w:ind w:left="851"/>
      </w:pPr>
    </w:p>
    <w:p w14:paraId="4FDDF4F6" w14:textId="5610B757" w:rsidR="00C03C90" w:rsidRDefault="00C03C90" w:rsidP="007B4C5B">
      <w:pPr>
        <w:spacing w:after="0"/>
      </w:pPr>
      <w:r w:rsidRPr="00C03C90">
        <w:rPr>
          <w:noProof/>
          <w:sz w:val="22"/>
          <w:szCs w:val="22"/>
        </w:rPr>
        <w:drawing>
          <wp:anchor distT="0" distB="0" distL="114300" distR="114300" simplePos="0" relativeHeight="251664384" behindDoc="0" locked="0" layoutInCell="1" allowOverlap="1" wp14:anchorId="5FC35114" wp14:editId="5FAEFF6E">
            <wp:simplePos x="0" y="0"/>
            <wp:positionH relativeFrom="margin">
              <wp:posOffset>-635</wp:posOffset>
            </wp:positionH>
            <wp:positionV relativeFrom="margin">
              <wp:posOffset>47625</wp:posOffset>
            </wp:positionV>
            <wp:extent cx="7896225" cy="558863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7896225" cy="558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3C90">
        <w:rPr>
          <w:sz w:val="22"/>
          <w:szCs w:val="22"/>
        </w:rPr>
        <w:t>Figure 3: Sample advertisement placed in local media</w:t>
      </w:r>
      <w:r w:rsidR="004403FE">
        <w:rPr>
          <w:sz w:val="22"/>
          <w:szCs w:val="22"/>
        </w:rPr>
        <w:t xml:space="preserve"> by </w:t>
      </w:r>
      <w:r w:rsidR="00531594">
        <w:rPr>
          <w:sz w:val="22"/>
          <w:szCs w:val="22"/>
        </w:rPr>
        <w:t xml:space="preserve">Barwon Coast </w:t>
      </w:r>
    </w:p>
    <w:p w14:paraId="08004FCB" w14:textId="0F01D453" w:rsidR="00C03C90" w:rsidRDefault="00C03C90" w:rsidP="007B4C5B">
      <w:pPr>
        <w:spacing w:after="0"/>
      </w:pPr>
    </w:p>
    <w:p w14:paraId="543B22C2" w14:textId="77777777" w:rsidR="00C03C90" w:rsidRDefault="00C03C90" w:rsidP="007B4C5B">
      <w:pPr>
        <w:spacing w:after="0"/>
      </w:pPr>
    </w:p>
    <w:p w14:paraId="5E42288E" w14:textId="77777777" w:rsidR="00C03C90" w:rsidRDefault="00C03C90" w:rsidP="007B4C5B">
      <w:pPr>
        <w:spacing w:after="0"/>
      </w:pPr>
    </w:p>
    <w:p w14:paraId="2647E43A" w14:textId="7EDF796C" w:rsidR="00C03C90" w:rsidRDefault="00C03C90" w:rsidP="007B4C5B">
      <w:pPr>
        <w:spacing w:after="0"/>
        <w:sectPr w:rsidR="00C03C90" w:rsidSect="00C03C90">
          <w:pgSz w:w="16838" w:h="11906" w:orient="landscape"/>
          <w:pgMar w:top="1440" w:right="1440" w:bottom="1440" w:left="1440" w:header="709" w:footer="448" w:gutter="0"/>
          <w:cols w:space="708"/>
          <w:docGrid w:linePitch="360"/>
        </w:sectPr>
      </w:pPr>
    </w:p>
    <w:p w14:paraId="3C6D34DF" w14:textId="5CC27F82" w:rsidR="00C03C90" w:rsidRDefault="00C03C90" w:rsidP="007B4C5B">
      <w:pPr>
        <w:jc w:val="center"/>
      </w:pPr>
      <w:r>
        <w:rPr>
          <w:noProof/>
        </w:rPr>
        <w:drawing>
          <wp:inline distT="0" distB="0" distL="0" distR="0" wp14:anchorId="26536DFA" wp14:editId="3C92DFBB">
            <wp:extent cx="3581201" cy="5372100"/>
            <wp:effectExtent l="0" t="0" r="635"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3583737" cy="5375905"/>
                    </a:xfrm>
                    <a:prstGeom prst="rect">
                      <a:avLst/>
                    </a:prstGeom>
                  </pic:spPr>
                </pic:pic>
              </a:graphicData>
            </a:graphic>
          </wp:inline>
        </w:drawing>
      </w:r>
    </w:p>
    <w:p w14:paraId="67C9E658" w14:textId="27360751" w:rsidR="00C03C90" w:rsidRDefault="00C03C90" w:rsidP="007B4C5B">
      <w:pPr>
        <w:spacing w:after="0"/>
        <w:jc w:val="center"/>
        <w:rPr>
          <w:sz w:val="22"/>
          <w:szCs w:val="22"/>
        </w:rPr>
      </w:pPr>
      <w:r w:rsidRPr="00C03C90">
        <w:rPr>
          <w:sz w:val="22"/>
          <w:szCs w:val="22"/>
        </w:rPr>
        <w:t xml:space="preserve">Figure </w:t>
      </w:r>
      <w:r>
        <w:rPr>
          <w:sz w:val="22"/>
          <w:szCs w:val="22"/>
        </w:rPr>
        <w:t>4</w:t>
      </w:r>
      <w:r w:rsidRPr="00C03C90">
        <w:rPr>
          <w:sz w:val="22"/>
          <w:szCs w:val="22"/>
        </w:rPr>
        <w:t>: Sign at Main Beach and flyer sent to schools</w:t>
      </w:r>
    </w:p>
    <w:p w14:paraId="708C6F27" w14:textId="6DB0A394" w:rsidR="00C03C90" w:rsidRPr="00531594" w:rsidRDefault="00C03C90" w:rsidP="007B4C5B">
      <w:pPr>
        <w:spacing w:after="0"/>
        <w:jc w:val="center"/>
        <w:rPr>
          <w:sz w:val="2"/>
          <w:szCs w:val="2"/>
        </w:rPr>
      </w:pPr>
      <w:r>
        <w:br w:type="column"/>
      </w:r>
    </w:p>
    <w:p w14:paraId="4B9D7D33" w14:textId="2C80680B" w:rsidR="00531594" w:rsidRDefault="00531594" w:rsidP="007B4C5B">
      <w:pPr>
        <w:pStyle w:val="ListParagraph"/>
      </w:pPr>
      <w:r>
        <w:t>Instagram post 24 August (reach = 4037, engagement = 106 including 6 shares)</w:t>
      </w:r>
    </w:p>
    <w:p w14:paraId="04C3D6FE" w14:textId="38590EE7" w:rsidR="00C03C90" w:rsidRDefault="00C03C90" w:rsidP="007B4C5B">
      <w:pPr>
        <w:pStyle w:val="ListParagraph"/>
      </w:pPr>
      <w:r>
        <w:t>Direct emails sent to:</w:t>
      </w:r>
    </w:p>
    <w:p w14:paraId="652E2199" w14:textId="5B64FE93" w:rsidR="00C03C90" w:rsidRDefault="00C03C90" w:rsidP="007B4C5B">
      <w:pPr>
        <w:pStyle w:val="ListParagraph"/>
        <w:numPr>
          <w:ilvl w:val="1"/>
          <w:numId w:val="2"/>
        </w:numPr>
        <w:ind w:left="851" w:hanging="425"/>
      </w:pPr>
      <w:r w:rsidRPr="00C03C90">
        <w:t xml:space="preserve">235 community members who had expressed an interest in dogs or contacted </w:t>
      </w:r>
      <w:r>
        <w:t>Barwon Coast</w:t>
      </w:r>
      <w:r w:rsidRPr="00C03C90">
        <w:t xml:space="preserve"> via previous engagement or </w:t>
      </w:r>
      <w:r>
        <w:t xml:space="preserve">with relevant </w:t>
      </w:r>
      <w:r w:rsidRPr="00C03C90">
        <w:t>complaint</w:t>
      </w:r>
      <w:r>
        <w:t>s</w:t>
      </w:r>
    </w:p>
    <w:p w14:paraId="572828B6" w14:textId="0FB00811" w:rsidR="00C03C90" w:rsidRDefault="00C03C90" w:rsidP="007B4C5B">
      <w:pPr>
        <w:pStyle w:val="ListParagraph"/>
        <w:numPr>
          <w:ilvl w:val="1"/>
          <w:numId w:val="2"/>
        </w:numPr>
        <w:ind w:left="851" w:hanging="425"/>
      </w:pPr>
      <w:r>
        <w:t>55 other stakeholders</w:t>
      </w:r>
      <w:r w:rsidR="007B4C5B">
        <w:t>,</w:t>
      </w:r>
      <w:r>
        <w:t xml:space="preserve"> </w:t>
      </w:r>
      <w:r w:rsidR="00531594">
        <w:t xml:space="preserve">including local coastal community recreation and environmental groups, local business and community associations, coastal commercial activity and tour providers, Traditional Owners, adjacent land managers, local vets and coastal caravan park guests. </w:t>
      </w:r>
    </w:p>
    <w:p w14:paraId="72CA017A" w14:textId="639F4762" w:rsidR="00C03C90" w:rsidRDefault="00C03C90" w:rsidP="007B4C5B">
      <w:r>
        <w:t>Unfortunately, due to Covid-19 restrictions, community drop-in sessions scheduled for 8 and 11 September were cancelled.</w:t>
      </w:r>
    </w:p>
    <w:p w14:paraId="70825842" w14:textId="5380DE20" w:rsidR="00531594" w:rsidRDefault="00531594" w:rsidP="007B4C5B">
      <w:pPr>
        <w:spacing w:after="0"/>
      </w:pPr>
      <w:r>
        <w:br w:type="page"/>
      </w:r>
    </w:p>
    <w:p w14:paraId="44F29E37" w14:textId="77777777" w:rsidR="00C03C90" w:rsidRPr="00471CAD" w:rsidRDefault="004569A7" w:rsidP="007B4C5B">
      <w:pPr>
        <w:pStyle w:val="Heading2"/>
      </w:pPr>
      <w:bookmarkStart w:id="9" w:name="_Toc83925210"/>
      <w:bookmarkStart w:id="10" w:name="_Toc85193128"/>
      <w:r w:rsidRPr="00471CAD">
        <w:t>The survey</w:t>
      </w:r>
      <w:bookmarkEnd w:id="9"/>
      <w:bookmarkEnd w:id="10"/>
      <w:r w:rsidRPr="00471CAD">
        <w:t xml:space="preserve"> </w:t>
      </w:r>
    </w:p>
    <w:p w14:paraId="73968C6E" w14:textId="76EDE513" w:rsidR="002975E4" w:rsidRDefault="00C03C90" w:rsidP="007B4C5B">
      <w:r>
        <w:t xml:space="preserve">The survey </w:t>
      </w:r>
      <w:r w:rsidR="004569A7">
        <w:t xml:space="preserve">included question and page logic, so that different questions were asked of respondents according to whether </w:t>
      </w:r>
      <w:r w:rsidR="004569A7" w:rsidRPr="002975E4">
        <w:t xml:space="preserve">they visit </w:t>
      </w:r>
      <w:r w:rsidR="002975E4">
        <w:t xml:space="preserve">Main Beach, own a dog (or exercise someone else’s), and if so, how often they visit Main Beach with the dog. Respondents who said they don’t visit Main Beach (with or without a dog) were asked why. Beach users were asked how often they visit </w:t>
      </w:r>
      <w:r w:rsidR="00370547">
        <w:t>and at what times of the day/week and year they do so.</w:t>
      </w:r>
    </w:p>
    <w:p w14:paraId="23B198D7" w14:textId="71FA1A1B" w:rsidR="00680E4F" w:rsidRDefault="00370547" w:rsidP="007B4C5B">
      <w:r>
        <w:t xml:space="preserve">All respondents were asked about the Year 1 Trial, including whether they agree with it, whether it has resulted in a change to beach visiting habits, and whether they had observed various positive and negative dog/owner behaviours. All respondents were also asked about </w:t>
      </w:r>
      <w:r w:rsidR="001D5D0B">
        <w:t xml:space="preserve">the </w:t>
      </w:r>
      <w:r>
        <w:t xml:space="preserve">signage, promotion and enforcement of the dog </w:t>
      </w:r>
      <w:r w:rsidR="00D6703D">
        <w:t xml:space="preserve">control </w:t>
      </w:r>
      <w:r>
        <w:t>orders.</w:t>
      </w:r>
      <w:r w:rsidR="00680E4F">
        <w:t xml:space="preserve"> </w:t>
      </w:r>
    </w:p>
    <w:p w14:paraId="7D3005D4" w14:textId="4180C20D" w:rsidR="00680E4F" w:rsidRDefault="00680E4F" w:rsidP="007B4C5B">
      <w:r>
        <w:t xml:space="preserve">The survey questions and logic are shown in Figure </w:t>
      </w:r>
      <w:r w:rsidR="00C03C90">
        <w:t>5</w:t>
      </w:r>
      <w:r>
        <w:t xml:space="preserve">; </w:t>
      </w:r>
      <w:r w:rsidR="00370547">
        <w:t xml:space="preserve">the full survey is included in </w:t>
      </w:r>
      <w:r w:rsidR="00811D30">
        <w:t xml:space="preserve">the </w:t>
      </w:r>
      <w:r w:rsidR="00370547">
        <w:t>Appendix.</w:t>
      </w:r>
    </w:p>
    <w:p w14:paraId="2246E589" w14:textId="77777777" w:rsidR="00680E4F" w:rsidRDefault="00680E4F" w:rsidP="007B4C5B">
      <w:pPr>
        <w:ind w:left="357" w:hanging="357"/>
        <w:sectPr w:rsidR="00680E4F" w:rsidSect="00704DDA">
          <w:footerReference w:type="default" r:id="rId35"/>
          <w:pgSz w:w="16838" w:h="11906" w:orient="landscape"/>
          <w:pgMar w:top="1440" w:right="1440" w:bottom="1440" w:left="1440" w:header="709" w:footer="448" w:gutter="0"/>
          <w:cols w:num="2" w:space="708"/>
          <w:docGrid w:linePitch="360"/>
        </w:sectPr>
      </w:pPr>
    </w:p>
    <w:p w14:paraId="0468733D" w14:textId="628783C8" w:rsidR="00680E4F" w:rsidRDefault="00680E4F" w:rsidP="007B4C5B">
      <w:pPr>
        <w:ind w:left="357" w:hanging="357"/>
        <w:sectPr w:rsidR="00680E4F" w:rsidSect="00680E4F">
          <w:type w:val="continuous"/>
          <w:pgSz w:w="16838" w:h="11906" w:orient="landscape"/>
          <w:pgMar w:top="1440" w:right="1440" w:bottom="1440" w:left="1440" w:header="709" w:footer="448" w:gutter="0"/>
          <w:cols w:space="708"/>
          <w:docGrid w:linePitch="360"/>
        </w:sectPr>
      </w:pPr>
    </w:p>
    <w:p w14:paraId="7FB66D16" w14:textId="35369216" w:rsidR="00680E4F" w:rsidRDefault="00531594" w:rsidP="007B4C5B">
      <w:pPr>
        <w:rPr>
          <w:sz w:val="22"/>
          <w:szCs w:val="22"/>
        </w:rPr>
      </w:pPr>
      <w:r>
        <w:rPr>
          <w:noProof/>
        </w:rPr>
        <w:drawing>
          <wp:inline distT="0" distB="0" distL="0" distR="0" wp14:anchorId="098F36E1" wp14:editId="0B5E3A68">
            <wp:extent cx="8863330" cy="3122466"/>
            <wp:effectExtent l="0" t="0" r="0"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8863330" cy="3122466"/>
                    </a:xfrm>
                    <a:prstGeom prst="rect">
                      <a:avLst/>
                    </a:prstGeom>
                    <a:noFill/>
                  </pic:spPr>
                </pic:pic>
              </a:graphicData>
            </a:graphic>
          </wp:inline>
        </w:drawing>
      </w:r>
    </w:p>
    <w:p w14:paraId="0F02BC88" w14:textId="6D25CBF2" w:rsidR="002975E4" w:rsidRDefault="00680E4F" w:rsidP="007B4C5B">
      <w:pPr>
        <w:jc w:val="center"/>
      </w:pPr>
      <w:r w:rsidRPr="00680E4F">
        <w:rPr>
          <w:sz w:val="22"/>
          <w:szCs w:val="22"/>
        </w:rPr>
        <w:t xml:space="preserve">Figure </w:t>
      </w:r>
      <w:r w:rsidR="00C03C90">
        <w:rPr>
          <w:sz w:val="22"/>
          <w:szCs w:val="22"/>
        </w:rPr>
        <w:t>5</w:t>
      </w:r>
      <w:r w:rsidRPr="00680E4F">
        <w:rPr>
          <w:sz w:val="22"/>
          <w:szCs w:val="22"/>
        </w:rPr>
        <w:t xml:space="preserve">: Survey logic and question summary. </w:t>
      </w:r>
      <w:r>
        <w:rPr>
          <w:sz w:val="22"/>
          <w:szCs w:val="22"/>
        </w:rPr>
        <w:br/>
        <w:t>Respondents were asked between 17 and 24 questions, depending</w:t>
      </w:r>
      <w:r w:rsidRPr="00680E4F">
        <w:rPr>
          <w:sz w:val="22"/>
          <w:szCs w:val="22"/>
        </w:rPr>
        <w:t xml:space="preserve"> on whether they answered ‘Yes’ (Y), ‘No’ (N), or ‘Sometimes’ (S) to </w:t>
      </w:r>
      <w:r>
        <w:rPr>
          <w:sz w:val="22"/>
          <w:szCs w:val="22"/>
        </w:rPr>
        <w:t>various</w:t>
      </w:r>
      <w:r w:rsidRPr="00680E4F">
        <w:rPr>
          <w:sz w:val="22"/>
          <w:szCs w:val="22"/>
        </w:rPr>
        <w:t xml:space="preserve"> question</w:t>
      </w:r>
      <w:r>
        <w:rPr>
          <w:sz w:val="22"/>
          <w:szCs w:val="22"/>
        </w:rPr>
        <w:t>s</w:t>
      </w:r>
      <w:r w:rsidRPr="00680E4F">
        <w:rPr>
          <w:sz w:val="22"/>
          <w:szCs w:val="22"/>
        </w:rPr>
        <w:t>.</w:t>
      </w:r>
      <w:r>
        <w:rPr>
          <w:sz w:val="22"/>
          <w:szCs w:val="22"/>
        </w:rPr>
        <w:t xml:space="preserve"> </w:t>
      </w:r>
    </w:p>
    <w:p w14:paraId="6E43E021" w14:textId="77777777" w:rsidR="00680E4F" w:rsidRDefault="00680E4F" w:rsidP="007B4C5B">
      <w:pPr>
        <w:ind w:left="357" w:hanging="357"/>
        <w:sectPr w:rsidR="00680E4F" w:rsidSect="00680E4F">
          <w:type w:val="continuous"/>
          <w:pgSz w:w="16838" w:h="11906" w:orient="landscape"/>
          <w:pgMar w:top="1440" w:right="1440" w:bottom="1440" w:left="1440" w:header="709" w:footer="448" w:gutter="0"/>
          <w:cols w:space="708"/>
          <w:docGrid w:linePitch="360"/>
        </w:sectPr>
      </w:pPr>
    </w:p>
    <w:p w14:paraId="781ADA2A" w14:textId="77777777" w:rsidR="00680E4F" w:rsidRDefault="00680E4F" w:rsidP="007B4C5B">
      <w:pPr>
        <w:jc w:val="center"/>
      </w:pPr>
      <w:r>
        <w:rPr>
          <w:noProof/>
        </w:rPr>
        <w:drawing>
          <wp:inline distT="0" distB="0" distL="0" distR="0" wp14:anchorId="5C5200EE" wp14:editId="7672F73D">
            <wp:extent cx="4067175" cy="5206115"/>
            <wp:effectExtent l="0" t="0" r="0" b="0"/>
            <wp:docPr id="13" name="Picture 13" descr="A picture containing outdoor, wate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water, shore&#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4070365" cy="5210198"/>
                    </a:xfrm>
                    <a:prstGeom prst="rect">
                      <a:avLst/>
                    </a:prstGeom>
                    <a:noFill/>
                    <a:ln>
                      <a:noFill/>
                    </a:ln>
                    <a:extLst>
                      <a:ext uri="{53640926-AAD7-44D8-BBD7-CCE9431645EC}">
                        <a14:shadowObscured xmlns:a14="http://schemas.microsoft.com/office/drawing/2010/main"/>
                      </a:ext>
                    </a:extLst>
                  </pic:spPr>
                </pic:pic>
              </a:graphicData>
            </a:graphic>
          </wp:inline>
        </w:drawing>
      </w:r>
    </w:p>
    <w:p w14:paraId="05E5F547" w14:textId="4DFF6A75" w:rsidR="00680E4F" w:rsidRDefault="00680E4F" w:rsidP="007B4C5B">
      <w:pPr>
        <w:jc w:val="center"/>
        <w:rPr>
          <w:sz w:val="20"/>
          <w:szCs w:val="20"/>
        </w:rPr>
      </w:pPr>
      <w:r w:rsidRPr="00680E4F">
        <w:rPr>
          <w:sz w:val="20"/>
          <w:szCs w:val="20"/>
        </w:rPr>
        <w:t xml:space="preserve">Photo by </w:t>
      </w:r>
      <w:hyperlink r:id="rId38" w:history="1">
        <w:r w:rsidRPr="00680E4F">
          <w:rPr>
            <w:color w:val="0000FF"/>
            <w:sz w:val="20"/>
            <w:szCs w:val="20"/>
            <w:u w:val="single"/>
          </w:rPr>
          <w:t>Feri &amp; Tasos</w:t>
        </w:r>
      </w:hyperlink>
      <w:r w:rsidRPr="00680E4F">
        <w:rPr>
          <w:sz w:val="20"/>
          <w:szCs w:val="20"/>
        </w:rPr>
        <w:t xml:space="preserve"> on </w:t>
      </w:r>
      <w:hyperlink r:id="rId39" w:history="1">
        <w:r w:rsidRPr="00680E4F">
          <w:rPr>
            <w:color w:val="0000FF"/>
            <w:sz w:val="20"/>
            <w:szCs w:val="20"/>
            <w:u w:val="single"/>
          </w:rPr>
          <w:t>Unsplash</w:t>
        </w:r>
      </w:hyperlink>
    </w:p>
    <w:p w14:paraId="72DF3818" w14:textId="5ECA02F5" w:rsidR="006722D7" w:rsidRDefault="00680E4F" w:rsidP="007B4C5B">
      <w:pPr>
        <w:pStyle w:val="Heading1"/>
      </w:pPr>
      <w:r w:rsidRPr="00680E4F">
        <w:rPr>
          <w:sz w:val="20"/>
          <w:szCs w:val="20"/>
        </w:rPr>
        <w:t xml:space="preserve"> </w:t>
      </w:r>
      <w:bookmarkStart w:id="11" w:name="_Toc477876495"/>
      <w:bookmarkStart w:id="12" w:name="_Toc51165587"/>
      <w:bookmarkStart w:id="13" w:name="_Toc83925211"/>
      <w:bookmarkStart w:id="14" w:name="_Toc85193129"/>
      <w:r w:rsidR="006722D7">
        <w:t>Who contributed feedback</w:t>
      </w:r>
      <w:bookmarkEnd w:id="11"/>
      <w:bookmarkEnd w:id="12"/>
      <w:bookmarkEnd w:id="13"/>
      <w:bookmarkEnd w:id="14"/>
    </w:p>
    <w:p w14:paraId="1DA62439" w14:textId="2A53C080" w:rsidR="00680E4F" w:rsidRDefault="00C03C90" w:rsidP="007B4C5B">
      <w:r>
        <w:t xml:space="preserve">1139 people contributed to the survey over the 40 days it was open. </w:t>
      </w:r>
      <w:r w:rsidR="00680E4F">
        <w:t xml:space="preserve">Survey Monkey analytics revealed a 90% completion rate, and respondents typically spent just over 9 minutes completing the survey. </w:t>
      </w:r>
    </w:p>
    <w:p w14:paraId="7D89F244" w14:textId="161485F8" w:rsidR="008B0D63" w:rsidRPr="00C03C90" w:rsidRDefault="00FC3A12" w:rsidP="007B4C5B">
      <w:pPr>
        <w:rPr>
          <w:rFonts w:cs="Century Gothic"/>
          <w:bCs/>
          <w:iCs/>
          <w:color w:val="595959" w:themeColor="text1" w:themeTint="A6"/>
          <w:sz w:val="28"/>
          <w:szCs w:val="22"/>
          <w:lang w:eastAsia="en-US"/>
        </w:rPr>
      </w:pPr>
      <w:r>
        <w:rPr>
          <w:lang w:eastAsia="en-US"/>
        </w:rPr>
        <w:t>The first four questions sought to reveal the demographic spread of respondents.</w:t>
      </w:r>
      <w:r w:rsidR="008B0D63">
        <w:rPr>
          <w:lang w:eastAsia="en-US"/>
        </w:rPr>
        <w:t xml:space="preserve"> When considering the figures below, </w:t>
      </w:r>
      <w:r w:rsidR="008B0D63" w:rsidRPr="00C03C90">
        <w:t>(Qx) refers to the survey question from which a particular data set was drawn</w:t>
      </w:r>
      <w:r w:rsidR="008B0D63">
        <w:t xml:space="preserve"> and</w:t>
      </w:r>
      <w:r w:rsidR="008B0D63" w:rsidRPr="00C03C90">
        <w:t xml:space="preserve"> </w:t>
      </w:r>
      <w:r w:rsidR="008B0D63">
        <w:rPr>
          <w:i/>
          <w:iCs/>
        </w:rPr>
        <w:t>n</w:t>
      </w:r>
      <w:r w:rsidR="008B0D63" w:rsidRPr="00C03C90">
        <w:t xml:space="preserve"> refers to the number of </w:t>
      </w:r>
      <w:r w:rsidR="008B0D63">
        <w:t xml:space="preserve">respondents </w:t>
      </w:r>
      <w:r w:rsidR="008B0D63" w:rsidRPr="00C03C90">
        <w:t>who answered a question</w:t>
      </w:r>
      <w:r w:rsidR="008B0D63">
        <w:rPr>
          <w:rFonts w:cs="Century Gothic"/>
          <w:bCs/>
          <w:iCs/>
          <w:color w:val="595959" w:themeColor="text1" w:themeTint="A6"/>
          <w:sz w:val="28"/>
          <w:szCs w:val="22"/>
          <w:lang w:eastAsia="en-US"/>
        </w:rPr>
        <w:t>.</w:t>
      </w:r>
      <w:r w:rsidR="008B0D63" w:rsidRPr="00C03C90">
        <w:rPr>
          <w:rFonts w:cs="Century Gothic"/>
          <w:bCs/>
          <w:iCs/>
          <w:color w:val="595959" w:themeColor="text1" w:themeTint="A6"/>
          <w:sz w:val="28"/>
          <w:szCs w:val="22"/>
          <w:lang w:eastAsia="en-US"/>
        </w:rPr>
        <w:t xml:space="preserve"> </w:t>
      </w:r>
    </w:p>
    <w:p w14:paraId="4C062315" w14:textId="402FD8C3" w:rsidR="00995E92" w:rsidRDefault="00995E92" w:rsidP="007B4C5B">
      <w:pPr>
        <w:rPr>
          <w:lang w:eastAsia="en-US"/>
        </w:rPr>
      </w:pPr>
      <w:r>
        <w:rPr>
          <w:lang w:eastAsia="en-US"/>
        </w:rPr>
        <w:t xml:space="preserve">The </w:t>
      </w:r>
      <w:r w:rsidR="00C03C90">
        <w:rPr>
          <w:lang w:eastAsia="en-US"/>
        </w:rPr>
        <w:t>typical</w:t>
      </w:r>
      <w:r>
        <w:rPr>
          <w:lang w:eastAsia="en-US"/>
        </w:rPr>
        <w:t xml:space="preserve"> respondent</w:t>
      </w:r>
      <w:r w:rsidR="00C03C90">
        <w:rPr>
          <w:lang w:eastAsia="en-US"/>
        </w:rPr>
        <w:t xml:space="preserve"> was </w:t>
      </w:r>
      <w:r>
        <w:rPr>
          <w:lang w:eastAsia="en-US"/>
        </w:rPr>
        <w:t>female (</w:t>
      </w:r>
      <w:r w:rsidR="00C03C90">
        <w:rPr>
          <w:lang w:eastAsia="en-US"/>
        </w:rPr>
        <w:t>72</w:t>
      </w:r>
      <w:r>
        <w:rPr>
          <w:lang w:eastAsia="en-US"/>
        </w:rPr>
        <w:t>%), aged between 35 and 69 years (</w:t>
      </w:r>
      <w:r w:rsidR="00C03C90">
        <w:rPr>
          <w:lang w:eastAsia="en-US"/>
        </w:rPr>
        <w:t>81</w:t>
      </w:r>
      <w:r>
        <w:rPr>
          <w:lang w:eastAsia="en-US"/>
        </w:rPr>
        <w:t xml:space="preserve">%), and </w:t>
      </w:r>
      <w:r w:rsidR="001D5D0B">
        <w:rPr>
          <w:lang w:eastAsia="en-US"/>
        </w:rPr>
        <w:t xml:space="preserve">an </w:t>
      </w:r>
      <w:r>
        <w:rPr>
          <w:lang w:eastAsia="en-US"/>
        </w:rPr>
        <w:t>Ocean Grove resident (</w:t>
      </w:r>
      <w:r w:rsidR="00C03C90">
        <w:rPr>
          <w:lang w:eastAsia="en-US"/>
        </w:rPr>
        <w:t>72</w:t>
      </w:r>
      <w:r>
        <w:rPr>
          <w:lang w:eastAsia="en-US"/>
        </w:rPr>
        <w:t xml:space="preserve">%), as shown </w:t>
      </w:r>
      <w:r w:rsidR="00C03C90">
        <w:rPr>
          <w:lang w:eastAsia="en-US"/>
        </w:rPr>
        <w:t>below</w:t>
      </w:r>
      <w:r>
        <w:rPr>
          <w:lang w:eastAsia="en-US"/>
        </w:rPr>
        <w:t>.</w:t>
      </w:r>
    </w:p>
    <w:p w14:paraId="3C761ADF" w14:textId="531CA9B9" w:rsidR="00C03C90" w:rsidRDefault="00C03C90" w:rsidP="007B4C5B">
      <w:pPr>
        <w:rPr>
          <w:lang w:eastAsia="en-US"/>
        </w:rPr>
      </w:pPr>
      <w:r>
        <w:rPr>
          <w:noProof/>
        </w:rPr>
        <w:drawing>
          <wp:inline distT="0" distB="0" distL="0" distR="0" wp14:anchorId="0DA80C35" wp14:editId="1743CEA1">
            <wp:extent cx="4206875" cy="2543175"/>
            <wp:effectExtent l="0" t="0" r="3175" b="9525"/>
            <wp:docPr id="38" name="Chart 3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E827F6" w14:textId="22E39C0F" w:rsidR="00995E92" w:rsidRDefault="00995E92" w:rsidP="007B4C5B">
      <w:pPr>
        <w:jc w:val="center"/>
        <w:rPr>
          <w:sz w:val="22"/>
          <w:szCs w:val="22"/>
          <w:lang w:eastAsia="en-US"/>
        </w:rPr>
      </w:pPr>
      <w:r w:rsidRPr="00995E92">
        <w:rPr>
          <w:sz w:val="22"/>
          <w:szCs w:val="22"/>
          <w:lang w:eastAsia="en-US"/>
        </w:rPr>
        <w:t xml:space="preserve">Figure </w:t>
      </w:r>
      <w:r w:rsidR="00C03C90">
        <w:rPr>
          <w:sz w:val="22"/>
          <w:szCs w:val="22"/>
          <w:lang w:eastAsia="en-US"/>
        </w:rPr>
        <w:t>6</w:t>
      </w:r>
      <w:r w:rsidRPr="00995E92">
        <w:rPr>
          <w:sz w:val="22"/>
          <w:szCs w:val="22"/>
          <w:lang w:eastAsia="en-US"/>
        </w:rPr>
        <w:t>: Age breakdown of survey respondents, showing that most were aged 35-49 (</w:t>
      </w:r>
      <w:r w:rsidR="00C03C90">
        <w:rPr>
          <w:sz w:val="22"/>
          <w:szCs w:val="22"/>
          <w:lang w:eastAsia="en-US"/>
        </w:rPr>
        <w:t>35</w:t>
      </w:r>
      <w:r w:rsidRPr="00995E92">
        <w:rPr>
          <w:sz w:val="22"/>
          <w:szCs w:val="22"/>
          <w:lang w:eastAsia="en-US"/>
        </w:rPr>
        <w:t>%), 50-59 (</w:t>
      </w:r>
      <w:r w:rsidR="00C03C90">
        <w:rPr>
          <w:sz w:val="22"/>
          <w:szCs w:val="22"/>
          <w:lang w:eastAsia="en-US"/>
        </w:rPr>
        <w:t>25</w:t>
      </w:r>
      <w:r w:rsidRPr="00995E92">
        <w:rPr>
          <w:sz w:val="22"/>
          <w:szCs w:val="22"/>
          <w:lang w:eastAsia="en-US"/>
        </w:rPr>
        <w:t>%) or 60-69 (</w:t>
      </w:r>
      <w:r w:rsidR="00C03C90">
        <w:rPr>
          <w:sz w:val="22"/>
          <w:szCs w:val="22"/>
          <w:lang w:eastAsia="en-US"/>
        </w:rPr>
        <w:t>21</w:t>
      </w:r>
      <w:r w:rsidRPr="00995E92">
        <w:rPr>
          <w:sz w:val="22"/>
          <w:szCs w:val="22"/>
          <w:lang w:eastAsia="en-US"/>
        </w:rPr>
        <w:t>%).</w:t>
      </w:r>
      <w:r w:rsidR="00C03C90">
        <w:rPr>
          <w:sz w:val="22"/>
          <w:szCs w:val="22"/>
          <w:lang w:eastAsia="en-US"/>
        </w:rPr>
        <w:t xml:space="preserve"> All respondents were required to answer this question</w:t>
      </w:r>
      <w:r w:rsidR="001D5D0B">
        <w:rPr>
          <w:sz w:val="22"/>
          <w:szCs w:val="22"/>
          <w:lang w:eastAsia="en-US"/>
        </w:rPr>
        <w:t xml:space="preserve"> </w:t>
      </w:r>
      <w:r w:rsidR="001D5D0B" w:rsidRPr="007B4C5B">
        <w:rPr>
          <w:i/>
          <w:iCs/>
          <w:sz w:val="22"/>
          <w:szCs w:val="22"/>
          <w:lang w:eastAsia="en-US"/>
        </w:rPr>
        <w:t>(Q1</w:t>
      </w:r>
      <w:r w:rsidR="00D6703D" w:rsidRPr="007B4C5B">
        <w:rPr>
          <w:i/>
          <w:iCs/>
          <w:sz w:val="22"/>
          <w:szCs w:val="22"/>
          <w:lang w:eastAsia="en-US"/>
        </w:rPr>
        <w:t>, n=1139</w:t>
      </w:r>
      <w:r w:rsidR="001D5D0B" w:rsidRPr="007B4C5B">
        <w:rPr>
          <w:i/>
          <w:iCs/>
          <w:sz w:val="22"/>
          <w:szCs w:val="22"/>
          <w:lang w:eastAsia="en-US"/>
        </w:rPr>
        <w:t>)</w:t>
      </w:r>
      <w:r w:rsidR="00C03C90">
        <w:rPr>
          <w:sz w:val="22"/>
          <w:szCs w:val="22"/>
          <w:lang w:eastAsia="en-US"/>
        </w:rPr>
        <w:t>.</w:t>
      </w:r>
    </w:p>
    <w:p w14:paraId="10E6B2EF" w14:textId="649A42EF" w:rsidR="00471CAD" w:rsidRPr="00471CAD" w:rsidRDefault="00471CAD" w:rsidP="007B4C5B">
      <w:pPr>
        <w:rPr>
          <w:lang w:eastAsia="en-US"/>
        </w:rPr>
      </w:pPr>
      <w:r w:rsidRPr="00471CAD">
        <w:rPr>
          <w:lang w:eastAsia="en-US"/>
        </w:rPr>
        <w:t>Almost three-quarters</w:t>
      </w:r>
      <w:r>
        <w:rPr>
          <w:lang w:eastAsia="en-US"/>
        </w:rPr>
        <w:t xml:space="preserve"> of survey respondents</w:t>
      </w:r>
      <w:r w:rsidRPr="00471CAD">
        <w:rPr>
          <w:lang w:eastAsia="en-US"/>
        </w:rPr>
        <w:t xml:space="preserve"> </w:t>
      </w:r>
      <w:r>
        <w:rPr>
          <w:lang w:eastAsia="en-US"/>
        </w:rPr>
        <w:t xml:space="preserve">(72%) </w:t>
      </w:r>
      <w:r w:rsidRPr="00471CAD">
        <w:rPr>
          <w:lang w:eastAsia="en-US"/>
        </w:rPr>
        <w:t xml:space="preserve">identified as female. </w:t>
      </w:r>
      <w:r>
        <w:rPr>
          <w:lang w:eastAsia="en-US"/>
        </w:rPr>
        <w:t xml:space="preserve">27% were male; 1% either identified as neither or preferred not to indicate gender </w:t>
      </w:r>
      <w:r w:rsidRPr="00471CAD">
        <w:rPr>
          <w:lang w:eastAsia="en-US"/>
        </w:rPr>
        <w:t>(Q2</w:t>
      </w:r>
      <w:r w:rsidRPr="00471CAD">
        <w:rPr>
          <w:i/>
          <w:iCs/>
          <w:lang w:eastAsia="en-US"/>
        </w:rPr>
        <w:t>, n=1139</w:t>
      </w:r>
      <w:r w:rsidRPr="00471CAD">
        <w:rPr>
          <w:lang w:eastAsia="en-US"/>
        </w:rPr>
        <w:t>)</w:t>
      </w:r>
      <w:r>
        <w:rPr>
          <w:lang w:eastAsia="en-US"/>
        </w:rPr>
        <w:t>.</w:t>
      </w:r>
    </w:p>
    <w:p w14:paraId="6B6C87A0" w14:textId="6CD67F6E" w:rsidR="00C03C90" w:rsidRDefault="00471CAD" w:rsidP="007B4C5B">
      <w:pPr>
        <w:rPr>
          <w:lang w:eastAsia="en-US"/>
        </w:rPr>
      </w:pPr>
      <w:r>
        <w:rPr>
          <w:lang w:eastAsia="en-US"/>
        </w:rPr>
        <w:t>72% of respondents live in Ocean Grove, and 12% in Barwon Heads. The remainder were from across the municipality, and a small number (2%) live elsewhere in Victoria and beyond.</w:t>
      </w:r>
      <w:r w:rsidR="00BF6DF9">
        <w:rPr>
          <w:lang w:eastAsia="en-US"/>
        </w:rPr>
        <w:t xml:space="preserve"> (</w:t>
      </w:r>
      <w:r w:rsidR="00BF6DF9" w:rsidRPr="007B4C5B">
        <w:rPr>
          <w:i/>
          <w:iCs/>
          <w:lang w:eastAsia="en-US"/>
        </w:rPr>
        <w:t>Q3</w:t>
      </w:r>
      <w:r w:rsidRPr="007B4C5B">
        <w:rPr>
          <w:i/>
          <w:iCs/>
          <w:lang w:eastAsia="en-US"/>
        </w:rPr>
        <w:t>+4,</w:t>
      </w:r>
      <w:r>
        <w:rPr>
          <w:lang w:eastAsia="en-US"/>
        </w:rPr>
        <w:t xml:space="preserve"> </w:t>
      </w:r>
      <w:r>
        <w:rPr>
          <w:i/>
          <w:iCs/>
          <w:lang w:eastAsia="en-US"/>
        </w:rPr>
        <w:t>n=1139</w:t>
      </w:r>
      <w:r w:rsidR="00BF6DF9">
        <w:rPr>
          <w:lang w:eastAsia="en-US"/>
        </w:rPr>
        <w:t>)</w:t>
      </w:r>
      <w:r w:rsidR="00C03C90">
        <w:rPr>
          <w:lang w:eastAsia="en-US"/>
        </w:rPr>
        <w:t xml:space="preserve">. </w:t>
      </w:r>
      <w:r>
        <w:rPr>
          <w:lang w:eastAsia="en-US"/>
        </w:rPr>
        <w:t>A breakdown of respondents’ residential locations is in Appendix B.</w:t>
      </w:r>
    </w:p>
    <w:p w14:paraId="495F7B97" w14:textId="77777777" w:rsidR="00680E4F" w:rsidRDefault="00680E4F" w:rsidP="007B4C5B">
      <w:pPr>
        <w:spacing w:after="0"/>
        <w:rPr>
          <w:lang w:eastAsia="en-US"/>
        </w:rPr>
      </w:pPr>
    </w:p>
    <w:p w14:paraId="3B909642" w14:textId="77777777" w:rsidR="00680E4F" w:rsidRDefault="00680E4F" w:rsidP="007B4C5B">
      <w:pPr>
        <w:jc w:val="center"/>
        <w:rPr>
          <w:szCs w:val="22"/>
        </w:rPr>
      </w:pPr>
      <w:r>
        <w:rPr>
          <w:noProof/>
        </w:rPr>
        <w:drawing>
          <wp:inline distT="0" distB="0" distL="0" distR="0" wp14:anchorId="3F30D910" wp14:editId="5AFBA824">
            <wp:extent cx="2743200" cy="3849967"/>
            <wp:effectExtent l="0" t="0" r="0" b="0"/>
            <wp:docPr id="12" name="Picture 12" descr="A dog wearing a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og wearing a tie&#10;&#10;Description automatically generated with medium confidence"/>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2755072" cy="3866629"/>
                    </a:xfrm>
                    <a:prstGeom prst="rect">
                      <a:avLst/>
                    </a:prstGeom>
                    <a:noFill/>
                    <a:ln>
                      <a:noFill/>
                    </a:ln>
                    <a:extLst>
                      <a:ext uri="{53640926-AAD7-44D8-BBD7-CCE9431645EC}">
                        <a14:shadowObscured xmlns:a14="http://schemas.microsoft.com/office/drawing/2010/main"/>
                      </a:ext>
                    </a:extLst>
                  </pic:spPr>
                </pic:pic>
              </a:graphicData>
            </a:graphic>
          </wp:inline>
        </w:drawing>
      </w:r>
    </w:p>
    <w:p w14:paraId="34E13812" w14:textId="5D8A097C" w:rsidR="00680E4F" w:rsidRPr="00680E4F" w:rsidRDefault="00680E4F" w:rsidP="007B4C5B">
      <w:pPr>
        <w:spacing w:after="0"/>
        <w:jc w:val="center"/>
        <w:rPr>
          <w:sz w:val="20"/>
          <w:szCs w:val="20"/>
          <w:lang w:eastAsia="en-US"/>
        </w:rPr>
      </w:pPr>
      <w:r w:rsidRPr="00680E4F">
        <w:rPr>
          <w:sz w:val="20"/>
          <w:szCs w:val="20"/>
        </w:rPr>
        <w:t xml:space="preserve">Photo by </w:t>
      </w:r>
      <w:hyperlink r:id="rId42" w:history="1">
        <w:r w:rsidRPr="00680E4F">
          <w:rPr>
            <w:color w:val="0000FF"/>
            <w:sz w:val="20"/>
            <w:szCs w:val="20"/>
            <w:u w:val="single"/>
          </w:rPr>
          <w:t>Jonathan Singer</w:t>
        </w:r>
      </w:hyperlink>
      <w:r w:rsidRPr="00680E4F">
        <w:rPr>
          <w:sz w:val="20"/>
          <w:szCs w:val="20"/>
        </w:rPr>
        <w:t xml:space="preserve"> on </w:t>
      </w:r>
      <w:hyperlink r:id="rId43" w:history="1">
        <w:r w:rsidRPr="00680E4F">
          <w:rPr>
            <w:color w:val="0000FF"/>
            <w:sz w:val="20"/>
            <w:szCs w:val="20"/>
            <w:u w:val="single"/>
          </w:rPr>
          <w:t>Unsplash</w:t>
        </w:r>
      </w:hyperlink>
    </w:p>
    <w:p w14:paraId="4B9852BD" w14:textId="0428001F" w:rsidR="00680E4F" w:rsidRDefault="00680E4F" w:rsidP="007B4C5B">
      <w:pPr>
        <w:pStyle w:val="Heading1"/>
      </w:pPr>
      <w:bookmarkStart w:id="15" w:name="_Toc83925212"/>
      <w:bookmarkStart w:id="16" w:name="_Toc85193130"/>
      <w:r>
        <w:t>What we heard</w:t>
      </w:r>
      <w:bookmarkEnd w:id="15"/>
      <w:bookmarkEnd w:id="16"/>
    </w:p>
    <w:p w14:paraId="2A034A63" w14:textId="2A0846A7" w:rsidR="00C03C90" w:rsidRDefault="00C03C90" w:rsidP="007B4C5B">
      <w:r>
        <w:t>1139</w:t>
      </w:r>
      <w:r w:rsidR="00995E92">
        <w:t xml:space="preserve"> responses </w:t>
      </w:r>
      <w:r w:rsidR="001D5D0B">
        <w:t xml:space="preserve">were </w:t>
      </w:r>
      <w:r w:rsidR="00995E92">
        <w:t xml:space="preserve">received to the survey, </w:t>
      </w:r>
      <w:r w:rsidR="001D5D0B">
        <w:t xml:space="preserve">together </w:t>
      </w:r>
      <w:r w:rsidR="00995E92">
        <w:t xml:space="preserve">with one emailed submission. That submission has been incorporated with the survey feedback in this report as a </w:t>
      </w:r>
      <w:r>
        <w:t>1140</w:t>
      </w:r>
      <w:r w:rsidR="00995E92">
        <w:t xml:space="preserve">th response. </w:t>
      </w:r>
      <w:r w:rsidR="006323A7">
        <w:t>From these responses, a</w:t>
      </w:r>
      <w:r w:rsidR="00995E92">
        <w:t xml:space="preserve"> total of </w:t>
      </w:r>
      <w:r w:rsidR="00811D30">
        <w:t xml:space="preserve">4953 </w:t>
      </w:r>
      <w:r w:rsidR="00995E92">
        <w:t xml:space="preserve">comments </w:t>
      </w:r>
      <w:r w:rsidR="00D6703D">
        <w:t>was</w:t>
      </w:r>
      <w:r w:rsidR="006323A7">
        <w:t xml:space="preserve"> provided</w:t>
      </w:r>
      <w:r w:rsidR="00995E92">
        <w:t xml:space="preserve"> across the eight questions that enabled free-text responses. All feedback is summarised below.</w:t>
      </w:r>
      <w:r>
        <w:t xml:space="preserve"> </w:t>
      </w:r>
    </w:p>
    <w:p w14:paraId="306F791F" w14:textId="3600D5D9" w:rsidR="00680E4F" w:rsidRDefault="00680E4F" w:rsidP="007B4C5B">
      <w:pPr>
        <w:pStyle w:val="Heading2"/>
      </w:pPr>
      <w:bookmarkStart w:id="17" w:name="_Toc83925213"/>
      <w:bookmarkStart w:id="18" w:name="_Toc85193131"/>
      <w:r>
        <w:t xml:space="preserve">Profile of </w:t>
      </w:r>
      <w:r w:rsidRPr="00680E4F">
        <w:t>Ocean Grove Main Beach</w:t>
      </w:r>
      <w:r>
        <w:t xml:space="preserve"> use</w:t>
      </w:r>
      <w:bookmarkEnd w:id="17"/>
      <w:bookmarkEnd w:id="18"/>
    </w:p>
    <w:p w14:paraId="2992BE9D" w14:textId="17774955" w:rsidR="007B4C5B" w:rsidRPr="00C03C90" w:rsidRDefault="007B4C5B" w:rsidP="007B4C5B">
      <w:pPr>
        <w:rPr>
          <w:lang w:eastAsia="en-US"/>
        </w:rPr>
      </w:pPr>
      <w:r>
        <w:rPr>
          <w:lang w:eastAsia="en-US"/>
        </w:rPr>
        <w:t>99% of all survey respondents indicated they currently use Main Beach at least annually (Q5). Only 17 respondents said that they didn’t visit the beach.</w:t>
      </w:r>
    </w:p>
    <w:p w14:paraId="14757ACD" w14:textId="56450982" w:rsidR="007B4C5B" w:rsidRDefault="007B4C5B" w:rsidP="007B4C5B">
      <w:pPr>
        <w:rPr>
          <w:lang w:eastAsia="en-US"/>
        </w:rPr>
      </w:pPr>
      <w:r>
        <w:rPr>
          <w:lang w:eastAsia="en-US"/>
        </w:rPr>
        <w:t xml:space="preserve">As shown in Figure 7, 76% of the respondents who visit Main Beach own a dog or exercise someone else’s dog (Q8). These 848 respondents are referred to as ‘dog owners’ in this report. </w:t>
      </w:r>
    </w:p>
    <w:p w14:paraId="7DB7F93D" w14:textId="4C9B3E41" w:rsidR="007B4C5B" w:rsidRDefault="007B4C5B" w:rsidP="007B4C5B">
      <w:pPr>
        <w:spacing w:after="60"/>
        <w:jc w:val="center"/>
        <w:rPr>
          <w:lang w:eastAsia="en-US"/>
        </w:rPr>
      </w:pPr>
      <w:r>
        <w:rPr>
          <w:noProof/>
        </w:rPr>
        <w:drawing>
          <wp:inline distT="0" distB="0" distL="0" distR="0" wp14:anchorId="2FA84A1C" wp14:editId="220FD8B0">
            <wp:extent cx="3800475" cy="1971675"/>
            <wp:effectExtent l="0" t="0" r="9525" b="9525"/>
            <wp:docPr id="5" name="Chart 5">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B0264A" w14:textId="39D8CDEC" w:rsidR="007B4C5B" w:rsidRPr="007B4C5B" w:rsidRDefault="007B4C5B" w:rsidP="007B4C5B">
      <w:pPr>
        <w:spacing w:after="0"/>
        <w:jc w:val="center"/>
        <w:rPr>
          <w:sz w:val="22"/>
          <w:szCs w:val="22"/>
          <w:lang w:eastAsia="en-US"/>
        </w:rPr>
      </w:pPr>
      <w:r w:rsidRPr="007B4C5B">
        <w:rPr>
          <w:sz w:val="22"/>
          <w:szCs w:val="22"/>
          <w:lang w:eastAsia="en-US"/>
        </w:rPr>
        <w:t xml:space="preserve">Figure 7: </w:t>
      </w:r>
      <w:r>
        <w:rPr>
          <w:sz w:val="22"/>
          <w:szCs w:val="22"/>
          <w:lang w:eastAsia="en-US"/>
        </w:rPr>
        <w:t xml:space="preserve">About </w:t>
      </w:r>
      <w:r w:rsidR="00047166">
        <w:rPr>
          <w:sz w:val="22"/>
          <w:szCs w:val="22"/>
          <w:lang w:eastAsia="en-US"/>
        </w:rPr>
        <w:t>3/4</w:t>
      </w:r>
      <w:r>
        <w:rPr>
          <w:sz w:val="22"/>
          <w:szCs w:val="22"/>
          <w:lang w:eastAsia="en-US"/>
        </w:rPr>
        <w:t xml:space="preserve"> of respondents who use </w:t>
      </w:r>
      <w:r w:rsidRPr="007B4C5B">
        <w:rPr>
          <w:sz w:val="22"/>
          <w:szCs w:val="22"/>
          <w:lang w:eastAsia="en-US"/>
        </w:rPr>
        <w:t xml:space="preserve">Main Beach own a dog </w:t>
      </w:r>
      <w:r>
        <w:rPr>
          <w:sz w:val="22"/>
          <w:szCs w:val="22"/>
          <w:lang w:eastAsia="en-US"/>
        </w:rPr>
        <w:br/>
      </w:r>
      <w:r w:rsidRPr="007B4C5B">
        <w:rPr>
          <w:sz w:val="22"/>
          <w:szCs w:val="22"/>
          <w:lang w:eastAsia="en-US"/>
        </w:rPr>
        <w:t>(</w:t>
      </w:r>
      <w:r w:rsidRPr="007B4C5B">
        <w:rPr>
          <w:i/>
          <w:iCs/>
          <w:sz w:val="22"/>
          <w:szCs w:val="22"/>
          <w:lang w:eastAsia="en-US"/>
        </w:rPr>
        <w:t>Q8, n=1115</w:t>
      </w:r>
      <w:r w:rsidRPr="007B4C5B">
        <w:rPr>
          <w:sz w:val="22"/>
          <w:szCs w:val="22"/>
          <w:lang w:eastAsia="en-US"/>
        </w:rPr>
        <w:t>)</w:t>
      </w:r>
    </w:p>
    <w:p w14:paraId="350C883A" w14:textId="47AFA814" w:rsidR="00680E4F" w:rsidRPr="00B25C31" w:rsidRDefault="00C03C90" w:rsidP="007B4C5B">
      <w:pPr>
        <w:pStyle w:val="Heading3"/>
      </w:pPr>
      <w:r w:rsidRPr="00B25C31">
        <w:t>Use frequency and r</w:t>
      </w:r>
      <w:r w:rsidR="00680E4F" w:rsidRPr="00B25C31">
        <w:t>easons for visiting Main Beach</w:t>
      </w:r>
    </w:p>
    <w:p w14:paraId="07A95C2A" w14:textId="447AE156" w:rsidR="00680E4F" w:rsidRDefault="00680E4F" w:rsidP="007B4C5B">
      <w:pPr>
        <w:rPr>
          <w:lang w:eastAsia="en-US"/>
        </w:rPr>
      </w:pPr>
      <w:r>
        <w:rPr>
          <w:lang w:eastAsia="en-US"/>
        </w:rPr>
        <w:t>Respondents typically visit Main Beach</w:t>
      </w:r>
      <w:r w:rsidR="00995E92">
        <w:rPr>
          <w:lang w:eastAsia="en-US"/>
        </w:rPr>
        <w:t xml:space="preserve"> </w:t>
      </w:r>
      <w:r w:rsidR="00995E92" w:rsidRPr="00C03C90">
        <w:rPr>
          <w:i/>
          <w:iCs/>
          <w:lang w:eastAsia="en-US"/>
        </w:rPr>
        <w:t>at least</w:t>
      </w:r>
      <w:r w:rsidR="00995E92">
        <w:rPr>
          <w:lang w:eastAsia="en-US"/>
        </w:rPr>
        <w:t xml:space="preserve"> weekly (</w:t>
      </w:r>
      <w:r w:rsidR="00C03C90">
        <w:rPr>
          <w:lang w:eastAsia="en-US"/>
        </w:rPr>
        <w:t>83</w:t>
      </w:r>
      <w:r w:rsidR="00995E92">
        <w:rPr>
          <w:lang w:eastAsia="en-US"/>
        </w:rPr>
        <w:t>%) to exercise (</w:t>
      </w:r>
      <w:r w:rsidR="00C03C90">
        <w:rPr>
          <w:lang w:eastAsia="en-US"/>
        </w:rPr>
        <w:t>92</w:t>
      </w:r>
      <w:r w:rsidR="00995E92">
        <w:rPr>
          <w:lang w:eastAsia="en-US"/>
        </w:rPr>
        <w:t xml:space="preserve">%), with or without a dog, as shown in Figures 8 and 9. </w:t>
      </w:r>
    </w:p>
    <w:p w14:paraId="5677D0D4" w14:textId="6F6AB5E9" w:rsidR="00995E92" w:rsidRDefault="00C03C90" w:rsidP="007B4C5B">
      <w:pPr>
        <w:rPr>
          <w:lang w:eastAsia="en-US"/>
        </w:rPr>
      </w:pPr>
      <w:r>
        <w:rPr>
          <w:noProof/>
        </w:rPr>
        <w:drawing>
          <wp:inline distT="0" distB="0" distL="0" distR="0" wp14:anchorId="6BD19870" wp14:editId="2CA82AE6">
            <wp:extent cx="4206875" cy="1857375"/>
            <wp:effectExtent l="0" t="0" r="3175" b="9525"/>
            <wp:docPr id="45" name="Chart 4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DDA01B" w14:textId="47256C38" w:rsidR="00995E92" w:rsidRDefault="00995E92" w:rsidP="007B4C5B">
      <w:pPr>
        <w:jc w:val="center"/>
        <w:rPr>
          <w:i/>
          <w:iCs/>
          <w:sz w:val="22"/>
          <w:szCs w:val="22"/>
          <w:lang w:eastAsia="en-US"/>
        </w:rPr>
      </w:pPr>
      <w:r w:rsidRPr="00995E92">
        <w:rPr>
          <w:sz w:val="22"/>
          <w:szCs w:val="22"/>
          <w:lang w:eastAsia="en-US"/>
        </w:rPr>
        <w:t xml:space="preserve">Figure </w:t>
      </w:r>
      <w:r>
        <w:rPr>
          <w:sz w:val="22"/>
          <w:szCs w:val="22"/>
          <w:lang w:eastAsia="en-US"/>
        </w:rPr>
        <w:t>8</w:t>
      </w:r>
      <w:r w:rsidRPr="00995E92">
        <w:rPr>
          <w:sz w:val="22"/>
          <w:szCs w:val="22"/>
          <w:lang w:eastAsia="en-US"/>
        </w:rPr>
        <w:t xml:space="preserve">: </w:t>
      </w:r>
      <w:r>
        <w:rPr>
          <w:sz w:val="22"/>
          <w:szCs w:val="22"/>
          <w:lang w:eastAsia="en-US"/>
        </w:rPr>
        <w:t xml:space="preserve">Frequency of visits to Main Beach </w:t>
      </w:r>
      <w:r w:rsidR="00C03C90" w:rsidRPr="00C03C90">
        <w:rPr>
          <w:i/>
          <w:iCs/>
          <w:sz w:val="22"/>
          <w:szCs w:val="22"/>
          <w:lang w:eastAsia="en-US"/>
        </w:rPr>
        <w:t>(</w:t>
      </w:r>
      <w:r w:rsidR="00C03C90">
        <w:rPr>
          <w:lang w:eastAsia="en-US"/>
        </w:rPr>
        <w:t xml:space="preserve">Q6, </w:t>
      </w:r>
      <w:r w:rsidR="00C03C90" w:rsidRPr="00C03C90">
        <w:rPr>
          <w:i/>
          <w:iCs/>
          <w:sz w:val="22"/>
          <w:szCs w:val="22"/>
          <w:lang w:eastAsia="en-US"/>
        </w:rPr>
        <w:t>n=1114)</w:t>
      </w:r>
    </w:p>
    <w:p w14:paraId="228FD944" w14:textId="77777777" w:rsidR="00BF6DF9" w:rsidRDefault="00BF6DF9" w:rsidP="007B4C5B">
      <w:pPr>
        <w:rPr>
          <w:sz w:val="22"/>
          <w:szCs w:val="22"/>
          <w:lang w:eastAsia="en-US"/>
        </w:rPr>
      </w:pPr>
    </w:p>
    <w:p w14:paraId="01B56FC6" w14:textId="643C12A7" w:rsidR="00C03C90" w:rsidRDefault="00C03C90" w:rsidP="007B4C5B">
      <w:pPr>
        <w:rPr>
          <w:sz w:val="22"/>
          <w:szCs w:val="22"/>
          <w:lang w:eastAsia="en-US"/>
        </w:rPr>
      </w:pPr>
      <w:r>
        <w:rPr>
          <w:sz w:val="22"/>
          <w:szCs w:val="22"/>
          <w:lang w:eastAsia="en-US"/>
        </w:rPr>
        <w:t xml:space="preserve">Figure 9 shows that the reasons for visiting the beach were varied (respondents could choose more than one of the options mentioned in </w:t>
      </w:r>
      <w:r w:rsidR="006323A7">
        <w:rPr>
          <w:sz w:val="22"/>
          <w:szCs w:val="22"/>
          <w:lang w:eastAsia="en-US"/>
        </w:rPr>
        <w:t>Q</w:t>
      </w:r>
      <w:r w:rsidR="00BF6DF9">
        <w:rPr>
          <w:sz w:val="22"/>
          <w:szCs w:val="22"/>
          <w:lang w:eastAsia="en-US"/>
        </w:rPr>
        <w:t>7</w:t>
      </w:r>
      <w:r>
        <w:rPr>
          <w:sz w:val="22"/>
          <w:szCs w:val="22"/>
          <w:lang w:eastAsia="en-US"/>
        </w:rPr>
        <w:t xml:space="preserve">). 48 respondents listed another 57 </w:t>
      </w:r>
      <w:r w:rsidR="006323A7">
        <w:rPr>
          <w:sz w:val="22"/>
          <w:szCs w:val="22"/>
          <w:lang w:eastAsia="en-US"/>
        </w:rPr>
        <w:t>reasons</w:t>
      </w:r>
      <w:r>
        <w:rPr>
          <w:sz w:val="22"/>
          <w:szCs w:val="22"/>
          <w:lang w:eastAsia="en-US"/>
        </w:rPr>
        <w:t>, including</w:t>
      </w:r>
    </w:p>
    <w:tbl>
      <w:tblPr>
        <w:tblStyle w:val="ListTable3-Accent61"/>
        <w:tblW w:w="0" w:type="auto"/>
        <w:tblLook w:val="04A0" w:firstRow="1" w:lastRow="0" w:firstColumn="1" w:lastColumn="0" w:noHBand="0" w:noVBand="1"/>
      </w:tblPr>
      <w:tblGrid>
        <w:gridCol w:w="5797"/>
        <w:gridCol w:w="818"/>
      </w:tblGrid>
      <w:tr w:rsidR="00C03C90" w:rsidRPr="00C03C90" w14:paraId="5DEF8AE8" w14:textId="77777777" w:rsidTr="00C03C90">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5949" w:type="dxa"/>
            <w:noWrap/>
          </w:tcPr>
          <w:p w14:paraId="4C31A156" w14:textId="060C22B8" w:rsidR="00C03C90" w:rsidRPr="00C03C90" w:rsidRDefault="00C03C90" w:rsidP="007B4C5B">
            <w:pPr>
              <w:spacing w:before="0" w:after="0"/>
              <w:rPr>
                <w:lang w:eastAsia="en-US"/>
              </w:rPr>
            </w:pPr>
            <w:r>
              <w:rPr>
                <w:lang w:eastAsia="en-US"/>
              </w:rPr>
              <w:t xml:space="preserve">‘other’ reasons for visiting Main Beach </w:t>
            </w:r>
          </w:p>
        </w:tc>
        <w:tc>
          <w:tcPr>
            <w:tcW w:w="834" w:type="dxa"/>
            <w:noWrap/>
          </w:tcPr>
          <w:p w14:paraId="27074BB1" w14:textId="4D25592B" w:rsidR="00C03C90" w:rsidRPr="00C03C90" w:rsidRDefault="00C03C90" w:rsidP="007B4C5B">
            <w:pPr>
              <w:spacing w:before="0" w:after="0"/>
              <w:cnfStyle w:val="100000000000" w:firstRow="1" w:lastRow="0" w:firstColumn="0" w:lastColumn="0" w:oddVBand="0" w:evenVBand="0" w:oddHBand="0" w:evenHBand="0" w:firstRowFirstColumn="0" w:firstRowLastColumn="0" w:lastRowFirstColumn="0" w:lastRowLastColumn="0"/>
              <w:rPr>
                <w:lang w:eastAsia="en-US"/>
              </w:rPr>
            </w:pPr>
            <w:r>
              <w:rPr>
                <w:lang w:eastAsia="en-US"/>
              </w:rPr>
              <w:t>#</w:t>
            </w:r>
          </w:p>
        </w:tc>
      </w:tr>
      <w:tr w:rsidR="00C03C90" w:rsidRPr="00C03C90" w14:paraId="31C5105B" w14:textId="77777777" w:rsidTr="00C03C9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3E13DDD" w14:textId="77777777" w:rsidR="00C03C90" w:rsidRPr="00C03C90" w:rsidRDefault="00C03C90" w:rsidP="007B4C5B">
            <w:pPr>
              <w:spacing w:before="0" w:after="0"/>
              <w:rPr>
                <w:lang w:eastAsia="en-US"/>
              </w:rPr>
            </w:pPr>
            <w:r w:rsidRPr="00C03C90">
              <w:rPr>
                <w:lang w:eastAsia="en-US"/>
              </w:rPr>
              <w:t>Dog walking</w:t>
            </w:r>
          </w:p>
        </w:tc>
        <w:tc>
          <w:tcPr>
            <w:tcW w:w="834" w:type="dxa"/>
            <w:noWrap/>
            <w:hideMark/>
          </w:tcPr>
          <w:p w14:paraId="430F01CE" w14:textId="6CB27DDB" w:rsidR="00C03C90" w:rsidRPr="00C03C90" w:rsidRDefault="00C03C90" w:rsidP="007B4C5B">
            <w:pPr>
              <w:spacing w:before="0" w:after="0"/>
              <w:cnfStyle w:val="000000100000" w:firstRow="0" w:lastRow="0" w:firstColumn="0" w:lastColumn="0" w:oddVBand="0" w:evenVBand="0" w:oddHBand="1" w:evenHBand="0" w:firstRowFirstColumn="0" w:firstRowLastColumn="0" w:lastRowFirstColumn="0" w:lastRowLastColumn="0"/>
              <w:rPr>
                <w:lang w:eastAsia="en-US"/>
              </w:rPr>
            </w:pPr>
            <w:r w:rsidRPr="00C03C90">
              <w:rPr>
                <w:lang w:eastAsia="en-US"/>
              </w:rPr>
              <w:t>2</w:t>
            </w:r>
            <w:r>
              <w:rPr>
                <w:lang w:eastAsia="en-US"/>
              </w:rPr>
              <w:t>2</w:t>
            </w:r>
          </w:p>
        </w:tc>
      </w:tr>
      <w:tr w:rsidR="00C03C90" w:rsidRPr="00C03C90" w14:paraId="576291BB" w14:textId="77777777" w:rsidTr="00C03C90">
        <w:trPr>
          <w:trHeight w:val="17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01148B3" w14:textId="250C2D03" w:rsidR="00C03C90" w:rsidRPr="00C03C90" w:rsidRDefault="00C03C90" w:rsidP="007B4C5B">
            <w:pPr>
              <w:spacing w:before="0" w:after="0"/>
              <w:rPr>
                <w:lang w:eastAsia="en-US"/>
              </w:rPr>
            </w:pPr>
            <w:r w:rsidRPr="00C03C90">
              <w:rPr>
                <w:lang w:eastAsia="en-US"/>
              </w:rPr>
              <w:t>Surf club activities</w:t>
            </w:r>
          </w:p>
        </w:tc>
        <w:tc>
          <w:tcPr>
            <w:tcW w:w="834" w:type="dxa"/>
            <w:noWrap/>
            <w:hideMark/>
          </w:tcPr>
          <w:p w14:paraId="621EEC78" w14:textId="77777777" w:rsidR="00C03C90" w:rsidRPr="00C03C90" w:rsidRDefault="00C03C90" w:rsidP="007B4C5B">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C03C90">
              <w:rPr>
                <w:lang w:eastAsia="en-US"/>
              </w:rPr>
              <w:t>9</w:t>
            </w:r>
          </w:p>
        </w:tc>
      </w:tr>
      <w:tr w:rsidR="00C03C90" w:rsidRPr="00C03C90" w14:paraId="2C670BA8" w14:textId="77777777" w:rsidTr="00C03C9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B7DA07A" w14:textId="39920D3A" w:rsidR="00C03C90" w:rsidRPr="00C03C90" w:rsidRDefault="00C03C90" w:rsidP="007B4C5B">
            <w:pPr>
              <w:spacing w:before="0" w:after="0"/>
              <w:rPr>
                <w:lang w:eastAsia="en-US"/>
              </w:rPr>
            </w:pPr>
            <w:r w:rsidRPr="00C03C90">
              <w:rPr>
                <w:lang w:eastAsia="en-US"/>
              </w:rPr>
              <w:t>For exercise</w:t>
            </w:r>
            <w:r w:rsidR="002C73AD">
              <w:rPr>
                <w:lang w:eastAsia="en-US"/>
              </w:rPr>
              <w:t>,</w:t>
            </w:r>
            <w:r w:rsidRPr="00C03C90">
              <w:rPr>
                <w:lang w:eastAsia="en-US"/>
              </w:rPr>
              <w:t xml:space="preserve"> e.g. </w:t>
            </w:r>
            <w:r w:rsidR="002C73AD">
              <w:rPr>
                <w:lang w:eastAsia="en-US"/>
              </w:rPr>
              <w:t>w</w:t>
            </w:r>
            <w:r w:rsidRPr="00C03C90">
              <w:rPr>
                <w:lang w:eastAsia="en-US"/>
              </w:rPr>
              <w:t>alking, rehab</w:t>
            </w:r>
            <w:r w:rsidR="00BF6DF9">
              <w:rPr>
                <w:lang w:eastAsia="en-US"/>
              </w:rPr>
              <w:t>ilitation</w:t>
            </w:r>
          </w:p>
        </w:tc>
        <w:tc>
          <w:tcPr>
            <w:tcW w:w="834" w:type="dxa"/>
            <w:noWrap/>
            <w:hideMark/>
          </w:tcPr>
          <w:p w14:paraId="1D825797" w14:textId="77777777" w:rsidR="00C03C90" w:rsidRPr="00C03C90" w:rsidRDefault="00C03C90" w:rsidP="007B4C5B">
            <w:pPr>
              <w:spacing w:before="0" w:after="0"/>
              <w:cnfStyle w:val="000000100000" w:firstRow="0" w:lastRow="0" w:firstColumn="0" w:lastColumn="0" w:oddVBand="0" w:evenVBand="0" w:oddHBand="1" w:evenHBand="0" w:firstRowFirstColumn="0" w:firstRowLastColumn="0" w:lastRowFirstColumn="0" w:lastRowLastColumn="0"/>
              <w:rPr>
                <w:lang w:eastAsia="en-US"/>
              </w:rPr>
            </w:pPr>
            <w:r w:rsidRPr="00C03C90">
              <w:rPr>
                <w:lang w:eastAsia="en-US"/>
              </w:rPr>
              <w:t>6</w:t>
            </w:r>
          </w:p>
        </w:tc>
      </w:tr>
      <w:tr w:rsidR="00C03C90" w:rsidRPr="00C03C90" w14:paraId="3CE7BCE8" w14:textId="77777777" w:rsidTr="00C03C90">
        <w:trPr>
          <w:trHeight w:val="17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836F0AB" w14:textId="488E8D9E" w:rsidR="00C03C90" w:rsidRPr="00C03C90" w:rsidRDefault="00C03C90" w:rsidP="007B4C5B">
            <w:pPr>
              <w:spacing w:before="0" w:after="0"/>
              <w:rPr>
                <w:lang w:eastAsia="en-US"/>
              </w:rPr>
            </w:pPr>
            <w:r w:rsidRPr="00C03C90">
              <w:rPr>
                <w:lang w:eastAsia="en-US"/>
              </w:rPr>
              <w:t>Visit The Dunes café/kiosk</w:t>
            </w:r>
          </w:p>
        </w:tc>
        <w:tc>
          <w:tcPr>
            <w:tcW w:w="834" w:type="dxa"/>
            <w:noWrap/>
            <w:hideMark/>
          </w:tcPr>
          <w:p w14:paraId="3EBB9248" w14:textId="77777777" w:rsidR="00C03C90" w:rsidRPr="00C03C90" w:rsidRDefault="00C03C90" w:rsidP="007B4C5B">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C03C90">
              <w:rPr>
                <w:lang w:eastAsia="en-US"/>
              </w:rPr>
              <w:t>5</w:t>
            </w:r>
          </w:p>
        </w:tc>
      </w:tr>
      <w:tr w:rsidR="00C03C90" w:rsidRPr="00C03C90" w14:paraId="742231EE" w14:textId="77777777" w:rsidTr="00C03C9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146E793" w14:textId="77777777" w:rsidR="00C03C90" w:rsidRPr="00C03C90" w:rsidRDefault="00C03C90" w:rsidP="007B4C5B">
            <w:pPr>
              <w:spacing w:before="0" w:after="0"/>
              <w:rPr>
                <w:lang w:eastAsia="en-US"/>
              </w:rPr>
            </w:pPr>
            <w:r w:rsidRPr="00C03C90">
              <w:rPr>
                <w:lang w:eastAsia="en-US"/>
              </w:rPr>
              <w:t>Enjoy the surroundings</w:t>
            </w:r>
          </w:p>
        </w:tc>
        <w:tc>
          <w:tcPr>
            <w:tcW w:w="834" w:type="dxa"/>
            <w:noWrap/>
            <w:hideMark/>
          </w:tcPr>
          <w:p w14:paraId="382EBD55" w14:textId="77777777" w:rsidR="00C03C90" w:rsidRPr="00C03C90" w:rsidRDefault="00C03C90" w:rsidP="007B4C5B">
            <w:pPr>
              <w:spacing w:before="0" w:after="0"/>
              <w:cnfStyle w:val="000000100000" w:firstRow="0" w:lastRow="0" w:firstColumn="0" w:lastColumn="0" w:oddVBand="0" w:evenVBand="0" w:oddHBand="1" w:evenHBand="0" w:firstRowFirstColumn="0" w:firstRowLastColumn="0" w:lastRowFirstColumn="0" w:lastRowLastColumn="0"/>
              <w:rPr>
                <w:lang w:eastAsia="en-US"/>
              </w:rPr>
            </w:pPr>
            <w:r w:rsidRPr="00C03C90">
              <w:rPr>
                <w:lang w:eastAsia="en-US"/>
              </w:rPr>
              <w:t>4</w:t>
            </w:r>
          </w:p>
        </w:tc>
      </w:tr>
      <w:tr w:rsidR="00C03C90" w:rsidRPr="00C03C90" w14:paraId="227454A1" w14:textId="77777777" w:rsidTr="00C03C90">
        <w:trPr>
          <w:trHeight w:val="17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EE25F4F" w14:textId="77777777" w:rsidR="00C03C90" w:rsidRPr="00C03C90" w:rsidRDefault="00C03C90" w:rsidP="007B4C5B">
            <w:pPr>
              <w:spacing w:before="0" w:after="0"/>
              <w:rPr>
                <w:lang w:eastAsia="en-US"/>
              </w:rPr>
            </w:pPr>
            <w:r w:rsidRPr="00C03C90">
              <w:rPr>
                <w:lang w:eastAsia="en-US"/>
              </w:rPr>
              <w:t>Mental and emotional health and well being</w:t>
            </w:r>
          </w:p>
        </w:tc>
        <w:tc>
          <w:tcPr>
            <w:tcW w:w="834" w:type="dxa"/>
            <w:noWrap/>
            <w:hideMark/>
          </w:tcPr>
          <w:p w14:paraId="2D6F509D" w14:textId="77777777" w:rsidR="00C03C90" w:rsidRPr="00C03C90" w:rsidRDefault="00C03C90" w:rsidP="007B4C5B">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C03C90">
              <w:rPr>
                <w:lang w:eastAsia="en-US"/>
              </w:rPr>
              <w:t>3</w:t>
            </w:r>
          </w:p>
        </w:tc>
      </w:tr>
      <w:tr w:rsidR="00C03C90" w:rsidRPr="00C03C90" w14:paraId="27E05389" w14:textId="77777777" w:rsidTr="00C03C9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3DF63CD" w14:textId="77777777" w:rsidR="00C03C90" w:rsidRPr="00C03C90" w:rsidRDefault="00C03C90" w:rsidP="007B4C5B">
            <w:pPr>
              <w:spacing w:before="0" w:after="0"/>
              <w:rPr>
                <w:lang w:eastAsia="en-US"/>
              </w:rPr>
            </w:pPr>
            <w:r w:rsidRPr="00C03C90">
              <w:rPr>
                <w:lang w:eastAsia="en-US"/>
              </w:rPr>
              <w:t>For recreation activities such as surfing, swimming, fishing</w:t>
            </w:r>
          </w:p>
        </w:tc>
        <w:tc>
          <w:tcPr>
            <w:tcW w:w="834" w:type="dxa"/>
            <w:noWrap/>
            <w:hideMark/>
          </w:tcPr>
          <w:p w14:paraId="0C049BF9" w14:textId="77777777" w:rsidR="00C03C90" w:rsidRPr="00C03C90" w:rsidRDefault="00C03C90" w:rsidP="007B4C5B">
            <w:pPr>
              <w:spacing w:before="0" w:after="0"/>
              <w:cnfStyle w:val="000000100000" w:firstRow="0" w:lastRow="0" w:firstColumn="0" w:lastColumn="0" w:oddVBand="0" w:evenVBand="0" w:oddHBand="1" w:evenHBand="0" w:firstRowFirstColumn="0" w:firstRowLastColumn="0" w:lastRowFirstColumn="0" w:lastRowLastColumn="0"/>
              <w:rPr>
                <w:lang w:eastAsia="en-US"/>
              </w:rPr>
            </w:pPr>
            <w:r w:rsidRPr="00C03C90">
              <w:rPr>
                <w:lang w:eastAsia="en-US"/>
              </w:rPr>
              <w:t>3</w:t>
            </w:r>
          </w:p>
        </w:tc>
      </w:tr>
      <w:tr w:rsidR="00C03C90" w:rsidRPr="00C03C90" w14:paraId="36EE52D2" w14:textId="77777777" w:rsidTr="00C03C90">
        <w:trPr>
          <w:trHeight w:val="17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23CE7C5" w14:textId="5119A580" w:rsidR="00C03C90" w:rsidRPr="00C03C90" w:rsidRDefault="00C03C90" w:rsidP="007B4C5B">
            <w:pPr>
              <w:spacing w:before="0" w:after="0"/>
              <w:rPr>
                <w:lang w:eastAsia="en-US"/>
              </w:rPr>
            </w:pPr>
            <w:r>
              <w:rPr>
                <w:lang w:eastAsia="en-US"/>
              </w:rPr>
              <w:t>F</w:t>
            </w:r>
            <w:r w:rsidRPr="00C03C90">
              <w:rPr>
                <w:lang w:eastAsia="en-US"/>
              </w:rPr>
              <w:t>riends and family time</w:t>
            </w:r>
          </w:p>
        </w:tc>
        <w:tc>
          <w:tcPr>
            <w:tcW w:w="834" w:type="dxa"/>
            <w:noWrap/>
            <w:hideMark/>
          </w:tcPr>
          <w:p w14:paraId="55945784" w14:textId="77777777" w:rsidR="00C03C90" w:rsidRPr="00C03C90" w:rsidRDefault="00C03C90" w:rsidP="007B4C5B">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C03C90">
              <w:rPr>
                <w:lang w:eastAsia="en-US"/>
              </w:rPr>
              <w:t>2</w:t>
            </w:r>
          </w:p>
        </w:tc>
      </w:tr>
    </w:tbl>
    <w:p w14:paraId="55979FE3" w14:textId="42B65E8D" w:rsidR="00995E92" w:rsidRDefault="00C03C90" w:rsidP="007B4C5B">
      <w:pPr>
        <w:rPr>
          <w:lang w:eastAsia="en-US"/>
        </w:rPr>
      </w:pPr>
      <w:r>
        <w:rPr>
          <w:lang w:eastAsia="en-US"/>
        </w:rPr>
        <w:t>It is noted that some of these responses duplicate the question options</w:t>
      </w:r>
      <w:r w:rsidR="00201E7F">
        <w:rPr>
          <w:lang w:eastAsia="en-US"/>
        </w:rPr>
        <w:t xml:space="preserve"> </w:t>
      </w:r>
      <w:r w:rsidR="002C73AD">
        <w:rPr>
          <w:lang w:eastAsia="en-US"/>
        </w:rPr>
        <w:t>described in Figure 9</w:t>
      </w:r>
      <w:r>
        <w:rPr>
          <w:lang w:eastAsia="en-US"/>
        </w:rPr>
        <w:t>.</w:t>
      </w:r>
      <w:r w:rsidR="00BF6DF9">
        <w:rPr>
          <w:lang w:eastAsia="en-US"/>
        </w:rPr>
        <w:t xml:space="preserve"> It is not clear whether the respondents who entered these ‘other’ </w:t>
      </w:r>
      <w:r w:rsidR="006323A7">
        <w:rPr>
          <w:lang w:eastAsia="en-US"/>
        </w:rPr>
        <w:t xml:space="preserve">reasons </w:t>
      </w:r>
      <w:r w:rsidR="00BF6DF9">
        <w:rPr>
          <w:lang w:eastAsia="en-US"/>
        </w:rPr>
        <w:t xml:space="preserve">also checked the response options </w:t>
      </w:r>
      <w:r w:rsidR="002C73AD">
        <w:rPr>
          <w:lang w:eastAsia="en-US"/>
        </w:rPr>
        <w:t>for the question</w:t>
      </w:r>
      <w:r w:rsidR="00BF6DF9">
        <w:rPr>
          <w:lang w:eastAsia="en-US"/>
        </w:rPr>
        <w:t>.</w:t>
      </w:r>
    </w:p>
    <w:p w14:paraId="300D1C43" w14:textId="77777777" w:rsidR="00BF6DF9" w:rsidRDefault="00BF6DF9" w:rsidP="007B4C5B">
      <w:pPr>
        <w:rPr>
          <w:lang w:eastAsia="en-US"/>
        </w:rPr>
      </w:pPr>
    </w:p>
    <w:p w14:paraId="72BBDBA8" w14:textId="6ACF0045" w:rsidR="00C03C90" w:rsidRDefault="00C03C90" w:rsidP="007B4C5B">
      <w:pPr>
        <w:ind w:right="-179" w:hanging="284"/>
        <w:rPr>
          <w:lang w:eastAsia="en-US"/>
        </w:rPr>
      </w:pPr>
      <w:r>
        <w:rPr>
          <w:noProof/>
        </w:rPr>
        <w:drawing>
          <wp:inline distT="0" distB="0" distL="0" distR="0" wp14:anchorId="224A3EB2" wp14:editId="0EF73B53">
            <wp:extent cx="4629150" cy="4019550"/>
            <wp:effectExtent l="0" t="0" r="0" b="0"/>
            <wp:docPr id="47" name="Chart 4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F33BC7" w14:textId="695620D6" w:rsidR="00995E92" w:rsidRPr="00995E92" w:rsidRDefault="00995E92" w:rsidP="007B4C5B">
      <w:pPr>
        <w:jc w:val="center"/>
        <w:rPr>
          <w:sz w:val="22"/>
          <w:szCs w:val="22"/>
          <w:lang w:eastAsia="en-US"/>
        </w:rPr>
      </w:pPr>
      <w:r w:rsidRPr="00995E92">
        <w:rPr>
          <w:sz w:val="22"/>
          <w:szCs w:val="22"/>
          <w:lang w:eastAsia="en-US"/>
        </w:rPr>
        <w:t xml:space="preserve">Figure </w:t>
      </w:r>
      <w:r>
        <w:rPr>
          <w:sz w:val="22"/>
          <w:szCs w:val="22"/>
          <w:lang w:eastAsia="en-US"/>
        </w:rPr>
        <w:t>9</w:t>
      </w:r>
      <w:r w:rsidRPr="00995E92">
        <w:rPr>
          <w:sz w:val="22"/>
          <w:szCs w:val="22"/>
          <w:lang w:eastAsia="en-US"/>
        </w:rPr>
        <w:t xml:space="preserve">: </w:t>
      </w:r>
      <w:r>
        <w:rPr>
          <w:sz w:val="22"/>
          <w:szCs w:val="22"/>
          <w:lang w:eastAsia="en-US"/>
        </w:rPr>
        <w:t xml:space="preserve">Reasons for visiting Main Beach </w:t>
      </w:r>
      <w:r w:rsidR="00201E7F">
        <w:rPr>
          <w:sz w:val="22"/>
          <w:szCs w:val="22"/>
          <w:lang w:eastAsia="en-US"/>
        </w:rPr>
        <w:br/>
      </w:r>
      <w:r w:rsidR="00C03C90">
        <w:rPr>
          <w:sz w:val="22"/>
          <w:szCs w:val="22"/>
          <w:lang w:eastAsia="en-US"/>
        </w:rPr>
        <w:t xml:space="preserve">(Q7, </w:t>
      </w:r>
      <w:r w:rsidR="00C03C90" w:rsidRPr="00C03C90">
        <w:rPr>
          <w:i/>
          <w:iCs/>
          <w:sz w:val="22"/>
          <w:szCs w:val="22"/>
          <w:lang w:eastAsia="en-US"/>
        </w:rPr>
        <w:t>n</w:t>
      </w:r>
      <w:r w:rsidR="00C03C90">
        <w:rPr>
          <w:sz w:val="22"/>
          <w:szCs w:val="22"/>
          <w:lang w:eastAsia="en-US"/>
        </w:rPr>
        <w:t xml:space="preserve">= </w:t>
      </w:r>
      <w:r w:rsidR="00C03C90" w:rsidRPr="008B0D63">
        <w:rPr>
          <w:i/>
          <w:iCs/>
          <w:sz w:val="22"/>
          <w:szCs w:val="22"/>
          <w:lang w:eastAsia="en-US"/>
        </w:rPr>
        <w:t>1114</w:t>
      </w:r>
      <w:r w:rsidR="008B0D63">
        <w:rPr>
          <w:i/>
          <w:iCs/>
          <w:sz w:val="22"/>
          <w:szCs w:val="22"/>
          <w:lang w:eastAsia="en-US"/>
        </w:rPr>
        <w:t>, more than one response was possible</w:t>
      </w:r>
      <w:r w:rsidR="00C03C90">
        <w:rPr>
          <w:sz w:val="22"/>
          <w:szCs w:val="22"/>
          <w:lang w:eastAsia="en-US"/>
        </w:rPr>
        <w:t>)</w:t>
      </w:r>
    </w:p>
    <w:p w14:paraId="3DAA339B" w14:textId="2B8F80FD" w:rsidR="00680E4F" w:rsidRDefault="00680E4F" w:rsidP="007B4C5B">
      <w:pPr>
        <w:pStyle w:val="Heading3"/>
      </w:pPr>
      <w:r>
        <w:t xml:space="preserve">When </w:t>
      </w:r>
      <w:r w:rsidR="00995E92">
        <w:t>dog owners</w:t>
      </w:r>
      <w:r>
        <w:t xml:space="preserve"> visit Main Beach </w:t>
      </w:r>
    </w:p>
    <w:p w14:paraId="10B029C7" w14:textId="2A7C3CC7" w:rsidR="00995E92" w:rsidRDefault="00C03C90" w:rsidP="007B4C5B">
      <w:pPr>
        <w:rPr>
          <w:lang w:eastAsia="en-US"/>
        </w:rPr>
      </w:pPr>
      <w:bookmarkStart w:id="19" w:name="_Hlk85108379"/>
      <w:r>
        <w:rPr>
          <w:lang w:eastAsia="en-US"/>
        </w:rPr>
        <w:t>65</w:t>
      </w:r>
      <w:r w:rsidR="00680E4F">
        <w:rPr>
          <w:lang w:eastAsia="en-US"/>
        </w:rPr>
        <w:t xml:space="preserve">% of dog owners reported </w:t>
      </w:r>
      <w:r w:rsidR="00F12C8D">
        <w:rPr>
          <w:lang w:eastAsia="en-US"/>
        </w:rPr>
        <w:t>visiting</w:t>
      </w:r>
      <w:r w:rsidR="008B0D63">
        <w:rPr>
          <w:lang w:eastAsia="en-US"/>
        </w:rPr>
        <w:t xml:space="preserve"> </w:t>
      </w:r>
      <w:r w:rsidR="00995E92">
        <w:rPr>
          <w:lang w:eastAsia="en-US"/>
        </w:rPr>
        <w:t xml:space="preserve">Main Beach with their dogs </w:t>
      </w:r>
      <w:r>
        <w:rPr>
          <w:lang w:eastAsia="en-US"/>
        </w:rPr>
        <w:t>from</w:t>
      </w:r>
      <w:r w:rsidR="00995E92">
        <w:rPr>
          <w:lang w:eastAsia="en-US"/>
        </w:rPr>
        <w:t xml:space="preserve"> May to November, </w:t>
      </w:r>
      <w:r w:rsidR="00047166">
        <w:rPr>
          <w:lang w:eastAsia="en-US"/>
        </w:rPr>
        <w:t xml:space="preserve">and another </w:t>
      </w:r>
      <w:r>
        <w:rPr>
          <w:lang w:eastAsia="en-US"/>
        </w:rPr>
        <w:t>28</w:t>
      </w:r>
      <w:r w:rsidR="00995E92">
        <w:rPr>
          <w:lang w:eastAsia="en-US"/>
        </w:rPr>
        <w:t xml:space="preserve">% </w:t>
      </w:r>
      <w:r w:rsidR="00047166">
        <w:rPr>
          <w:lang w:eastAsia="en-US"/>
        </w:rPr>
        <w:t xml:space="preserve">of dog owners </w:t>
      </w:r>
      <w:r w:rsidR="00995E92">
        <w:rPr>
          <w:lang w:eastAsia="en-US"/>
        </w:rPr>
        <w:t>indicated they sometimes do so</w:t>
      </w:r>
      <w:r>
        <w:rPr>
          <w:lang w:eastAsia="en-US"/>
        </w:rPr>
        <w:t xml:space="preserve"> </w:t>
      </w:r>
      <w:r w:rsidR="00047166">
        <w:rPr>
          <w:lang w:eastAsia="en-US"/>
        </w:rPr>
        <w:t>with/</w:t>
      </w:r>
      <w:r>
        <w:rPr>
          <w:lang w:eastAsia="en-US"/>
        </w:rPr>
        <w:t>without the</w:t>
      </w:r>
      <w:r w:rsidR="00047166">
        <w:rPr>
          <w:lang w:eastAsia="en-US"/>
        </w:rPr>
        <w:t>ir dogs</w:t>
      </w:r>
      <w:r w:rsidR="00995E92">
        <w:rPr>
          <w:lang w:eastAsia="en-US"/>
        </w:rPr>
        <w:t xml:space="preserve">. </w:t>
      </w:r>
      <w:bookmarkEnd w:id="19"/>
      <w:r w:rsidR="00995E92">
        <w:rPr>
          <w:lang w:eastAsia="en-US"/>
        </w:rPr>
        <w:t xml:space="preserve">Only </w:t>
      </w:r>
      <w:r>
        <w:rPr>
          <w:lang w:eastAsia="en-US"/>
        </w:rPr>
        <w:t>8</w:t>
      </w:r>
      <w:r w:rsidR="00995E92">
        <w:rPr>
          <w:lang w:eastAsia="en-US"/>
        </w:rPr>
        <w:t xml:space="preserve">% stated that they do not take their dog to </w:t>
      </w:r>
      <w:r>
        <w:rPr>
          <w:lang w:eastAsia="en-US"/>
        </w:rPr>
        <w:t>Main B</w:t>
      </w:r>
      <w:r w:rsidR="00995E92">
        <w:rPr>
          <w:lang w:eastAsia="en-US"/>
        </w:rPr>
        <w:t>each</w:t>
      </w:r>
      <w:r>
        <w:rPr>
          <w:lang w:eastAsia="en-US"/>
        </w:rPr>
        <w:t xml:space="preserve"> (</w:t>
      </w:r>
      <w:r w:rsidR="00680E4F">
        <w:rPr>
          <w:lang w:eastAsia="en-US"/>
        </w:rPr>
        <w:t>Q9</w:t>
      </w:r>
      <w:r>
        <w:rPr>
          <w:lang w:eastAsia="en-US"/>
        </w:rPr>
        <w:t>).</w:t>
      </w:r>
    </w:p>
    <w:p w14:paraId="140F898F" w14:textId="725094E6" w:rsidR="00995E92" w:rsidRDefault="00995E92" w:rsidP="007B4C5B">
      <w:pPr>
        <w:rPr>
          <w:lang w:eastAsia="en-US"/>
        </w:rPr>
      </w:pPr>
      <w:r>
        <w:rPr>
          <w:lang w:eastAsia="en-US"/>
        </w:rPr>
        <w:t xml:space="preserve">As shown in Figures 10 and 11, most </w:t>
      </w:r>
      <w:r w:rsidR="00C03C90">
        <w:rPr>
          <w:lang w:eastAsia="en-US"/>
        </w:rPr>
        <w:t>respondents visit Main Beach with their dogs</w:t>
      </w:r>
      <w:r>
        <w:rPr>
          <w:lang w:eastAsia="en-US"/>
        </w:rPr>
        <w:t xml:space="preserve"> </w:t>
      </w:r>
      <w:r w:rsidRPr="00C03C90">
        <w:rPr>
          <w:i/>
          <w:iCs/>
          <w:lang w:eastAsia="en-US"/>
        </w:rPr>
        <w:t>at least</w:t>
      </w:r>
      <w:r>
        <w:rPr>
          <w:lang w:eastAsia="en-US"/>
        </w:rPr>
        <w:t xml:space="preserve"> weekly (</w:t>
      </w:r>
      <w:r w:rsidR="00C03C90">
        <w:rPr>
          <w:lang w:eastAsia="en-US"/>
        </w:rPr>
        <w:t>86</w:t>
      </w:r>
      <w:r>
        <w:rPr>
          <w:lang w:eastAsia="en-US"/>
        </w:rPr>
        <w:t>%) and on weekday</w:t>
      </w:r>
      <w:r w:rsidR="00BF6DF9">
        <w:rPr>
          <w:lang w:eastAsia="en-US"/>
        </w:rPr>
        <w:t xml:space="preserve"> morning</w:t>
      </w:r>
      <w:r w:rsidR="00C03C90">
        <w:rPr>
          <w:lang w:eastAsia="en-US"/>
        </w:rPr>
        <w:t>s</w:t>
      </w:r>
      <w:r>
        <w:rPr>
          <w:lang w:eastAsia="en-US"/>
        </w:rPr>
        <w:t xml:space="preserve"> (</w:t>
      </w:r>
      <w:r w:rsidR="00C03C90">
        <w:rPr>
          <w:lang w:eastAsia="en-US"/>
        </w:rPr>
        <w:t>50</w:t>
      </w:r>
      <w:r>
        <w:rPr>
          <w:lang w:eastAsia="en-US"/>
        </w:rPr>
        <w:t>%) or weekend mornings (</w:t>
      </w:r>
      <w:r w:rsidR="00C03C90">
        <w:rPr>
          <w:lang w:eastAsia="en-US"/>
        </w:rPr>
        <w:t>54</w:t>
      </w:r>
      <w:r>
        <w:rPr>
          <w:lang w:eastAsia="en-US"/>
        </w:rPr>
        <w:t>%). Weekend evenings are the least popular time (</w:t>
      </w:r>
      <w:r w:rsidR="00C03C90">
        <w:rPr>
          <w:lang w:eastAsia="en-US"/>
        </w:rPr>
        <w:t>18</w:t>
      </w:r>
      <w:r>
        <w:rPr>
          <w:lang w:eastAsia="en-US"/>
        </w:rPr>
        <w:t>%) to take dog</w:t>
      </w:r>
      <w:r w:rsidR="002C73AD">
        <w:rPr>
          <w:lang w:eastAsia="en-US"/>
        </w:rPr>
        <w:t>s</w:t>
      </w:r>
      <w:r>
        <w:rPr>
          <w:lang w:eastAsia="en-US"/>
        </w:rPr>
        <w:t xml:space="preserve"> to Main Beach.</w:t>
      </w:r>
    </w:p>
    <w:p w14:paraId="46331610" w14:textId="301DE38B" w:rsidR="00995E92" w:rsidRDefault="00C03C90" w:rsidP="007B4C5B">
      <w:pPr>
        <w:rPr>
          <w:lang w:eastAsia="en-US"/>
        </w:rPr>
      </w:pPr>
      <w:r>
        <w:rPr>
          <w:noProof/>
        </w:rPr>
        <w:drawing>
          <wp:inline distT="0" distB="0" distL="0" distR="0" wp14:anchorId="05AF14C8" wp14:editId="034499D1">
            <wp:extent cx="4313555" cy="2752725"/>
            <wp:effectExtent l="0" t="0" r="10795" b="9525"/>
            <wp:docPr id="48" name="Chart 48">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0E240E0" w14:textId="6BFD921B" w:rsidR="00995E92" w:rsidRPr="00995E92" w:rsidRDefault="00995E92" w:rsidP="007B4C5B">
      <w:pPr>
        <w:spacing w:after="0"/>
        <w:jc w:val="center"/>
        <w:rPr>
          <w:i/>
          <w:iCs/>
          <w:sz w:val="22"/>
          <w:szCs w:val="22"/>
          <w:lang w:eastAsia="en-US"/>
        </w:rPr>
      </w:pPr>
      <w:r w:rsidRPr="00995E92">
        <w:rPr>
          <w:sz w:val="22"/>
          <w:szCs w:val="22"/>
          <w:lang w:eastAsia="en-US"/>
        </w:rPr>
        <w:t xml:space="preserve">Figure </w:t>
      </w:r>
      <w:r>
        <w:rPr>
          <w:sz w:val="22"/>
          <w:szCs w:val="22"/>
          <w:lang w:eastAsia="en-US"/>
        </w:rPr>
        <w:t>10</w:t>
      </w:r>
      <w:r w:rsidRPr="00995E92">
        <w:rPr>
          <w:sz w:val="22"/>
          <w:szCs w:val="22"/>
          <w:lang w:eastAsia="en-US"/>
        </w:rPr>
        <w:t xml:space="preserve">: </w:t>
      </w:r>
      <w:r>
        <w:rPr>
          <w:sz w:val="22"/>
          <w:szCs w:val="22"/>
          <w:lang w:eastAsia="en-US"/>
        </w:rPr>
        <w:t xml:space="preserve">Frequency of visits to Main Beach </w:t>
      </w:r>
      <w:r>
        <w:rPr>
          <w:i/>
          <w:iCs/>
          <w:sz w:val="22"/>
          <w:szCs w:val="22"/>
          <w:lang w:eastAsia="en-US"/>
        </w:rPr>
        <w:t xml:space="preserve">with dog/s during May-November </w:t>
      </w:r>
      <w:r w:rsidR="00C03C90" w:rsidRPr="00C03C90">
        <w:rPr>
          <w:i/>
          <w:iCs/>
          <w:sz w:val="22"/>
          <w:szCs w:val="22"/>
          <w:lang w:eastAsia="en-US"/>
        </w:rPr>
        <w:t>(</w:t>
      </w:r>
      <w:r w:rsidRPr="00C03C90">
        <w:rPr>
          <w:i/>
          <w:iCs/>
          <w:sz w:val="22"/>
          <w:szCs w:val="22"/>
          <w:lang w:eastAsia="en-US"/>
        </w:rPr>
        <w:t>Q10+12</w:t>
      </w:r>
      <w:r w:rsidR="00C03C90" w:rsidRPr="00C03C90">
        <w:rPr>
          <w:i/>
          <w:iCs/>
          <w:sz w:val="22"/>
          <w:szCs w:val="22"/>
          <w:lang w:eastAsia="en-US"/>
        </w:rPr>
        <w:t>, n=774)</w:t>
      </w:r>
    </w:p>
    <w:p w14:paraId="0768094C" w14:textId="1EBFC2B1" w:rsidR="00995E92" w:rsidRDefault="00C03C90" w:rsidP="007B4C5B">
      <w:pPr>
        <w:ind w:hanging="284"/>
        <w:rPr>
          <w:lang w:eastAsia="en-US"/>
        </w:rPr>
      </w:pPr>
      <w:r>
        <w:rPr>
          <w:noProof/>
        </w:rPr>
        <w:drawing>
          <wp:inline distT="0" distB="0" distL="0" distR="0" wp14:anchorId="3D9CCC6E" wp14:editId="7B598AA4">
            <wp:extent cx="4705350" cy="3086100"/>
            <wp:effectExtent l="0" t="0" r="0" b="0"/>
            <wp:docPr id="49" name="Chart 49">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396095" w14:textId="2836ABE1" w:rsidR="00995E92" w:rsidRPr="00C03C90" w:rsidRDefault="00995E92" w:rsidP="007B4C5B">
      <w:pPr>
        <w:jc w:val="center"/>
        <w:rPr>
          <w:i/>
          <w:iCs/>
          <w:sz w:val="22"/>
          <w:szCs w:val="22"/>
          <w:lang w:eastAsia="en-US"/>
        </w:rPr>
      </w:pPr>
      <w:r w:rsidRPr="00995E92">
        <w:rPr>
          <w:sz w:val="22"/>
          <w:szCs w:val="22"/>
          <w:lang w:eastAsia="en-US"/>
        </w:rPr>
        <w:t xml:space="preserve">Figure </w:t>
      </w:r>
      <w:r>
        <w:rPr>
          <w:sz w:val="22"/>
          <w:szCs w:val="22"/>
          <w:lang w:eastAsia="en-US"/>
        </w:rPr>
        <w:t>11</w:t>
      </w:r>
      <w:r w:rsidRPr="00995E92">
        <w:rPr>
          <w:sz w:val="22"/>
          <w:szCs w:val="22"/>
          <w:lang w:eastAsia="en-US"/>
        </w:rPr>
        <w:t xml:space="preserve">: </w:t>
      </w:r>
      <w:r>
        <w:rPr>
          <w:sz w:val="22"/>
          <w:szCs w:val="22"/>
          <w:lang w:eastAsia="en-US"/>
        </w:rPr>
        <w:t xml:space="preserve">When respondents take their dog/s to Main Beach </w:t>
      </w:r>
      <w:r w:rsidR="00201E7F">
        <w:rPr>
          <w:sz w:val="22"/>
          <w:szCs w:val="22"/>
          <w:lang w:eastAsia="en-US"/>
        </w:rPr>
        <w:br/>
      </w:r>
      <w:r w:rsidR="00C03C90" w:rsidRPr="00C03C90">
        <w:rPr>
          <w:i/>
          <w:iCs/>
          <w:sz w:val="22"/>
          <w:szCs w:val="22"/>
          <w:lang w:eastAsia="en-US"/>
        </w:rPr>
        <w:t>(</w:t>
      </w:r>
      <w:r w:rsidRPr="00C03C90">
        <w:rPr>
          <w:i/>
          <w:iCs/>
          <w:sz w:val="22"/>
          <w:szCs w:val="22"/>
          <w:lang w:eastAsia="en-US"/>
        </w:rPr>
        <w:t>Q11+13</w:t>
      </w:r>
      <w:r w:rsidR="00C03C90" w:rsidRPr="00C03C90">
        <w:rPr>
          <w:i/>
          <w:iCs/>
          <w:sz w:val="22"/>
          <w:szCs w:val="22"/>
          <w:lang w:eastAsia="en-US"/>
        </w:rPr>
        <w:t>, n=774</w:t>
      </w:r>
      <w:r w:rsidR="008B0D63">
        <w:rPr>
          <w:i/>
          <w:iCs/>
          <w:sz w:val="22"/>
          <w:szCs w:val="22"/>
          <w:lang w:eastAsia="en-US"/>
        </w:rPr>
        <w:t>, more than one response was possible</w:t>
      </w:r>
      <w:r w:rsidR="00C03C90" w:rsidRPr="00C03C90">
        <w:rPr>
          <w:i/>
          <w:iCs/>
          <w:sz w:val="22"/>
          <w:szCs w:val="22"/>
          <w:lang w:eastAsia="en-US"/>
        </w:rPr>
        <w:t>)</w:t>
      </w:r>
      <w:r w:rsidR="00926908">
        <w:rPr>
          <w:i/>
          <w:iCs/>
          <w:sz w:val="22"/>
          <w:szCs w:val="22"/>
          <w:lang w:eastAsia="en-US"/>
        </w:rPr>
        <w:t xml:space="preserve"> </w:t>
      </w:r>
    </w:p>
    <w:p w14:paraId="0065390E" w14:textId="0FA5F07E" w:rsidR="00C03C90" w:rsidRDefault="00C03C90" w:rsidP="007B4C5B">
      <w:pPr>
        <w:spacing w:after="0"/>
        <w:rPr>
          <w:lang w:eastAsia="en-US"/>
        </w:rPr>
      </w:pPr>
    </w:p>
    <w:p w14:paraId="5E7A054D" w14:textId="77777777" w:rsidR="00C03C90" w:rsidRDefault="00995E92" w:rsidP="007B4C5B">
      <w:pPr>
        <w:rPr>
          <w:lang w:eastAsia="en-US"/>
        </w:rPr>
      </w:pPr>
      <w:r>
        <w:rPr>
          <w:lang w:eastAsia="en-US"/>
        </w:rPr>
        <w:t>Dog owners who do not take their dog</w:t>
      </w:r>
      <w:r w:rsidR="00C03C90">
        <w:rPr>
          <w:lang w:eastAsia="en-US"/>
        </w:rPr>
        <w:t>s</w:t>
      </w:r>
      <w:r>
        <w:rPr>
          <w:lang w:eastAsia="en-US"/>
        </w:rPr>
        <w:t xml:space="preserve"> to Main Beach visited it less frequently</w:t>
      </w:r>
      <w:r w:rsidR="00C03C90">
        <w:rPr>
          <w:lang w:eastAsia="en-US"/>
        </w:rPr>
        <w:t>,</w:t>
      </w:r>
      <w:r>
        <w:rPr>
          <w:lang w:eastAsia="en-US"/>
        </w:rPr>
        <w:t xml:space="preserve"> and their visitation patterns were less regular, as shown in Figures 12 and 13.</w:t>
      </w:r>
      <w:r w:rsidR="00C03C90">
        <w:rPr>
          <w:lang w:eastAsia="en-US"/>
        </w:rPr>
        <w:t xml:space="preserve"> </w:t>
      </w:r>
    </w:p>
    <w:p w14:paraId="712E8311" w14:textId="24A9B31A" w:rsidR="00995E92" w:rsidRDefault="00C03C90" w:rsidP="007B4C5B">
      <w:pPr>
        <w:rPr>
          <w:lang w:eastAsia="en-US"/>
        </w:rPr>
      </w:pPr>
      <w:r>
        <w:rPr>
          <w:lang w:eastAsia="en-US"/>
        </w:rPr>
        <w:t>For example, visits were at least weekly for 83% of respondents with their dogs, compared with 58% of respondents who left their dogs at home. 42% of respondents took their dog to the beach at irregular times/days, compared with 59% of respondents who visited without their dogs. There was also a lot less variability in times of the week that respondents said they visited the beach without their dogs.</w:t>
      </w:r>
    </w:p>
    <w:p w14:paraId="6BDF0935" w14:textId="71737624" w:rsidR="00995E92" w:rsidRDefault="00C03C90" w:rsidP="007B4C5B">
      <w:pPr>
        <w:ind w:hanging="426"/>
        <w:rPr>
          <w:lang w:eastAsia="en-US"/>
        </w:rPr>
      </w:pPr>
      <w:r>
        <w:rPr>
          <w:noProof/>
        </w:rPr>
        <w:drawing>
          <wp:inline distT="0" distB="0" distL="0" distR="0" wp14:anchorId="75882562" wp14:editId="47BFF8EF">
            <wp:extent cx="4714875" cy="2476500"/>
            <wp:effectExtent l="0" t="0" r="9525" b="0"/>
            <wp:docPr id="50" name="Chart 50">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577849" w14:textId="56C33C2D" w:rsidR="00995E92" w:rsidRPr="00C03C90" w:rsidRDefault="00995E92" w:rsidP="007B4C5B">
      <w:pPr>
        <w:ind w:left="-284"/>
        <w:jc w:val="center"/>
        <w:rPr>
          <w:i/>
          <w:iCs/>
          <w:sz w:val="22"/>
          <w:szCs w:val="22"/>
          <w:lang w:eastAsia="en-US"/>
        </w:rPr>
      </w:pPr>
      <w:r w:rsidRPr="00995E92">
        <w:rPr>
          <w:sz w:val="22"/>
          <w:szCs w:val="22"/>
          <w:lang w:eastAsia="en-US"/>
        </w:rPr>
        <w:t xml:space="preserve">Figure </w:t>
      </w:r>
      <w:r>
        <w:rPr>
          <w:sz w:val="22"/>
          <w:szCs w:val="22"/>
          <w:lang w:eastAsia="en-US"/>
        </w:rPr>
        <w:t>12</w:t>
      </w:r>
      <w:r w:rsidRPr="00995E92">
        <w:rPr>
          <w:sz w:val="22"/>
          <w:szCs w:val="22"/>
          <w:lang w:eastAsia="en-US"/>
        </w:rPr>
        <w:t xml:space="preserve">: </w:t>
      </w:r>
      <w:r>
        <w:rPr>
          <w:sz w:val="22"/>
          <w:szCs w:val="22"/>
          <w:lang w:eastAsia="en-US"/>
        </w:rPr>
        <w:t xml:space="preserve">Frequency of dog owners’ visits to Main Beach </w:t>
      </w:r>
      <w:r>
        <w:rPr>
          <w:i/>
          <w:iCs/>
          <w:sz w:val="22"/>
          <w:szCs w:val="22"/>
          <w:lang w:eastAsia="en-US"/>
        </w:rPr>
        <w:t>without their dog/s during May-</w:t>
      </w:r>
      <w:r w:rsidRPr="00C03C90">
        <w:rPr>
          <w:i/>
          <w:iCs/>
          <w:sz w:val="22"/>
          <w:szCs w:val="22"/>
          <w:lang w:eastAsia="en-US"/>
        </w:rPr>
        <w:t xml:space="preserve">November </w:t>
      </w:r>
      <w:r w:rsidR="00C03C90" w:rsidRPr="00C03C90">
        <w:rPr>
          <w:i/>
          <w:iCs/>
          <w:sz w:val="22"/>
          <w:szCs w:val="22"/>
          <w:lang w:eastAsia="en-US"/>
        </w:rPr>
        <w:t>(</w:t>
      </w:r>
      <w:r w:rsidRPr="00C03C90">
        <w:rPr>
          <w:i/>
          <w:iCs/>
          <w:sz w:val="22"/>
          <w:szCs w:val="22"/>
          <w:lang w:eastAsia="en-US"/>
        </w:rPr>
        <w:t>Q14</w:t>
      </w:r>
      <w:r w:rsidR="00C03C90" w:rsidRPr="00C03C90">
        <w:rPr>
          <w:i/>
          <w:iCs/>
          <w:sz w:val="22"/>
          <w:szCs w:val="22"/>
          <w:lang w:eastAsia="en-US"/>
        </w:rPr>
        <w:t>, n=290</w:t>
      </w:r>
      <w:r w:rsidR="008B0D63">
        <w:rPr>
          <w:i/>
          <w:iCs/>
          <w:sz w:val="22"/>
          <w:szCs w:val="22"/>
          <w:lang w:eastAsia="en-US"/>
        </w:rPr>
        <w:t>, more than one response was possible</w:t>
      </w:r>
      <w:r w:rsidR="00C03C90" w:rsidRPr="00C03C90">
        <w:rPr>
          <w:i/>
          <w:iCs/>
          <w:sz w:val="22"/>
          <w:szCs w:val="22"/>
          <w:lang w:eastAsia="en-US"/>
        </w:rPr>
        <w:t>)</w:t>
      </w:r>
    </w:p>
    <w:p w14:paraId="52427DA1" w14:textId="616AD6B0" w:rsidR="00995E92" w:rsidRDefault="00C03C90" w:rsidP="007B4C5B">
      <w:pPr>
        <w:ind w:right="-437" w:hanging="426"/>
        <w:rPr>
          <w:lang w:eastAsia="en-US"/>
        </w:rPr>
      </w:pPr>
      <w:r>
        <w:rPr>
          <w:noProof/>
        </w:rPr>
        <w:drawing>
          <wp:inline distT="0" distB="0" distL="0" distR="0" wp14:anchorId="5ABB0BB5" wp14:editId="7945B0D0">
            <wp:extent cx="4714875" cy="2333625"/>
            <wp:effectExtent l="0" t="0" r="9525" b="9525"/>
            <wp:docPr id="51" name="Chart 5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4945A03" w14:textId="231AA343" w:rsidR="00995E92" w:rsidRDefault="00995E92" w:rsidP="007B4C5B">
      <w:pPr>
        <w:ind w:hanging="142"/>
        <w:jc w:val="center"/>
        <w:rPr>
          <w:i/>
          <w:iCs/>
          <w:sz w:val="22"/>
          <w:szCs w:val="22"/>
          <w:lang w:eastAsia="en-US"/>
        </w:rPr>
      </w:pPr>
      <w:r w:rsidRPr="00995E92">
        <w:rPr>
          <w:sz w:val="22"/>
          <w:szCs w:val="22"/>
          <w:lang w:eastAsia="en-US"/>
        </w:rPr>
        <w:t xml:space="preserve">Figure </w:t>
      </w:r>
      <w:r>
        <w:rPr>
          <w:sz w:val="22"/>
          <w:szCs w:val="22"/>
          <w:lang w:eastAsia="en-US"/>
        </w:rPr>
        <w:t>13</w:t>
      </w:r>
      <w:r w:rsidRPr="00995E92">
        <w:rPr>
          <w:sz w:val="22"/>
          <w:szCs w:val="22"/>
          <w:lang w:eastAsia="en-US"/>
        </w:rPr>
        <w:t xml:space="preserve">: </w:t>
      </w:r>
      <w:r>
        <w:rPr>
          <w:sz w:val="22"/>
          <w:szCs w:val="22"/>
          <w:lang w:eastAsia="en-US"/>
        </w:rPr>
        <w:t xml:space="preserve">When dog owners visit Main Beach </w:t>
      </w:r>
      <w:r w:rsidRPr="00995E92">
        <w:rPr>
          <w:i/>
          <w:iCs/>
          <w:sz w:val="22"/>
          <w:szCs w:val="22"/>
          <w:lang w:eastAsia="en-US"/>
        </w:rPr>
        <w:t>without their dogs</w:t>
      </w:r>
      <w:r>
        <w:rPr>
          <w:sz w:val="22"/>
          <w:szCs w:val="22"/>
          <w:lang w:eastAsia="en-US"/>
        </w:rPr>
        <w:t xml:space="preserve"> </w:t>
      </w:r>
      <w:r w:rsidR="007B4C5B">
        <w:rPr>
          <w:sz w:val="22"/>
          <w:szCs w:val="22"/>
          <w:lang w:eastAsia="en-US"/>
        </w:rPr>
        <w:br/>
      </w:r>
      <w:r w:rsidR="00C03C90" w:rsidRPr="00C03C90">
        <w:rPr>
          <w:i/>
          <w:iCs/>
          <w:sz w:val="22"/>
          <w:szCs w:val="22"/>
          <w:lang w:eastAsia="en-US"/>
        </w:rPr>
        <w:t>(</w:t>
      </w:r>
      <w:r w:rsidRPr="00C03C90">
        <w:rPr>
          <w:i/>
          <w:iCs/>
          <w:sz w:val="22"/>
          <w:szCs w:val="22"/>
          <w:lang w:eastAsia="en-US"/>
        </w:rPr>
        <w:t>Q15</w:t>
      </w:r>
      <w:r w:rsidR="00C03C90" w:rsidRPr="00C03C90">
        <w:rPr>
          <w:i/>
          <w:iCs/>
          <w:sz w:val="22"/>
          <w:szCs w:val="22"/>
          <w:lang w:eastAsia="en-US"/>
        </w:rPr>
        <w:t>, n=292</w:t>
      </w:r>
      <w:r w:rsidR="008B0D63">
        <w:rPr>
          <w:i/>
          <w:iCs/>
          <w:sz w:val="22"/>
          <w:szCs w:val="22"/>
          <w:lang w:eastAsia="en-US"/>
        </w:rPr>
        <w:t>, more than one response was possible</w:t>
      </w:r>
      <w:r w:rsidR="00C03C90" w:rsidRPr="00C03C90">
        <w:rPr>
          <w:i/>
          <w:iCs/>
          <w:sz w:val="22"/>
          <w:szCs w:val="22"/>
          <w:lang w:eastAsia="en-US"/>
        </w:rPr>
        <w:t>)</w:t>
      </w:r>
    </w:p>
    <w:p w14:paraId="2572CCD7" w14:textId="6DC734AD" w:rsidR="00995E92" w:rsidRDefault="00995E92" w:rsidP="007B4C5B">
      <w:pPr>
        <w:pStyle w:val="Heading3"/>
      </w:pPr>
      <w:r>
        <w:t>When NON</w:t>
      </w:r>
      <w:r w:rsidR="00C03C90">
        <w:t>-</w:t>
      </w:r>
      <w:r>
        <w:t xml:space="preserve">dog owners visit Main Beach </w:t>
      </w:r>
    </w:p>
    <w:p w14:paraId="01CC0113" w14:textId="18A47421" w:rsidR="00680E4F" w:rsidRDefault="00680E4F" w:rsidP="007B4C5B">
      <w:pPr>
        <w:rPr>
          <w:lang w:eastAsia="en-US"/>
        </w:rPr>
      </w:pPr>
      <w:r>
        <w:rPr>
          <w:lang w:eastAsia="en-US"/>
        </w:rPr>
        <w:t xml:space="preserve">People </w:t>
      </w:r>
      <w:r w:rsidR="00995E92">
        <w:rPr>
          <w:lang w:eastAsia="en-US"/>
        </w:rPr>
        <w:t>who do not own</w:t>
      </w:r>
      <w:r>
        <w:rPr>
          <w:lang w:eastAsia="en-US"/>
        </w:rPr>
        <w:t xml:space="preserve"> dogs indicated that they use Main Beach</w:t>
      </w:r>
      <w:r w:rsidR="00995E92">
        <w:rPr>
          <w:lang w:eastAsia="en-US"/>
        </w:rPr>
        <w:t xml:space="preserve"> throughout the year, perhaps less </w:t>
      </w:r>
      <w:r w:rsidR="00BF6DF9">
        <w:rPr>
          <w:lang w:eastAsia="en-US"/>
        </w:rPr>
        <w:t>often</w:t>
      </w:r>
      <w:r w:rsidR="00995E92">
        <w:rPr>
          <w:lang w:eastAsia="en-US"/>
        </w:rPr>
        <w:t xml:space="preserve"> during the winter months.</w:t>
      </w:r>
      <w:r>
        <w:rPr>
          <w:lang w:eastAsia="en-US"/>
        </w:rPr>
        <w:t xml:space="preserve"> </w:t>
      </w:r>
      <w:r w:rsidR="00BF6DF9">
        <w:rPr>
          <w:lang w:eastAsia="en-US"/>
        </w:rPr>
        <w:t xml:space="preserve">Figure 14 shows that the usage pattern </w:t>
      </w:r>
      <w:r w:rsidR="002C73AD">
        <w:rPr>
          <w:lang w:eastAsia="en-US"/>
        </w:rPr>
        <w:t>foll</w:t>
      </w:r>
      <w:r w:rsidR="00BF6DF9">
        <w:rPr>
          <w:lang w:eastAsia="en-US"/>
        </w:rPr>
        <w:t>ows a predictable seasonal trend.</w:t>
      </w:r>
    </w:p>
    <w:p w14:paraId="1B4747BD" w14:textId="56BCFF7E" w:rsidR="00995E92" w:rsidRDefault="00BF6DF9" w:rsidP="007B4C5B">
      <w:pPr>
        <w:rPr>
          <w:lang w:eastAsia="en-US"/>
        </w:rPr>
      </w:pPr>
      <w:r>
        <w:rPr>
          <w:noProof/>
        </w:rPr>
        <w:drawing>
          <wp:inline distT="0" distB="0" distL="0" distR="0" wp14:anchorId="2BA275B1" wp14:editId="4A044530">
            <wp:extent cx="4313555" cy="3076575"/>
            <wp:effectExtent l="0" t="0" r="10795" b="9525"/>
            <wp:docPr id="17" name="Chart 17">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897ECB7" w14:textId="78CA4BAF" w:rsidR="00995E92" w:rsidRPr="00BF6DF9" w:rsidRDefault="00995E92" w:rsidP="007B4C5B">
      <w:pPr>
        <w:jc w:val="center"/>
        <w:rPr>
          <w:i/>
          <w:iCs/>
          <w:sz w:val="22"/>
          <w:szCs w:val="22"/>
          <w:lang w:eastAsia="en-US"/>
        </w:rPr>
      </w:pPr>
      <w:r w:rsidRPr="00995E92">
        <w:rPr>
          <w:sz w:val="22"/>
          <w:szCs w:val="22"/>
          <w:lang w:eastAsia="en-US"/>
        </w:rPr>
        <w:t xml:space="preserve">Figure </w:t>
      </w:r>
      <w:r>
        <w:rPr>
          <w:sz w:val="22"/>
          <w:szCs w:val="22"/>
          <w:lang w:eastAsia="en-US"/>
        </w:rPr>
        <w:t>14</w:t>
      </w:r>
      <w:r w:rsidRPr="00995E92">
        <w:rPr>
          <w:sz w:val="22"/>
          <w:szCs w:val="22"/>
          <w:lang w:eastAsia="en-US"/>
        </w:rPr>
        <w:t xml:space="preserve">: </w:t>
      </w:r>
      <w:r>
        <w:rPr>
          <w:sz w:val="22"/>
          <w:szCs w:val="22"/>
          <w:lang w:eastAsia="en-US"/>
        </w:rPr>
        <w:t xml:space="preserve">Months that non-dog owners visit Main </w:t>
      </w:r>
      <w:r w:rsidRPr="00BF6DF9">
        <w:rPr>
          <w:sz w:val="22"/>
          <w:szCs w:val="22"/>
          <w:lang w:eastAsia="en-US"/>
        </w:rPr>
        <w:t xml:space="preserve">Beach </w:t>
      </w:r>
      <w:r w:rsidR="00201E7F">
        <w:rPr>
          <w:sz w:val="22"/>
          <w:szCs w:val="22"/>
          <w:lang w:eastAsia="en-US"/>
        </w:rPr>
        <w:br/>
      </w:r>
      <w:r w:rsidR="00BF6DF9" w:rsidRPr="00BF6DF9">
        <w:rPr>
          <w:sz w:val="22"/>
          <w:szCs w:val="22"/>
          <w:lang w:eastAsia="en-US"/>
        </w:rPr>
        <w:t>(</w:t>
      </w:r>
      <w:r w:rsidRPr="00BF6DF9">
        <w:rPr>
          <w:i/>
          <w:iCs/>
          <w:sz w:val="22"/>
          <w:szCs w:val="22"/>
          <w:lang w:eastAsia="en-US"/>
        </w:rPr>
        <w:t>Q20</w:t>
      </w:r>
      <w:r w:rsidR="00BF6DF9" w:rsidRPr="00BF6DF9">
        <w:rPr>
          <w:i/>
          <w:iCs/>
          <w:sz w:val="22"/>
          <w:szCs w:val="22"/>
          <w:lang w:eastAsia="en-US"/>
        </w:rPr>
        <w:t>, n=267</w:t>
      </w:r>
      <w:r w:rsidR="008B0D63">
        <w:rPr>
          <w:i/>
          <w:iCs/>
          <w:sz w:val="22"/>
          <w:szCs w:val="22"/>
          <w:lang w:eastAsia="en-US"/>
        </w:rPr>
        <w:t>, more than one response was possible</w:t>
      </w:r>
      <w:r w:rsidR="00BF6DF9" w:rsidRPr="00BF6DF9">
        <w:rPr>
          <w:i/>
          <w:iCs/>
          <w:sz w:val="22"/>
          <w:szCs w:val="22"/>
          <w:lang w:eastAsia="en-US"/>
        </w:rPr>
        <w:t>)</w:t>
      </w:r>
    </w:p>
    <w:p w14:paraId="2E21B6A7" w14:textId="20DF2EC9" w:rsidR="002C73AD" w:rsidRDefault="002C73AD" w:rsidP="007B4C5B">
      <w:pPr>
        <w:spacing w:after="0"/>
        <w:rPr>
          <w:lang w:eastAsia="en-US"/>
        </w:rPr>
      </w:pPr>
      <w:r>
        <w:rPr>
          <w:lang w:eastAsia="en-US"/>
        </w:rPr>
        <w:br w:type="page"/>
      </w:r>
    </w:p>
    <w:p w14:paraId="1760E4CD" w14:textId="369E28F9" w:rsidR="00995E92" w:rsidRDefault="00C03C90" w:rsidP="007B4C5B">
      <w:pPr>
        <w:rPr>
          <w:lang w:eastAsia="en-US"/>
        </w:rPr>
      </w:pPr>
      <w:r>
        <w:rPr>
          <w:lang w:eastAsia="en-US"/>
        </w:rPr>
        <w:t>As was the case for dog owners, morning beach visits were preferred</w:t>
      </w:r>
      <w:r w:rsidR="00BF6DF9">
        <w:rPr>
          <w:lang w:eastAsia="en-US"/>
        </w:rPr>
        <w:t xml:space="preserve"> by Main Beach users who do not own dogs – 46% visit the beach on both weekday and weekend mornings. 55% of these respondents said they use the beach at irregular times and days </w:t>
      </w:r>
      <w:r>
        <w:rPr>
          <w:lang w:eastAsia="en-US"/>
        </w:rPr>
        <w:t>(Figure 15).</w:t>
      </w:r>
    </w:p>
    <w:p w14:paraId="7B364869" w14:textId="77777777" w:rsidR="00995E92" w:rsidRDefault="00995E92" w:rsidP="007B4C5B">
      <w:pPr>
        <w:rPr>
          <w:lang w:eastAsia="en-US"/>
        </w:rPr>
      </w:pPr>
    </w:p>
    <w:p w14:paraId="6C84F055" w14:textId="41A587CA" w:rsidR="00995E92" w:rsidRDefault="00BF6DF9" w:rsidP="007B4C5B">
      <w:pPr>
        <w:ind w:right="-295" w:hanging="426"/>
        <w:rPr>
          <w:lang w:eastAsia="en-US"/>
        </w:rPr>
      </w:pPr>
      <w:r>
        <w:rPr>
          <w:noProof/>
        </w:rPr>
        <w:drawing>
          <wp:inline distT="0" distB="0" distL="0" distR="0" wp14:anchorId="06573251" wp14:editId="129EEFC8">
            <wp:extent cx="4629150" cy="2667000"/>
            <wp:effectExtent l="0" t="0" r="0" b="0"/>
            <wp:docPr id="40" name="Chart 40">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04E763" w14:textId="03C66ED1" w:rsidR="00995E92" w:rsidRDefault="00995E92" w:rsidP="007B4C5B">
      <w:pPr>
        <w:jc w:val="center"/>
        <w:rPr>
          <w:i/>
          <w:iCs/>
          <w:sz w:val="22"/>
          <w:szCs w:val="22"/>
          <w:lang w:eastAsia="en-US"/>
        </w:rPr>
      </w:pPr>
      <w:r w:rsidRPr="00995E92">
        <w:rPr>
          <w:sz w:val="22"/>
          <w:szCs w:val="22"/>
          <w:lang w:eastAsia="en-US"/>
        </w:rPr>
        <w:t xml:space="preserve">Figure </w:t>
      </w:r>
      <w:r>
        <w:rPr>
          <w:sz w:val="22"/>
          <w:szCs w:val="22"/>
          <w:lang w:eastAsia="en-US"/>
        </w:rPr>
        <w:t>15</w:t>
      </w:r>
      <w:r w:rsidRPr="00995E92">
        <w:rPr>
          <w:sz w:val="22"/>
          <w:szCs w:val="22"/>
          <w:lang w:eastAsia="en-US"/>
        </w:rPr>
        <w:t xml:space="preserve">: </w:t>
      </w:r>
      <w:r>
        <w:rPr>
          <w:sz w:val="22"/>
          <w:szCs w:val="22"/>
          <w:lang w:eastAsia="en-US"/>
        </w:rPr>
        <w:t xml:space="preserve">When non-dog owners visit Main Beach </w:t>
      </w:r>
      <w:r w:rsidR="00201E7F">
        <w:rPr>
          <w:sz w:val="22"/>
          <w:szCs w:val="22"/>
          <w:lang w:eastAsia="en-US"/>
        </w:rPr>
        <w:br/>
      </w:r>
      <w:r w:rsidR="00BF6DF9" w:rsidRPr="00BF6DF9">
        <w:rPr>
          <w:sz w:val="22"/>
          <w:szCs w:val="22"/>
          <w:lang w:eastAsia="en-US"/>
        </w:rPr>
        <w:t xml:space="preserve">(Q21, </w:t>
      </w:r>
      <w:r w:rsidR="00BF6DF9" w:rsidRPr="00BF6DF9">
        <w:rPr>
          <w:i/>
          <w:iCs/>
          <w:sz w:val="22"/>
          <w:szCs w:val="22"/>
          <w:lang w:eastAsia="en-US"/>
        </w:rPr>
        <w:t>n=267</w:t>
      </w:r>
      <w:r w:rsidR="008B0D63">
        <w:rPr>
          <w:i/>
          <w:iCs/>
          <w:sz w:val="22"/>
          <w:szCs w:val="22"/>
          <w:lang w:eastAsia="en-US"/>
        </w:rPr>
        <w:t>, more than one response was possible</w:t>
      </w:r>
      <w:r w:rsidR="00BF6DF9" w:rsidRPr="00BF6DF9">
        <w:rPr>
          <w:i/>
          <w:iCs/>
          <w:sz w:val="22"/>
          <w:szCs w:val="22"/>
          <w:lang w:eastAsia="en-US"/>
        </w:rPr>
        <w:t>)</w:t>
      </w:r>
      <w:r w:rsidR="007509CC">
        <w:rPr>
          <w:i/>
          <w:iCs/>
          <w:sz w:val="22"/>
          <w:szCs w:val="22"/>
          <w:lang w:eastAsia="en-US"/>
        </w:rPr>
        <w:t xml:space="preserve"> </w:t>
      </w:r>
    </w:p>
    <w:p w14:paraId="3E99D4A0" w14:textId="77777777" w:rsidR="002C73AD" w:rsidRPr="00BF6DF9" w:rsidRDefault="002C73AD" w:rsidP="007B4C5B">
      <w:pPr>
        <w:jc w:val="center"/>
        <w:rPr>
          <w:i/>
          <w:iCs/>
          <w:sz w:val="22"/>
          <w:szCs w:val="22"/>
          <w:lang w:eastAsia="en-US"/>
        </w:rPr>
      </w:pPr>
    </w:p>
    <w:p w14:paraId="3B72659A" w14:textId="19C6A313" w:rsidR="00680E4F" w:rsidRDefault="002C73AD" w:rsidP="007B4C5B">
      <w:pPr>
        <w:pStyle w:val="Heading2"/>
      </w:pPr>
      <w:r>
        <w:br w:type="column"/>
      </w:r>
      <w:bookmarkStart w:id="20" w:name="_Toc83925214"/>
      <w:bookmarkStart w:id="21" w:name="_Toc85193132"/>
      <w:r w:rsidR="00680E4F">
        <w:t>Reasons for not visiting Main Beach</w:t>
      </w:r>
      <w:bookmarkEnd w:id="20"/>
      <w:bookmarkEnd w:id="21"/>
      <w:r w:rsidR="00680E4F">
        <w:t xml:space="preserve"> </w:t>
      </w:r>
    </w:p>
    <w:p w14:paraId="18E1D777" w14:textId="135A55A2" w:rsidR="00680E4F" w:rsidRDefault="00BF6DF9" w:rsidP="007B4C5B">
      <w:pPr>
        <w:rPr>
          <w:lang w:eastAsia="en-US"/>
        </w:rPr>
      </w:pPr>
      <w:r>
        <w:rPr>
          <w:lang w:eastAsia="en-US"/>
        </w:rPr>
        <w:t>1</w:t>
      </w:r>
      <w:r w:rsidR="00680E4F">
        <w:rPr>
          <w:lang w:eastAsia="en-US"/>
        </w:rPr>
        <w:t xml:space="preserve">% </w:t>
      </w:r>
      <w:r w:rsidR="00995E92">
        <w:rPr>
          <w:lang w:eastAsia="en-US"/>
        </w:rPr>
        <w:t>(</w:t>
      </w:r>
      <w:r>
        <w:rPr>
          <w:lang w:eastAsia="en-US"/>
        </w:rPr>
        <w:t>17</w:t>
      </w:r>
      <w:r w:rsidR="00995E92">
        <w:rPr>
          <w:lang w:eastAsia="en-US"/>
        </w:rPr>
        <w:t xml:space="preserve">) </w:t>
      </w:r>
      <w:r w:rsidR="00680E4F">
        <w:rPr>
          <w:lang w:eastAsia="en-US"/>
        </w:rPr>
        <w:t xml:space="preserve">of </w:t>
      </w:r>
      <w:r>
        <w:rPr>
          <w:lang w:eastAsia="en-US"/>
        </w:rPr>
        <w:t xml:space="preserve">all survey </w:t>
      </w:r>
      <w:r w:rsidR="00680E4F">
        <w:rPr>
          <w:lang w:eastAsia="en-US"/>
        </w:rPr>
        <w:t xml:space="preserve">respondents indicated that they do not currently use Main Beach (Q5). </w:t>
      </w:r>
      <w:r>
        <w:rPr>
          <w:lang w:eastAsia="en-US"/>
        </w:rPr>
        <w:t>As shown in Figure 16, these respondents were primarily in the 35-49 or 60-69 age brackets (29% or 5 each).</w:t>
      </w:r>
    </w:p>
    <w:p w14:paraId="7D3611F6" w14:textId="05FC76F4" w:rsidR="00BF6DF9" w:rsidRDefault="00BF6DF9" w:rsidP="007B4C5B">
      <w:pPr>
        <w:rPr>
          <w:lang w:eastAsia="en-US"/>
        </w:rPr>
      </w:pPr>
      <w:r>
        <w:rPr>
          <w:noProof/>
        </w:rPr>
        <w:drawing>
          <wp:inline distT="0" distB="0" distL="0" distR="0" wp14:anchorId="416C183A" wp14:editId="20F97586">
            <wp:extent cx="4313555" cy="3108960"/>
            <wp:effectExtent l="0" t="0" r="10795" b="15240"/>
            <wp:docPr id="46" name="Chart 4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DB61EBA" w14:textId="6962AA1B" w:rsidR="00BF6DF9" w:rsidRPr="00BF6DF9" w:rsidRDefault="00BF6DF9" w:rsidP="007B4C5B">
      <w:pPr>
        <w:jc w:val="center"/>
        <w:rPr>
          <w:i/>
          <w:iCs/>
          <w:sz w:val="22"/>
          <w:szCs w:val="22"/>
          <w:lang w:eastAsia="en-US"/>
        </w:rPr>
      </w:pPr>
      <w:r w:rsidRPr="00995E92">
        <w:rPr>
          <w:sz w:val="22"/>
          <w:szCs w:val="22"/>
          <w:lang w:eastAsia="en-US"/>
        </w:rPr>
        <w:t xml:space="preserve">Figure </w:t>
      </w:r>
      <w:r>
        <w:rPr>
          <w:sz w:val="22"/>
          <w:szCs w:val="22"/>
          <w:lang w:eastAsia="en-US"/>
        </w:rPr>
        <w:t>16</w:t>
      </w:r>
      <w:r w:rsidRPr="00995E92">
        <w:rPr>
          <w:sz w:val="22"/>
          <w:szCs w:val="22"/>
          <w:lang w:eastAsia="en-US"/>
        </w:rPr>
        <w:t xml:space="preserve">: </w:t>
      </w:r>
      <w:r>
        <w:rPr>
          <w:sz w:val="22"/>
          <w:szCs w:val="22"/>
          <w:lang w:eastAsia="en-US"/>
        </w:rPr>
        <w:t xml:space="preserve">Age of respondents who do not visit Main Beach </w:t>
      </w:r>
      <w:r w:rsidRPr="00BF6DF9">
        <w:rPr>
          <w:sz w:val="22"/>
          <w:szCs w:val="22"/>
          <w:lang w:eastAsia="en-US"/>
        </w:rPr>
        <w:t>(Q</w:t>
      </w:r>
      <w:r>
        <w:rPr>
          <w:sz w:val="22"/>
          <w:szCs w:val="22"/>
          <w:lang w:eastAsia="en-US"/>
        </w:rPr>
        <w:t>1+5</w:t>
      </w:r>
      <w:r w:rsidRPr="00BF6DF9">
        <w:rPr>
          <w:sz w:val="22"/>
          <w:szCs w:val="22"/>
          <w:lang w:eastAsia="en-US"/>
        </w:rPr>
        <w:t xml:space="preserve">, </w:t>
      </w:r>
      <w:r w:rsidRPr="00BF6DF9">
        <w:rPr>
          <w:i/>
          <w:iCs/>
          <w:sz w:val="22"/>
          <w:szCs w:val="22"/>
          <w:lang w:eastAsia="en-US"/>
        </w:rPr>
        <w:t>n=</w:t>
      </w:r>
      <w:r>
        <w:rPr>
          <w:i/>
          <w:iCs/>
          <w:sz w:val="22"/>
          <w:szCs w:val="22"/>
          <w:lang w:eastAsia="en-US"/>
        </w:rPr>
        <w:t>1</w:t>
      </w:r>
      <w:r w:rsidRPr="00BF6DF9">
        <w:rPr>
          <w:i/>
          <w:iCs/>
          <w:sz w:val="22"/>
          <w:szCs w:val="22"/>
          <w:lang w:eastAsia="en-US"/>
        </w:rPr>
        <w:t>7)</w:t>
      </w:r>
    </w:p>
    <w:p w14:paraId="6DEAF0A5" w14:textId="1D1E688E" w:rsidR="00A37E3F" w:rsidRDefault="00A37E3F">
      <w:pPr>
        <w:spacing w:after="0"/>
        <w:rPr>
          <w:lang w:eastAsia="en-US"/>
        </w:rPr>
      </w:pPr>
      <w:r>
        <w:rPr>
          <w:lang w:eastAsia="en-US"/>
        </w:rPr>
        <w:br w:type="page"/>
      </w:r>
    </w:p>
    <w:p w14:paraId="3E9A6108" w14:textId="18ED2BAB" w:rsidR="00995E92" w:rsidRDefault="00BF6DF9" w:rsidP="007B4C5B">
      <w:pPr>
        <w:rPr>
          <w:lang w:eastAsia="en-US"/>
        </w:rPr>
      </w:pPr>
      <w:r>
        <w:rPr>
          <w:lang w:eastAsia="en-US"/>
        </w:rPr>
        <w:t>The main r</w:t>
      </w:r>
      <w:r w:rsidR="00680E4F">
        <w:rPr>
          <w:lang w:eastAsia="en-US"/>
        </w:rPr>
        <w:t xml:space="preserve">easons cited for not visiting Main Beach </w:t>
      </w:r>
      <w:r w:rsidR="00995E92">
        <w:rPr>
          <w:lang w:eastAsia="en-US"/>
        </w:rPr>
        <w:t xml:space="preserve">were fairly evenly split between those relating to animals </w:t>
      </w:r>
      <w:r w:rsidR="007509CC">
        <w:rPr>
          <w:lang w:eastAsia="en-US"/>
        </w:rPr>
        <w:t xml:space="preserve">on the beach </w:t>
      </w:r>
      <w:r>
        <w:rPr>
          <w:lang w:eastAsia="en-US"/>
        </w:rPr>
        <w:t xml:space="preserve">(47%) </w:t>
      </w:r>
      <w:r w:rsidR="00995E92">
        <w:rPr>
          <w:lang w:eastAsia="en-US"/>
        </w:rPr>
        <w:t>and it is not their closest or preferred beach</w:t>
      </w:r>
      <w:r>
        <w:rPr>
          <w:lang w:eastAsia="en-US"/>
        </w:rPr>
        <w:t xml:space="preserve"> (41%)</w:t>
      </w:r>
      <w:r w:rsidR="00995E92">
        <w:rPr>
          <w:lang w:eastAsia="en-US"/>
        </w:rPr>
        <w:t>.</w:t>
      </w:r>
      <w:r>
        <w:rPr>
          <w:lang w:eastAsia="en-US"/>
        </w:rPr>
        <w:t xml:space="preserve"> Two people selected ‘other’ reasons but did not state what those reasons were. Only one </w:t>
      </w:r>
      <w:r w:rsidR="002C73AD">
        <w:rPr>
          <w:lang w:eastAsia="en-US"/>
        </w:rPr>
        <w:t>response</w:t>
      </w:r>
      <w:r>
        <w:rPr>
          <w:lang w:eastAsia="en-US"/>
        </w:rPr>
        <w:t xml:space="preserve"> was permitted for this question. </w:t>
      </w:r>
    </w:p>
    <w:p w14:paraId="59ACFDF4" w14:textId="63D9A771" w:rsidR="00BF6DF9" w:rsidRDefault="00BF6DF9" w:rsidP="007B4C5B">
      <w:pPr>
        <w:rPr>
          <w:lang w:eastAsia="en-US"/>
        </w:rPr>
      </w:pPr>
      <w:r>
        <w:rPr>
          <w:lang w:eastAsia="en-US"/>
        </w:rPr>
        <w:t>The 8 r</w:t>
      </w:r>
      <w:r w:rsidR="00680E4F">
        <w:rPr>
          <w:lang w:eastAsia="en-US"/>
        </w:rPr>
        <w:t>espondents who don’t visit Main Beach for ‘animal-related reasons’</w:t>
      </w:r>
      <w:r>
        <w:rPr>
          <w:lang w:eastAsia="en-US"/>
        </w:rPr>
        <w:t xml:space="preserve"> </w:t>
      </w:r>
      <w:r w:rsidR="00A37E3F">
        <w:rPr>
          <w:lang w:eastAsia="en-US"/>
        </w:rPr>
        <w:t xml:space="preserve">variously </w:t>
      </w:r>
      <w:r>
        <w:rPr>
          <w:lang w:eastAsia="en-US"/>
        </w:rPr>
        <w:t>said this was due to the following concerns about dogs (Q17,18,19)</w:t>
      </w:r>
      <w:r w:rsidR="00A37E3F">
        <w:rPr>
          <w:lang w:eastAsia="en-US"/>
        </w:rPr>
        <w:t>:</w:t>
      </w:r>
    </w:p>
    <w:p w14:paraId="594B10E6" w14:textId="77777777" w:rsidR="00A37E3F" w:rsidRDefault="00A37E3F" w:rsidP="00A37E3F">
      <w:pPr>
        <w:pStyle w:val="ListParagraph"/>
        <w:rPr>
          <w:lang w:eastAsia="en-US"/>
        </w:rPr>
      </w:pPr>
      <w:r>
        <w:rPr>
          <w:lang w:eastAsia="en-US"/>
        </w:rPr>
        <w:t>Dogs not being restrained on a leash</w:t>
      </w:r>
    </w:p>
    <w:p w14:paraId="2FD42B23" w14:textId="194BB41D" w:rsidR="00A37E3F" w:rsidRDefault="00A37E3F" w:rsidP="00A37E3F">
      <w:pPr>
        <w:pStyle w:val="ListParagraph"/>
        <w:rPr>
          <w:lang w:eastAsia="en-US"/>
        </w:rPr>
      </w:pPr>
      <w:r>
        <w:rPr>
          <w:lang w:eastAsia="en-US"/>
        </w:rPr>
        <w:t>A dog off-lead rushing up to the respondent or others, or their on-lead dog</w:t>
      </w:r>
    </w:p>
    <w:p w14:paraId="7987A08C" w14:textId="77777777" w:rsidR="00A37E3F" w:rsidRDefault="00A37E3F" w:rsidP="00A37E3F">
      <w:pPr>
        <w:pStyle w:val="ListParagraph"/>
        <w:rPr>
          <w:lang w:eastAsia="en-US"/>
        </w:rPr>
      </w:pPr>
      <w:r>
        <w:rPr>
          <w:lang w:eastAsia="en-US"/>
        </w:rPr>
        <w:t>Owners not picking up their dog’s poo</w:t>
      </w:r>
    </w:p>
    <w:p w14:paraId="63271BF6" w14:textId="77777777" w:rsidR="00A37E3F" w:rsidRDefault="00A37E3F" w:rsidP="00A37E3F">
      <w:pPr>
        <w:pStyle w:val="ListParagraph"/>
        <w:rPr>
          <w:lang w:eastAsia="en-US"/>
        </w:rPr>
      </w:pPr>
      <w:r>
        <w:rPr>
          <w:lang w:eastAsia="en-US"/>
        </w:rPr>
        <w:t>Dogs fighting or being aggressive to other dogs</w:t>
      </w:r>
    </w:p>
    <w:p w14:paraId="6E688501" w14:textId="77777777" w:rsidR="00A37E3F" w:rsidRDefault="00A37E3F" w:rsidP="00A37E3F">
      <w:pPr>
        <w:pStyle w:val="ListParagraph"/>
        <w:rPr>
          <w:lang w:eastAsia="en-US"/>
        </w:rPr>
      </w:pPr>
      <w:r>
        <w:rPr>
          <w:lang w:eastAsia="en-US"/>
        </w:rPr>
        <w:t>Fear of a dog attacking the respondent or others</w:t>
      </w:r>
    </w:p>
    <w:p w14:paraId="771F6F62" w14:textId="0561EDD1" w:rsidR="00A37E3F" w:rsidRDefault="00A37E3F" w:rsidP="00A37E3F">
      <w:pPr>
        <w:pStyle w:val="ListParagraph"/>
        <w:rPr>
          <w:lang w:eastAsia="en-US"/>
        </w:rPr>
      </w:pPr>
      <w:r>
        <w:rPr>
          <w:lang w:eastAsia="en-US"/>
        </w:rPr>
        <w:t xml:space="preserve">A dog off-lead going into the dunes or other environmentally sensitive areas </w:t>
      </w:r>
    </w:p>
    <w:p w14:paraId="0C00FF23" w14:textId="77777777" w:rsidR="00A37E3F" w:rsidRDefault="00A37E3F" w:rsidP="00A37E3F">
      <w:pPr>
        <w:pStyle w:val="ListParagraph"/>
        <w:rPr>
          <w:lang w:eastAsia="en-US"/>
        </w:rPr>
      </w:pPr>
      <w:r>
        <w:rPr>
          <w:lang w:eastAsia="en-US"/>
        </w:rPr>
        <w:t>Dogs taking food</w:t>
      </w:r>
    </w:p>
    <w:p w14:paraId="73BF46AD" w14:textId="03EF51B8" w:rsidR="00A37E3F" w:rsidRDefault="00A37E3F" w:rsidP="00A37E3F">
      <w:pPr>
        <w:pStyle w:val="ListParagraph"/>
        <w:rPr>
          <w:lang w:eastAsia="en-US"/>
        </w:rPr>
      </w:pPr>
      <w:r>
        <w:rPr>
          <w:lang w:eastAsia="en-US"/>
        </w:rPr>
        <w:t>Fear of dogs</w:t>
      </w:r>
    </w:p>
    <w:p w14:paraId="0C2AFEDE" w14:textId="77777777" w:rsidR="00A37E3F" w:rsidRDefault="00A37E3F" w:rsidP="00A37E3F">
      <w:pPr>
        <w:pStyle w:val="ListParagraph"/>
        <w:rPr>
          <w:lang w:eastAsia="en-US"/>
        </w:rPr>
      </w:pPr>
      <w:r>
        <w:rPr>
          <w:lang w:eastAsia="en-US"/>
        </w:rPr>
        <w:t>Dogs no longer permitted off-leash</w:t>
      </w:r>
    </w:p>
    <w:p w14:paraId="60438989" w14:textId="77777777" w:rsidR="00BF6DF9" w:rsidRDefault="00BF6DF9" w:rsidP="007B4C5B">
      <w:pPr>
        <w:rPr>
          <w:lang w:eastAsia="en-US"/>
        </w:rPr>
      </w:pPr>
    </w:p>
    <w:p w14:paraId="59DEA147" w14:textId="77777777" w:rsidR="001D1F98" w:rsidRDefault="001D1F98" w:rsidP="001D1F98">
      <w:pPr>
        <w:spacing w:after="0"/>
        <w:jc w:val="center"/>
        <w:rPr>
          <w:lang w:eastAsia="en-US"/>
        </w:rPr>
      </w:pPr>
      <w:r>
        <w:rPr>
          <w:noProof/>
        </w:rPr>
        <w:drawing>
          <wp:inline distT="0" distB="0" distL="0" distR="0" wp14:anchorId="27B267D3" wp14:editId="5FA827DB">
            <wp:extent cx="3256981" cy="4886554"/>
            <wp:effectExtent l="0" t="0" r="635" b="9525"/>
            <wp:docPr id="16" name="Picture 16" descr="A family walking on the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family walking on the beach&#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288653" cy="4934073"/>
                    </a:xfrm>
                    <a:prstGeom prst="rect">
                      <a:avLst/>
                    </a:prstGeom>
                    <a:noFill/>
                    <a:ln>
                      <a:noFill/>
                    </a:ln>
                  </pic:spPr>
                </pic:pic>
              </a:graphicData>
            </a:graphic>
          </wp:inline>
        </w:drawing>
      </w:r>
    </w:p>
    <w:p w14:paraId="7AD68B2B" w14:textId="77777777" w:rsidR="001D1F98" w:rsidRDefault="001D1F98" w:rsidP="001D1F98">
      <w:pPr>
        <w:spacing w:after="0"/>
        <w:jc w:val="center"/>
        <w:rPr>
          <w:lang w:eastAsia="en-US"/>
        </w:rPr>
      </w:pPr>
    </w:p>
    <w:p w14:paraId="13A5DE9E" w14:textId="77777777" w:rsidR="001D1F98" w:rsidRDefault="001D1F98" w:rsidP="001D1F98">
      <w:pPr>
        <w:jc w:val="center"/>
        <w:rPr>
          <w:lang w:eastAsia="en-US"/>
        </w:rPr>
      </w:pPr>
    </w:p>
    <w:p w14:paraId="5D5A1FC0" w14:textId="77777777" w:rsidR="001D1F98" w:rsidRPr="00680E4F" w:rsidRDefault="001D1F98" w:rsidP="001D1F98">
      <w:pPr>
        <w:spacing w:after="0"/>
        <w:jc w:val="center"/>
        <w:rPr>
          <w:sz w:val="20"/>
          <w:szCs w:val="20"/>
          <w:lang w:eastAsia="en-US"/>
        </w:rPr>
      </w:pPr>
      <w:r w:rsidRPr="00680E4F">
        <w:rPr>
          <w:sz w:val="20"/>
          <w:szCs w:val="20"/>
        </w:rPr>
        <w:t xml:space="preserve">Photo by </w:t>
      </w:r>
      <w:hyperlink r:id="rId55" w:history="1">
        <w:r w:rsidRPr="00680E4F">
          <w:rPr>
            <w:color w:val="0000FF"/>
            <w:sz w:val="20"/>
            <w:szCs w:val="20"/>
            <w:u w:val="single"/>
          </w:rPr>
          <w:t>Tim Mossholder</w:t>
        </w:r>
      </w:hyperlink>
      <w:r w:rsidRPr="00680E4F">
        <w:rPr>
          <w:sz w:val="20"/>
          <w:szCs w:val="20"/>
        </w:rPr>
        <w:t xml:space="preserve"> on </w:t>
      </w:r>
      <w:hyperlink r:id="rId56" w:history="1">
        <w:r w:rsidRPr="00680E4F">
          <w:rPr>
            <w:color w:val="0000FF"/>
            <w:sz w:val="20"/>
            <w:szCs w:val="20"/>
            <w:u w:val="single"/>
          </w:rPr>
          <w:t>Unsplash</w:t>
        </w:r>
      </w:hyperlink>
    </w:p>
    <w:p w14:paraId="23AE8C13" w14:textId="77777777" w:rsidR="001D1F98" w:rsidRDefault="001D1F98" w:rsidP="001D1F98">
      <w:pPr>
        <w:spacing w:after="0"/>
        <w:jc w:val="center"/>
        <w:rPr>
          <w:lang w:eastAsia="en-US"/>
        </w:rPr>
      </w:pPr>
    </w:p>
    <w:p w14:paraId="26E7C069" w14:textId="1D1E04E5" w:rsidR="00BF6DF9" w:rsidRPr="00BF6DF9" w:rsidRDefault="00BF6DF9" w:rsidP="001D1F98">
      <w:pPr>
        <w:spacing w:after="0"/>
        <w:jc w:val="center"/>
        <w:rPr>
          <w:sz w:val="6"/>
          <w:szCs w:val="6"/>
          <w:lang w:eastAsia="en-US"/>
        </w:rPr>
      </w:pPr>
      <w:r>
        <w:rPr>
          <w:lang w:eastAsia="en-US"/>
        </w:rPr>
        <w:br w:type="column"/>
      </w:r>
      <w:r w:rsidR="001D1F98">
        <w:rPr>
          <w:noProof/>
        </w:rPr>
        <w:drawing>
          <wp:inline distT="0" distB="0" distL="0" distR="0" wp14:anchorId="4823BFA2" wp14:editId="603DE024">
            <wp:extent cx="4041157" cy="4849978"/>
            <wp:effectExtent l="0" t="0" r="0" b="8255"/>
            <wp:docPr id="53" name="Picture 53" descr="A do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on a beach&#10;&#10;Description automatically generated"/>
                    <pic:cNvPicPr>
                      <a:picLocks noChangeAspect="1"/>
                    </pic:cNvPicPr>
                  </pic:nvPicPr>
                  <pic:blipFill rotWithShape="1">
                    <a:blip r:embed="rId57" cstate="print">
                      <a:extLst>
                        <a:ext uri="{28A0092B-C50C-407E-A947-70E740481C1C}">
                          <a14:useLocalDpi xmlns:a14="http://schemas.microsoft.com/office/drawing/2010/main"/>
                        </a:ext>
                      </a:extLst>
                    </a:blip>
                    <a:srcRect l="20171" t="-2346" r="22960"/>
                    <a:stretch/>
                  </pic:blipFill>
                  <pic:spPr bwMode="auto">
                    <a:xfrm>
                      <a:off x="0" y="0"/>
                      <a:ext cx="4054694" cy="4866225"/>
                    </a:xfrm>
                    <a:prstGeom prst="rect">
                      <a:avLst/>
                    </a:prstGeom>
                    <a:noFill/>
                    <a:ln>
                      <a:noFill/>
                    </a:ln>
                    <a:extLst>
                      <a:ext uri="{53640926-AAD7-44D8-BBD7-CCE9431645EC}">
                        <a14:shadowObscured xmlns:a14="http://schemas.microsoft.com/office/drawing/2010/main"/>
                      </a:ext>
                    </a:extLst>
                  </pic:spPr>
                </pic:pic>
              </a:graphicData>
            </a:graphic>
          </wp:inline>
        </w:drawing>
      </w:r>
    </w:p>
    <w:p w14:paraId="58E9C2BE" w14:textId="1AE0D58F" w:rsidR="001D1F98" w:rsidRPr="001D1F98" w:rsidRDefault="001D1F98" w:rsidP="001D1F98">
      <w:pPr>
        <w:spacing w:after="0"/>
        <w:jc w:val="center"/>
        <w:rPr>
          <w:sz w:val="20"/>
          <w:szCs w:val="20"/>
        </w:rPr>
      </w:pPr>
      <w:r w:rsidRPr="001D1F98">
        <w:rPr>
          <w:sz w:val="20"/>
          <w:szCs w:val="20"/>
        </w:rPr>
        <w:t xml:space="preserve">Photo by </w:t>
      </w:r>
      <w:hyperlink r:id="rId58" w:history="1">
        <w:r w:rsidRPr="001D1F98">
          <w:rPr>
            <w:rStyle w:val="Hyperlink"/>
            <w:sz w:val="20"/>
            <w:szCs w:val="20"/>
          </w:rPr>
          <w:t>Artem Beliaikin</w:t>
        </w:r>
      </w:hyperlink>
      <w:r w:rsidRPr="001D1F98">
        <w:rPr>
          <w:sz w:val="20"/>
          <w:szCs w:val="20"/>
        </w:rPr>
        <w:t xml:space="preserve"> on </w:t>
      </w:r>
      <w:hyperlink r:id="rId59" w:history="1">
        <w:r w:rsidRPr="001D1F98">
          <w:rPr>
            <w:rStyle w:val="Hyperlink"/>
            <w:sz w:val="20"/>
            <w:szCs w:val="20"/>
          </w:rPr>
          <w:t>Unsplash</w:t>
        </w:r>
      </w:hyperlink>
    </w:p>
    <w:p w14:paraId="167FF582" w14:textId="510DE695" w:rsidR="00680E4F" w:rsidRDefault="00680E4F" w:rsidP="007B4C5B">
      <w:pPr>
        <w:spacing w:after="0"/>
        <w:rPr>
          <w:lang w:eastAsia="en-US"/>
        </w:rPr>
      </w:pPr>
    </w:p>
    <w:p w14:paraId="27CED4EB" w14:textId="5311F59A" w:rsidR="00680E4F" w:rsidRDefault="00680E4F" w:rsidP="007B4C5B">
      <w:pPr>
        <w:pStyle w:val="Heading2"/>
      </w:pPr>
      <w:bookmarkStart w:id="22" w:name="_Toc83925215"/>
      <w:bookmarkStart w:id="23" w:name="_Toc85193133"/>
      <w:r>
        <w:t>The dog controls trial</w:t>
      </w:r>
      <w:bookmarkEnd w:id="22"/>
      <w:bookmarkEnd w:id="23"/>
    </w:p>
    <w:p w14:paraId="7307FAC5" w14:textId="625ECA98" w:rsidR="00680E4F" w:rsidRDefault="00C21852" w:rsidP="007B4C5B">
      <w:pPr>
        <w:rPr>
          <w:lang w:eastAsia="en-US"/>
        </w:rPr>
      </w:pPr>
      <w:r>
        <w:rPr>
          <w:lang w:eastAsia="en-US"/>
        </w:rPr>
        <w:t>By this stage of the survey, 60 respondents had completed their feedback</w:t>
      </w:r>
      <w:r w:rsidR="00E7512C">
        <w:rPr>
          <w:lang w:eastAsia="en-US"/>
        </w:rPr>
        <w:t xml:space="preserve"> (i.e. </w:t>
      </w:r>
      <w:r w:rsidR="00E670B4">
        <w:rPr>
          <w:lang w:eastAsia="en-US"/>
        </w:rPr>
        <w:t>they had left the survey by this point</w:t>
      </w:r>
      <w:r w:rsidR="00E7512C">
        <w:rPr>
          <w:lang w:eastAsia="en-US"/>
        </w:rPr>
        <w:t>)</w:t>
      </w:r>
      <w:r>
        <w:rPr>
          <w:lang w:eastAsia="en-US"/>
        </w:rPr>
        <w:t>. The 1079 remaining respondents were invited to provide feedback on the dog controls trial for Main Beach. Of these, 79% indicated that they knew that the trial was taking place (</w:t>
      </w:r>
      <w:r w:rsidR="00680E4F">
        <w:rPr>
          <w:lang w:eastAsia="en-US"/>
        </w:rPr>
        <w:t>Q22</w:t>
      </w:r>
      <w:r>
        <w:rPr>
          <w:lang w:eastAsia="en-US"/>
        </w:rPr>
        <w:t>).</w:t>
      </w:r>
    </w:p>
    <w:p w14:paraId="771FD70B" w14:textId="3EF1E18D" w:rsidR="00680E4F" w:rsidRDefault="009B24CE" w:rsidP="007B4C5B">
      <w:pPr>
        <w:rPr>
          <w:lang w:eastAsia="en-US"/>
        </w:rPr>
      </w:pPr>
      <w:r>
        <w:rPr>
          <w:lang w:eastAsia="en-US"/>
        </w:rPr>
        <w:t>When asked how they fe</w:t>
      </w:r>
      <w:r w:rsidR="00C21852">
        <w:rPr>
          <w:lang w:eastAsia="en-US"/>
        </w:rPr>
        <w:t>lt</w:t>
      </w:r>
      <w:r>
        <w:rPr>
          <w:lang w:eastAsia="en-US"/>
        </w:rPr>
        <w:t xml:space="preserve"> about the controls throughout the trial (Q23), </w:t>
      </w:r>
      <w:r w:rsidR="00C21852">
        <w:rPr>
          <w:lang w:eastAsia="en-US"/>
        </w:rPr>
        <w:t xml:space="preserve">about half of the </w:t>
      </w:r>
      <w:r>
        <w:rPr>
          <w:lang w:eastAsia="en-US"/>
        </w:rPr>
        <w:t>respondents indicated</w:t>
      </w:r>
      <w:r w:rsidR="00C21852">
        <w:rPr>
          <w:lang w:eastAsia="en-US"/>
        </w:rPr>
        <w:t xml:space="preserve"> that they </w:t>
      </w:r>
      <w:r w:rsidR="00C21852" w:rsidRPr="00C21852">
        <w:rPr>
          <w:lang w:eastAsia="en-US"/>
        </w:rPr>
        <w:t>would prefer dogs to be allowed off-leash under effective control from May to Novembe</w:t>
      </w:r>
      <w:r w:rsidR="00C21852">
        <w:rPr>
          <w:lang w:eastAsia="en-US"/>
        </w:rPr>
        <w:t xml:space="preserve">r. </w:t>
      </w:r>
    </w:p>
    <w:p w14:paraId="6066AB9F" w14:textId="77777777" w:rsidR="002C73AD" w:rsidRDefault="002C73AD" w:rsidP="007B4C5B">
      <w:pPr>
        <w:rPr>
          <w:lang w:eastAsia="en-US"/>
        </w:rPr>
      </w:pPr>
    </w:p>
    <w:tbl>
      <w:tblPr>
        <w:tblStyle w:val="ListTable3-Accent61"/>
        <w:tblW w:w="6516" w:type="dxa"/>
        <w:tblLook w:val="04A0" w:firstRow="1" w:lastRow="0" w:firstColumn="1" w:lastColumn="0" w:noHBand="0" w:noVBand="1"/>
      </w:tblPr>
      <w:tblGrid>
        <w:gridCol w:w="4248"/>
        <w:gridCol w:w="2268"/>
      </w:tblGrid>
      <w:tr w:rsidR="00C21852" w:rsidRPr="00BF6DF9" w14:paraId="0EFDC59B" w14:textId="77777777" w:rsidTr="005B1F9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48" w:type="dxa"/>
            <w:noWrap/>
            <w:hideMark/>
          </w:tcPr>
          <w:p w14:paraId="119BDE1F" w14:textId="7344E477" w:rsidR="00C21852" w:rsidRPr="00BF6DF9" w:rsidRDefault="00C21852" w:rsidP="007B4C5B">
            <w:pPr>
              <w:rPr>
                <w:lang w:eastAsia="en-US"/>
              </w:rPr>
            </w:pPr>
            <w:r>
              <w:rPr>
                <w:lang w:eastAsia="en-US"/>
              </w:rPr>
              <w:t>Q23 Response choices</w:t>
            </w:r>
          </w:p>
        </w:tc>
        <w:tc>
          <w:tcPr>
            <w:tcW w:w="2268" w:type="dxa"/>
            <w:noWrap/>
            <w:hideMark/>
          </w:tcPr>
          <w:p w14:paraId="23A51405" w14:textId="01056E54" w:rsidR="00C21852" w:rsidRPr="00BF6DF9" w:rsidRDefault="00C21852" w:rsidP="007B4C5B">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No. respondents</w:t>
            </w:r>
            <w:r>
              <w:rPr>
                <w:lang w:eastAsia="en-US"/>
              </w:rPr>
              <w:br/>
            </w:r>
            <w:r w:rsidRPr="00BF6DF9">
              <w:rPr>
                <w:i/>
                <w:iCs/>
                <w:lang w:eastAsia="en-US"/>
              </w:rPr>
              <w:t>n=</w:t>
            </w:r>
            <w:r>
              <w:rPr>
                <w:i/>
                <w:iCs/>
                <w:lang w:eastAsia="en-US"/>
              </w:rPr>
              <w:t>1079</w:t>
            </w:r>
          </w:p>
        </w:tc>
      </w:tr>
      <w:tr w:rsidR="001D1F98" w:rsidRPr="00BF6DF9" w14:paraId="7C24C5BC" w14:textId="77777777" w:rsidTr="000A6E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vAlign w:val="top"/>
            <w:hideMark/>
          </w:tcPr>
          <w:p w14:paraId="2372A773" w14:textId="77777777" w:rsidR="001D1F98" w:rsidRPr="00BF6DF9" w:rsidRDefault="001D1F98" w:rsidP="000A6EFA">
            <w:pPr>
              <w:rPr>
                <w:lang w:eastAsia="en-US"/>
              </w:rPr>
            </w:pPr>
            <w:r w:rsidRPr="00846C71">
              <w:t>I would prefer dogs to be allowed off-leash under effective control on</w:t>
            </w:r>
            <w:r>
              <w:t xml:space="preserve"> </w:t>
            </w:r>
            <w:r w:rsidRPr="00846C71">
              <w:t>Main Beach (Area D) from May to November</w:t>
            </w:r>
          </w:p>
        </w:tc>
        <w:tc>
          <w:tcPr>
            <w:tcW w:w="2268" w:type="dxa"/>
            <w:noWrap/>
            <w:vAlign w:val="top"/>
            <w:hideMark/>
          </w:tcPr>
          <w:p w14:paraId="008EAA38" w14:textId="77777777" w:rsidR="001D1F98" w:rsidRPr="00BF6DF9" w:rsidRDefault="001D1F98" w:rsidP="000A6EFA">
            <w:pPr>
              <w:cnfStyle w:val="000000100000" w:firstRow="0" w:lastRow="0" w:firstColumn="0" w:lastColumn="0" w:oddVBand="0" w:evenVBand="0" w:oddHBand="1" w:evenHBand="0" w:firstRowFirstColumn="0" w:firstRowLastColumn="0" w:lastRowFirstColumn="0" w:lastRowLastColumn="0"/>
              <w:rPr>
                <w:lang w:eastAsia="en-US"/>
              </w:rPr>
            </w:pPr>
            <w:r w:rsidRPr="00D17D12">
              <w:t>516</w:t>
            </w:r>
            <w:r>
              <w:t xml:space="preserve"> (48%)</w:t>
            </w:r>
          </w:p>
        </w:tc>
      </w:tr>
      <w:tr w:rsidR="00C21852" w:rsidRPr="00BF6DF9" w14:paraId="65153ECB" w14:textId="77777777" w:rsidTr="005B1F98">
        <w:trPr>
          <w:trHeight w:val="300"/>
        </w:trPr>
        <w:tc>
          <w:tcPr>
            <w:cnfStyle w:val="001000000000" w:firstRow="0" w:lastRow="0" w:firstColumn="1" w:lastColumn="0" w:oddVBand="0" w:evenVBand="0" w:oddHBand="0" w:evenHBand="0" w:firstRowFirstColumn="0" w:firstRowLastColumn="0" w:lastRowFirstColumn="0" w:lastRowLastColumn="0"/>
            <w:tcW w:w="4248" w:type="dxa"/>
            <w:noWrap/>
            <w:vAlign w:val="top"/>
          </w:tcPr>
          <w:p w14:paraId="38929138" w14:textId="2C52B69D" w:rsidR="00C21852" w:rsidRPr="00BF6DF9" w:rsidRDefault="00C21852" w:rsidP="007B4C5B">
            <w:pPr>
              <w:rPr>
                <w:lang w:eastAsia="en-US"/>
              </w:rPr>
            </w:pPr>
            <w:r w:rsidRPr="00846C71">
              <w:t>I support dogs being on-leash on Main Beach (Area D) from May to November</w:t>
            </w:r>
          </w:p>
        </w:tc>
        <w:tc>
          <w:tcPr>
            <w:tcW w:w="2268" w:type="dxa"/>
            <w:noWrap/>
            <w:vAlign w:val="top"/>
          </w:tcPr>
          <w:p w14:paraId="69D9D6E0" w14:textId="70BFFDEE" w:rsidR="00C21852" w:rsidRPr="00BF6DF9" w:rsidRDefault="00C21852" w:rsidP="007B4C5B">
            <w:pPr>
              <w:cnfStyle w:val="000000000000" w:firstRow="0" w:lastRow="0" w:firstColumn="0" w:lastColumn="0" w:oddVBand="0" w:evenVBand="0" w:oddHBand="0" w:evenHBand="0" w:firstRowFirstColumn="0" w:firstRowLastColumn="0" w:lastRowFirstColumn="0" w:lastRowLastColumn="0"/>
              <w:rPr>
                <w:lang w:eastAsia="en-US"/>
              </w:rPr>
            </w:pPr>
            <w:r w:rsidRPr="00D17D12">
              <w:t>315</w:t>
            </w:r>
            <w:r>
              <w:t xml:space="preserve"> (29%)</w:t>
            </w:r>
          </w:p>
        </w:tc>
      </w:tr>
      <w:tr w:rsidR="00C21852" w:rsidRPr="00BF6DF9" w14:paraId="74983B4D" w14:textId="77777777" w:rsidTr="005B1F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vAlign w:val="top"/>
            <w:hideMark/>
          </w:tcPr>
          <w:p w14:paraId="09853FBF" w14:textId="65147F60" w:rsidR="00C21852" w:rsidRPr="00BF6DF9" w:rsidRDefault="00C21852" w:rsidP="007B4C5B">
            <w:pPr>
              <w:rPr>
                <w:lang w:eastAsia="en-US"/>
              </w:rPr>
            </w:pPr>
            <w:r w:rsidRPr="00846C71">
              <w:t>I would prefer dogs not be allowed on Main Beach (Area D)</w:t>
            </w:r>
          </w:p>
        </w:tc>
        <w:tc>
          <w:tcPr>
            <w:tcW w:w="2268" w:type="dxa"/>
            <w:noWrap/>
            <w:vAlign w:val="top"/>
            <w:hideMark/>
          </w:tcPr>
          <w:p w14:paraId="57EB2FDE" w14:textId="20FD2359" w:rsidR="00C21852" w:rsidRPr="00BF6DF9" w:rsidRDefault="00C21852" w:rsidP="007B4C5B">
            <w:pPr>
              <w:cnfStyle w:val="000000100000" w:firstRow="0" w:lastRow="0" w:firstColumn="0" w:lastColumn="0" w:oddVBand="0" w:evenVBand="0" w:oddHBand="1" w:evenHBand="0" w:firstRowFirstColumn="0" w:firstRowLastColumn="0" w:lastRowFirstColumn="0" w:lastRowLastColumn="0"/>
              <w:rPr>
                <w:lang w:eastAsia="en-US"/>
              </w:rPr>
            </w:pPr>
            <w:r w:rsidRPr="00D17D12">
              <w:t>242</w:t>
            </w:r>
            <w:r>
              <w:t xml:space="preserve"> (22%)</w:t>
            </w:r>
          </w:p>
        </w:tc>
      </w:tr>
      <w:tr w:rsidR="00C21852" w:rsidRPr="00BF6DF9" w14:paraId="59E6C579" w14:textId="77777777" w:rsidTr="005B1F98">
        <w:trPr>
          <w:trHeight w:val="300"/>
        </w:trPr>
        <w:tc>
          <w:tcPr>
            <w:cnfStyle w:val="001000000000" w:firstRow="0" w:lastRow="0" w:firstColumn="1" w:lastColumn="0" w:oddVBand="0" w:evenVBand="0" w:oddHBand="0" w:evenHBand="0" w:firstRowFirstColumn="0" w:firstRowLastColumn="0" w:lastRowFirstColumn="0" w:lastRowLastColumn="0"/>
            <w:tcW w:w="4248" w:type="dxa"/>
            <w:noWrap/>
            <w:vAlign w:val="top"/>
            <w:hideMark/>
          </w:tcPr>
          <w:p w14:paraId="0F27E925" w14:textId="425EF828" w:rsidR="00C21852" w:rsidRPr="00BF6DF9" w:rsidRDefault="00C21852" w:rsidP="007B4C5B">
            <w:pPr>
              <w:rPr>
                <w:lang w:eastAsia="en-US"/>
              </w:rPr>
            </w:pPr>
            <w:r w:rsidRPr="00846C71">
              <w:t>I’m not sure</w:t>
            </w:r>
          </w:p>
        </w:tc>
        <w:tc>
          <w:tcPr>
            <w:tcW w:w="2268" w:type="dxa"/>
            <w:noWrap/>
            <w:vAlign w:val="top"/>
            <w:hideMark/>
          </w:tcPr>
          <w:p w14:paraId="0927E0C6" w14:textId="12BA1D9C" w:rsidR="00C21852" w:rsidRPr="00BF6DF9" w:rsidRDefault="00C21852" w:rsidP="007B4C5B">
            <w:pPr>
              <w:cnfStyle w:val="000000000000" w:firstRow="0" w:lastRow="0" w:firstColumn="0" w:lastColumn="0" w:oddVBand="0" w:evenVBand="0" w:oddHBand="0" w:evenHBand="0" w:firstRowFirstColumn="0" w:firstRowLastColumn="0" w:lastRowFirstColumn="0" w:lastRowLastColumn="0"/>
              <w:rPr>
                <w:lang w:eastAsia="en-US"/>
              </w:rPr>
            </w:pPr>
            <w:r w:rsidRPr="00D17D12">
              <w:t>6</w:t>
            </w:r>
            <w:r>
              <w:t xml:space="preserve"> (1%)</w:t>
            </w:r>
          </w:p>
        </w:tc>
      </w:tr>
    </w:tbl>
    <w:p w14:paraId="4BAA0E74" w14:textId="39915820" w:rsidR="00C21852" w:rsidRDefault="00C21852" w:rsidP="007B4C5B">
      <w:pPr>
        <w:rPr>
          <w:lang w:eastAsia="en-US"/>
        </w:rPr>
      </w:pPr>
    </w:p>
    <w:p w14:paraId="6A4B132C" w14:textId="0FAD31AF" w:rsidR="00C21852" w:rsidRDefault="00C21852" w:rsidP="007B4C5B">
      <w:pPr>
        <w:rPr>
          <w:lang w:eastAsia="en-US"/>
        </w:rPr>
      </w:pPr>
      <w:r>
        <w:rPr>
          <w:lang w:eastAsia="en-US"/>
        </w:rPr>
        <w:t xml:space="preserve">Q24 asked respondents to explain their </w:t>
      </w:r>
      <w:r w:rsidR="00371F43">
        <w:rPr>
          <w:lang w:eastAsia="en-US"/>
        </w:rPr>
        <w:t xml:space="preserve">answer </w:t>
      </w:r>
      <w:r>
        <w:rPr>
          <w:lang w:eastAsia="en-US"/>
        </w:rPr>
        <w:t>to the previous question</w:t>
      </w:r>
      <w:r w:rsidR="007B4C5B">
        <w:rPr>
          <w:lang w:eastAsia="en-US"/>
        </w:rPr>
        <w:t>,</w:t>
      </w:r>
      <w:r w:rsidR="00371F43">
        <w:rPr>
          <w:lang w:eastAsia="en-US"/>
        </w:rPr>
        <w:t xml:space="preserve"> i.e. </w:t>
      </w:r>
      <w:r w:rsidR="00371F43" w:rsidRPr="00371F43">
        <w:rPr>
          <w:lang w:eastAsia="en-US"/>
        </w:rPr>
        <w:t>how they felt about the controls throughout the trial</w:t>
      </w:r>
      <w:r>
        <w:rPr>
          <w:lang w:eastAsia="en-US"/>
        </w:rPr>
        <w:t xml:space="preserve">. </w:t>
      </w:r>
      <w:r w:rsidR="005B1F98">
        <w:rPr>
          <w:lang w:eastAsia="en-US"/>
        </w:rPr>
        <w:t>1035</w:t>
      </w:r>
      <w:r>
        <w:rPr>
          <w:lang w:eastAsia="en-US"/>
        </w:rPr>
        <w:t xml:space="preserve"> </w:t>
      </w:r>
      <w:r w:rsidR="00371F43">
        <w:rPr>
          <w:lang w:eastAsia="en-US"/>
        </w:rPr>
        <w:t>respondents provided explanations</w:t>
      </w:r>
      <w:r>
        <w:rPr>
          <w:lang w:eastAsia="en-US"/>
        </w:rPr>
        <w:t xml:space="preserve">, </w:t>
      </w:r>
      <w:r w:rsidR="00371F43">
        <w:rPr>
          <w:lang w:eastAsia="en-US"/>
        </w:rPr>
        <w:t>totalling</w:t>
      </w:r>
      <w:r w:rsidR="007B4C5B">
        <w:rPr>
          <w:lang w:eastAsia="en-US"/>
        </w:rPr>
        <w:t xml:space="preserve"> </w:t>
      </w:r>
      <w:r>
        <w:rPr>
          <w:lang w:eastAsia="en-US"/>
        </w:rPr>
        <w:t>1554 comments</w:t>
      </w:r>
      <w:r w:rsidR="00371F43">
        <w:rPr>
          <w:lang w:eastAsia="en-US"/>
        </w:rPr>
        <w:t xml:space="preserve"> collectively</w:t>
      </w:r>
      <w:r>
        <w:rPr>
          <w:lang w:eastAsia="en-US"/>
        </w:rPr>
        <w:t xml:space="preserve">. </w:t>
      </w:r>
    </w:p>
    <w:p w14:paraId="165F585E" w14:textId="26A88B89" w:rsidR="00C21852" w:rsidRDefault="00C21852" w:rsidP="007B4C5B">
      <w:pPr>
        <w:rPr>
          <w:lang w:eastAsia="en-US"/>
        </w:rPr>
      </w:pPr>
      <w:r>
        <w:rPr>
          <w:lang w:eastAsia="en-US"/>
        </w:rPr>
        <w:t xml:space="preserve">Of these, 156 </w:t>
      </w:r>
      <w:r w:rsidR="007510D0">
        <w:rPr>
          <w:lang w:eastAsia="en-US"/>
        </w:rPr>
        <w:t xml:space="preserve">comments </w:t>
      </w:r>
      <w:r w:rsidR="00E670B4">
        <w:rPr>
          <w:lang w:eastAsia="en-US"/>
        </w:rPr>
        <w:t>stated</w:t>
      </w:r>
      <w:r>
        <w:rPr>
          <w:lang w:eastAsia="en-US"/>
        </w:rPr>
        <w:t xml:space="preserve"> that the controls during the first year of the trial (i.e. dogs permitted on-lead from May to November) were appropriate, essentially repeating the first response choice for the previous question. 128 people stated that </w:t>
      </w:r>
      <w:r>
        <w:t>dogs should be allowed off-lead during the offseason</w:t>
      </w:r>
      <w:r>
        <w:rPr>
          <w:lang w:eastAsia="en-US"/>
        </w:rPr>
        <w:t>, repeating the second response choice.</w:t>
      </w:r>
    </w:p>
    <w:p w14:paraId="1B8A6DBD" w14:textId="3E238073" w:rsidR="005C5BD7" w:rsidRDefault="00C21852" w:rsidP="007B4C5B">
      <w:pPr>
        <w:rPr>
          <w:lang w:eastAsia="en-US"/>
        </w:rPr>
      </w:pPr>
      <w:r>
        <w:rPr>
          <w:lang w:eastAsia="en-US"/>
        </w:rPr>
        <w:t>Another 85 stated that the trial was not well known</w:t>
      </w:r>
      <w:r w:rsidR="005C5BD7">
        <w:rPr>
          <w:lang w:eastAsia="en-US"/>
        </w:rPr>
        <w:t>, and 35 stated that t</w:t>
      </w:r>
      <w:r w:rsidR="005C5BD7">
        <w:t>here is not enough enforcement</w:t>
      </w:r>
      <w:r w:rsidR="002C73AD">
        <w:t xml:space="preserve"> to encourage </w:t>
      </w:r>
      <w:r w:rsidR="005C5BD7">
        <w:t xml:space="preserve">everyone </w:t>
      </w:r>
      <w:r w:rsidR="002C73AD">
        <w:t>to</w:t>
      </w:r>
      <w:r w:rsidR="005C5BD7">
        <w:t xml:space="preserve"> follow the rules</w:t>
      </w:r>
      <w:r w:rsidR="005C5BD7">
        <w:rPr>
          <w:lang w:eastAsia="en-US"/>
        </w:rPr>
        <w:t>.</w:t>
      </w:r>
    </w:p>
    <w:p w14:paraId="72CFB828" w14:textId="28A0AA74" w:rsidR="009B24CE" w:rsidRDefault="00C21852" w:rsidP="007B4C5B">
      <w:pPr>
        <w:rPr>
          <w:lang w:eastAsia="en-US"/>
        </w:rPr>
      </w:pPr>
      <w:r>
        <w:rPr>
          <w:lang w:eastAsia="en-US"/>
        </w:rPr>
        <w:t>Other themes are listed below; numbers in brackets indicate the number of times each point was made.</w:t>
      </w:r>
    </w:p>
    <w:p w14:paraId="655D1F6D" w14:textId="468ECAE0" w:rsidR="00C21852" w:rsidRDefault="00C21852" w:rsidP="007B4C5B">
      <w:pPr>
        <w:pStyle w:val="Heading3"/>
      </w:pPr>
      <w:r>
        <w:t>Comments made in support of dogs being allowed off-leash or otherwise against the trial</w:t>
      </w:r>
    </w:p>
    <w:p w14:paraId="5E4B31FB" w14:textId="1552B04E" w:rsidR="00C21852" w:rsidRDefault="00C21852" w:rsidP="007B4C5B">
      <w:pPr>
        <w:pStyle w:val="ListParagraph"/>
      </w:pPr>
      <w:r>
        <w:t>Dogs should be allowed on</w:t>
      </w:r>
      <w:r w:rsidR="002C73AD">
        <w:t>-</w:t>
      </w:r>
      <w:r>
        <w:t>lead (at all times or no season indicated) (268)</w:t>
      </w:r>
    </w:p>
    <w:p w14:paraId="0F9F62B4" w14:textId="6437C50A" w:rsidR="00C21852" w:rsidRDefault="00C21852" w:rsidP="007B4C5B">
      <w:pPr>
        <w:pStyle w:val="ListParagraph"/>
      </w:pPr>
      <w:r>
        <w:t>The trial is too limiting (190)</w:t>
      </w:r>
    </w:p>
    <w:p w14:paraId="646A9996" w14:textId="4FE2D1F5" w:rsidR="00C21852" w:rsidRDefault="00C21852" w:rsidP="007B4C5B">
      <w:pPr>
        <w:pStyle w:val="ListParagraph"/>
      </w:pPr>
      <w:r>
        <w:t>Social connection (with others and their dogs) is very important/there are mental health benefits/this is family time/I feel safer when walking with my dog (101)</w:t>
      </w:r>
    </w:p>
    <w:p w14:paraId="56EEED12" w14:textId="372C1091" w:rsidR="00C21852" w:rsidRDefault="00C21852" w:rsidP="007B4C5B">
      <w:pPr>
        <w:pStyle w:val="ListParagraph"/>
        <w:rPr>
          <w:lang w:eastAsia="en-US"/>
        </w:rPr>
      </w:pPr>
      <w:r>
        <w:t>Dogs should be allowed off lead/under effective control (at all times or no season indicated)</w:t>
      </w:r>
      <w:r>
        <w:rPr>
          <w:lang w:eastAsia="en-US"/>
        </w:rPr>
        <w:t xml:space="preserve"> (</w:t>
      </w:r>
      <w:r w:rsidR="005C5BD7">
        <w:t>7</w:t>
      </w:r>
      <w:r>
        <w:t>6</w:t>
      </w:r>
      <w:r>
        <w:rPr>
          <w:lang w:eastAsia="en-US"/>
        </w:rPr>
        <w:t>)</w:t>
      </w:r>
    </w:p>
    <w:p w14:paraId="7F04314F" w14:textId="260358AF" w:rsidR="005C5BD7" w:rsidRDefault="005C5BD7" w:rsidP="007B4C5B">
      <w:pPr>
        <w:pStyle w:val="ListParagraph"/>
        <w:rPr>
          <w:lang w:eastAsia="en-US"/>
        </w:rPr>
      </w:pPr>
      <w:r>
        <w:t>Don't agree with the dog ban in 2022</w:t>
      </w:r>
      <w:r>
        <w:rPr>
          <w:lang w:eastAsia="en-US"/>
        </w:rPr>
        <w:t xml:space="preserve"> (</w:t>
      </w:r>
      <w:r>
        <w:t>61</w:t>
      </w:r>
      <w:r>
        <w:rPr>
          <w:lang w:eastAsia="en-US"/>
        </w:rPr>
        <w:t>)</w:t>
      </w:r>
    </w:p>
    <w:p w14:paraId="7D3450E8" w14:textId="544A83B4" w:rsidR="00C21852" w:rsidRDefault="00C21852" w:rsidP="007B4C5B">
      <w:pPr>
        <w:pStyle w:val="ListParagraph"/>
        <w:rPr>
          <w:lang w:eastAsia="en-US"/>
        </w:rPr>
      </w:pPr>
      <w:r>
        <w:t>Can't see what the problem is/there's enough space for everyone/my dog is well-behaved</w:t>
      </w:r>
      <w:r>
        <w:rPr>
          <w:lang w:eastAsia="en-US"/>
        </w:rPr>
        <w:t xml:space="preserve"> (</w:t>
      </w:r>
      <w:r>
        <w:t>18</w:t>
      </w:r>
      <w:r>
        <w:rPr>
          <w:lang w:eastAsia="en-US"/>
        </w:rPr>
        <w:t>)</w:t>
      </w:r>
    </w:p>
    <w:p w14:paraId="1424CDFC" w14:textId="77777777" w:rsidR="005C5BD7" w:rsidRDefault="005C5BD7" w:rsidP="007B4C5B">
      <w:pPr>
        <w:pStyle w:val="ListParagraph"/>
        <w:rPr>
          <w:lang w:eastAsia="en-US"/>
        </w:rPr>
      </w:pPr>
      <w:r>
        <w:t>There are not enough places where dogs are allowed/</w:t>
      </w:r>
      <w:r>
        <w:rPr>
          <w:lang w:eastAsia="en-US"/>
        </w:rPr>
        <w:t>other areas will become too crowded (</w:t>
      </w:r>
      <w:r>
        <w:t>16</w:t>
      </w:r>
      <w:r>
        <w:rPr>
          <w:lang w:eastAsia="en-US"/>
        </w:rPr>
        <w:t>)</w:t>
      </w:r>
    </w:p>
    <w:p w14:paraId="092E5D82" w14:textId="553C075F" w:rsidR="00C21852" w:rsidRDefault="00C21852" w:rsidP="007B4C5B">
      <w:pPr>
        <w:pStyle w:val="ListParagraph"/>
      </w:pPr>
      <w:r>
        <w:t>I love watching the dogs romp/play (13)</w:t>
      </w:r>
    </w:p>
    <w:p w14:paraId="47C3D473" w14:textId="23B2B613" w:rsidR="00C21852" w:rsidRDefault="00C21852" w:rsidP="007B4C5B">
      <w:pPr>
        <w:pStyle w:val="Heading3"/>
      </w:pPr>
      <w:r>
        <w:t>Alternative suggestions</w:t>
      </w:r>
    </w:p>
    <w:p w14:paraId="59F86959" w14:textId="3C27347E" w:rsidR="00C21852" w:rsidRDefault="00C21852" w:rsidP="007B4C5B">
      <w:pPr>
        <w:pStyle w:val="ListParagraph"/>
        <w:rPr>
          <w:lang w:eastAsia="en-US"/>
        </w:rPr>
      </w:pPr>
      <w:r>
        <w:t>Dogs should be allowed off lead during very early morning/evening year</w:t>
      </w:r>
      <w:r w:rsidR="005C5BD7">
        <w:t>-</w:t>
      </w:r>
      <w:r>
        <w:t>round</w:t>
      </w:r>
      <w:r>
        <w:rPr>
          <w:lang w:eastAsia="en-US"/>
        </w:rPr>
        <w:t xml:space="preserve"> (</w:t>
      </w:r>
      <w:r>
        <w:t>31</w:t>
      </w:r>
      <w:r>
        <w:rPr>
          <w:lang w:eastAsia="en-US"/>
        </w:rPr>
        <w:t>)</w:t>
      </w:r>
    </w:p>
    <w:p w14:paraId="65F7631B" w14:textId="413AABBC" w:rsidR="005C5BD7" w:rsidRDefault="005C5BD7" w:rsidP="007B4C5B">
      <w:pPr>
        <w:pStyle w:val="ListParagraph"/>
        <w:rPr>
          <w:lang w:eastAsia="en-US"/>
        </w:rPr>
      </w:pPr>
      <w:r>
        <w:t>There should be shorter on-leash restrictions, e.g. Nov to Jan</w:t>
      </w:r>
      <w:r>
        <w:rPr>
          <w:lang w:eastAsia="en-US"/>
        </w:rPr>
        <w:t xml:space="preserve"> (</w:t>
      </w:r>
      <w:r>
        <w:t>12</w:t>
      </w:r>
      <w:r>
        <w:rPr>
          <w:lang w:eastAsia="en-US"/>
        </w:rPr>
        <w:t>)</w:t>
      </w:r>
    </w:p>
    <w:p w14:paraId="2D7267AC" w14:textId="77777777" w:rsidR="001D1F98" w:rsidRDefault="001D1F98" w:rsidP="001D1F98">
      <w:pPr>
        <w:pStyle w:val="ListParagraph"/>
        <w:rPr>
          <w:lang w:eastAsia="en-US"/>
        </w:rPr>
      </w:pPr>
      <w:r>
        <w:t>Dogs should be allowed off lead during very early morning/evening in the off-season</w:t>
      </w:r>
      <w:r>
        <w:rPr>
          <w:lang w:eastAsia="en-US"/>
        </w:rPr>
        <w:t xml:space="preserve"> (</w:t>
      </w:r>
      <w:r>
        <w:t>9</w:t>
      </w:r>
      <w:r>
        <w:rPr>
          <w:lang w:eastAsia="en-US"/>
        </w:rPr>
        <w:t>)</w:t>
      </w:r>
    </w:p>
    <w:p w14:paraId="13E057DF" w14:textId="77777777" w:rsidR="001D1F98" w:rsidRDefault="001D1F98" w:rsidP="001D1F98">
      <w:pPr>
        <w:pStyle w:val="ListParagraph"/>
      </w:pPr>
      <w:r>
        <w:t>Dogs should be allowed on a lead during very early morning/evening year-round (8)</w:t>
      </w:r>
    </w:p>
    <w:p w14:paraId="70B207D9" w14:textId="19B4C5EA" w:rsidR="00C21852" w:rsidRDefault="00C21852" w:rsidP="007B4C5B">
      <w:pPr>
        <w:pStyle w:val="ListParagraph"/>
      </w:pPr>
      <w:r>
        <w:t xml:space="preserve">Dogs should be allowed on </w:t>
      </w:r>
      <w:r w:rsidR="005C5BD7">
        <w:t xml:space="preserve">a </w:t>
      </w:r>
      <w:r>
        <w:t>lead during on season (6)</w:t>
      </w:r>
    </w:p>
    <w:p w14:paraId="082DBA40" w14:textId="41626C50" w:rsidR="00C21852" w:rsidRDefault="00C21852" w:rsidP="007B4C5B">
      <w:pPr>
        <w:pStyle w:val="ListParagraph"/>
      </w:pPr>
      <w:r>
        <w:t xml:space="preserve">Dogs should be allowed on </w:t>
      </w:r>
      <w:r w:rsidR="005C5BD7">
        <w:t xml:space="preserve">a </w:t>
      </w:r>
      <w:r>
        <w:t xml:space="preserve">lead during very early morning/evening in </w:t>
      </w:r>
      <w:r w:rsidR="005C5BD7">
        <w:t xml:space="preserve">the </w:t>
      </w:r>
      <w:r>
        <w:t>off</w:t>
      </w:r>
      <w:r w:rsidR="005C5BD7">
        <w:t>-</w:t>
      </w:r>
      <w:r>
        <w:t>season (1)</w:t>
      </w:r>
    </w:p>
    <w:p w14:paraId="7EE1CB53" w14:textId="7314F043" w:rsidR="00C21852" w:rsidRDefault="005C5BD7" w:rsidP="007B4C5B">
      <w:pPr>
        <w:pStyle w:val="Heading3"/>
      </w:pPr>
      <w:r>
        <w:t>The current controls are not limiting enough</w:t>
      </w:r>
    </w:p>
    <w:p w14:paraId="0349AE1E" w14:textId="3AD72FC2" w:rsidR="005C5BD7" w:rsidRDefault="005C5BD7" w:rsidP="007B4C5B">
      <w:pPr>
        <w:pStyle w:val="ListParagraph"/>
        <w:rPr>
          <w:lang w:eastAsia="en-US"/>
        </w:rPr>
      </w:pPr>
      <w:r>
        <w:t>Dog owners don't always comply with on-leash restrictions/dogs are often not under effective control/</w:t>
      </w:r>
      <w:r w:rsidR="002C73AD">
        <w:t>leave dog poo</w:t>
      </w:r>
      <w:r>
        <w:t>/the impact on wildlife</w:t>
      </w:r>
      <w:r>
        <w:rPr>
          <w:lang w:eastAsia="en-US"/>
        </w:rPr>
        <w:t xml:space="preserve"> (</w:t>
      </w:r>
      <w:r>
        <w:t>157</w:t>
      </w:r>
      <w:r>
        <w:rPr>
          <w:lang w:eastAsia="en-US"/>
        </w:rPr>
        <w:t>)</w:t>
      </w:r>
    </w:p>
    <w:p w14:paraId="40B23BB8" w14:textId="125B53DD" w:rsidR="005C5BD7" w:rsidRDefault="005C5BD7" w:rsidP="007B4C5B">
      <w:pPr>
        <w:pStyle w:val="ListParagraph"/>
      </w:pPr>
      <w:r>
        <w:t>Dogs should not be allowed at all (comments made often as a result of negative dog experiences)/the trial not limiting enough (104)</w:t>
      </w:r>
    </w:p>
    <w:p w14:paraId="13CF9E40" w14:textId="102E1726" w:rsidR="005C5BD7" w:rsidRDefault="005C5BD7" w:rsidP="007B4C5B">
      <w:pPr>
        <w:pStyle w:val="ListParagraph"/>
        <w:rPr>
          <w:lang w:eastAsia="en-US"/>
        </w:rPr>
      </w:pPr>
      <w:r>
        <w:t>There should be designated 'dog free' zones for children and wildlife</w:t>
      </w:r>
      <w:r>
        <w:rPr>
          <w:lang w:eastAsia="en-US"/>
        </w:rPr>
        <w:t xml:space="preserve"> (</w:t>
      </w:r>
      <w:r>
        <w:t>15</w:t>
      </w:r>
      <w:r>
        <w:rPr>
          <w:lang w:eastAsia="en-US"/>
        </w:rPr>
        <w:t>)</w:t>
      </w:r>
    </w:p>
    <w:p w14:paraId="041E319A" w14:textId="595CA155" w:rsidR="00C21852" w:rsidRDefault="005C5BD7" w:rsidP="007B4C5B">
      <w:pPr>
        <w:pStyle w:val="ListParagraph"/>
        <w:rPr>
          <w:lang w:eastAsia="en-US"/>
        </w:rPr>
      </w:pPr>
      <w:r>
        <w:t>This beach is too crowded</w:t>
      </w:r>
      <w:r>
        <w:rPr>
          <w:lang w:eastAsia="en-US"/>
        </w:rPr>
        <w:t xml:space="preserve"> (</w:t>
      </w:r>
      <w:r>
        <w:t>2</w:t>
      </w:r>
      <w:r>
        <w:rPr>
          <w:lang w:eastAsia="en-US"/>
        </w:rPr>
        <w:t>)</w:t>
      </w:r>
    </w:p>
    <w:p w14:paraId="51A6191D" w14:textId="77777777" w:rsidR="005C5BD7" w:rsidRDefault="005C5BD7" w:rsidP="007B4C5B">
      <w:pPr>
        <w:pStyle w:val="ListParagraph"/>
        <w:numPr>
          <w:ilvl w:val="0"/>
          <w:numId w:val="0"/>
        </w:numPr>
        <w:ind w:left="357"/>
        <w:rPr>
          <w:lang w:eastAsia="en-US"/>
        </w:rPr>
      </w:pPr>
    </w:p>
    <w:p w14:paraId="2FBA4EE3" w14:textId="7BD18A9B" w:rsidR="00C21852" w:rsidRPr="00000343" w:rsidRDefault="00C21852" w:rsidP="007B4C5B">
      <w:pPr>
        <w:rPr>
          <w:lang w:eastAsia="en-US"/>
        </w:rPr>
      </w:pPr>
      <w:r>
        <w:rPr>
          <w:lang w:eastAsia="en-US"/>
        </w:rPr>
        <w:t xml:space="preserve">Another </w:t>
      </w:r>
      <w:r w:rsidR="005C5BD7">
        <w:rPr>
          <w:lang w:eastAsia="en-US"/>
        </w:rPr>
        <w:t>62</w:t>
      </w:r>
      <w:r>
        <w:rPr>
          <w:lang w:eastAsia="en-US"/>
        </w:rPr>
        <w:t xml:space="preserve"> </w:t>
      </w:r>
      <w:r w:rsidR="007510D0">
        <w:rPr>
          <w:lang w:eastAsia="en-US"/>
        </w:rPr>
        <w:t xml:space="preserve">respondents </w:t>
      </w:r>
      <w:r>
        <w:rPr>
          <w:lang w:eastAsia="en-US"/>
        </w:rPr>
        <w:t>provided a range of additional comments</w:t>
      </w:r>
      <w:r w:rsidR="005C5BD7">
        <w:rPr>
          <w:lang w:eastAsia="en-US"/>
        </w:rPr>
        <w:t xml:space="preserve"> against the trial,</w:t>
      </w:r>
      <w:r>
        <w:rPr>
          <w:lang w:eastAsia="en-US"/>
        </w:rPr>
        <w:t xml:space="preserve"> including </w:t>
      </w:r>
      <w:r w:rsidR="005C5BD7">
        <w:rPr>
          <w:lang w:eastAsia="en-US"/>
        </w:rPr>
        <w:t>some</w:t>
      </w:r>
      <w:r>
        <w:rPr>
          <w:lang w:eastAsia="en-US"/>
        </w:rPr>
        <w:t xml:space="preserve"> relating to the rights of dogs, </w:t>
      </w:r>
      <w:r w:rsidR="007510D0">
        <w:rPr>
          <w:lang w:eastAsia="en-US"/>
        </w:rPr>
        <w:t xml:space="preserve">that </w:t>
      </w:r>
      <w:r>
        <w:rPr>
          <w:lang w:eastAsia="en-US"/>
        </w:rPr>
        <w:t>the trial is a decision by stealth,</w:t>
      </w:r>
      <w:r w:rsidR="005C5BD7">
        <w:rPr>
          <w:lang w:eastAsia="en-US"/>
        </w:rPr>
        <w:t xml:space="preserve"> </w:t>
      </w:r>
      <w:r w:rsidR="007510D0">
        <w:rPr>
          <w:lang w:eastAsia="en-US"/>
        </w:rPr>
        <w:t xml:space="preserve">that dog owners </w:t>
      </w:r>
      <w:r>
        <w:rPr>
          <w:lang w:eastAsia="en-US"/>
        </w:rPr>
        <w:t xml:space="preserve">should be allowed to walk dogs where </w:t>
      </w:r>
      <w:r w:rsidR="007510D0">
        <w:rPr>
          <w:lang w:eastAsia="en-US"/>
        </w:rPr>
        <w:t>they</w:t>
      </w:r>
      <w:r>
        <w:rPr>
          <w:lang w:eastAsia="en-US"/>
        </w:rPr>
        <w:t xml:space="preserve"> live, </w:t>
      </w:r>
      <w:r w:rsidR="007510D0">
        <w:rPr>
          <w:lang w:eastAsia="en-US"/>
        </w:rPr>
        <w:t xml:space="preserve">that </w:t>
      </w:r>
      <w:r w:rsidR="005C5BD7">
        <w:rPr>
          <w:lang w:eastAsia="en-US"/>
        </w:rPr>
        <w:t xml:space="preserve">this problem is due to other people moving into or visiting Ocean Grove, </w:t>
      </w:r>
      <w:r>
        <w:rPr>
          <w:lang w:eastAsia="en-US"/>
        </w:rPr>
        <w:t xml:space="preserve">people with prams/wheelchairs should be able to walk their dogs in accessible areas, Area D is too large, the restrictions should apply to the area </w:t>
      </w:r>
      <w:r w:rsidRPr="00000343">
        <w:rPr>
          <w:lang w:eastAsia="en-US"/>
        </w:rPr>
        <w:t xml:space="preserve">outside the Surf Club instead, people who don’t like dogs don’t go outdoors, </w:t>
      </w:r>
      <w:r w:rsidR="007510D0" w:rsidRPr="00000343">
        <w:rPr>
          <w:lang w:eastAsia="en-US"/>
        </w:rPr>
        <w:t xml:space="preserve">people are </w:t>
      </w:r>
      <w:r w:rsidRPr="00000343">
        <w:rPr>
          <w:lang w:eastAsia="en-US"/>
        </w:rPr>
        <w:t xml:space="preserve">going to continue using the area as </w:t>
      </w:r>
      <w:r w:rsidR="007510D0" w:rsidRPr="00000343">
        <w:rPr>
          <w:lang w:eastAsia="en-US"/>
        </w:rPr>
        <w:t>they</w:t>
      </w:r>
      <w:r w:rsidRPr="00000343">
        <w:rPr>
          <w:lang w:eastAsia="en-US"/>
        </w:rPr>
        <w:t xml:space="preserve"> wish, the majority</w:t>
      </w:r>
      <w:r w:rsidR="007510D0" w:rsidRPr="00000343">
        <w:rPr>
          <w:lang w:eastAsia="en-US"/>
        </w:rPr>
        <w:t xml:space="preserve"> shouldn’t be punished</w:t>
      </w:r>
      <w:r w:rsidRPr="00000343">
        <w:rPr>
          <w:lang w:eastAsia="en-US"/>
        </w:rPr>
        <w:t xml:space="preserve">, </w:t>
      </w:r>
      <w:r w:rsidR="007510D0" w:rsidRPr="00000343">
        <w:rPr>
          <w:lang w:eastAsia="en-US"/>
        </w:rPr>
        <w:t xml:space="preserve">and </w:t>
      </w:r>
      <w:r w:rsidRPr="00000343">
        <w:rPr>
          <w:lang w:eastAsia="en-US"/>
        </w:rPr>
        <w:t>there are too many rules</w:t>
      </w:r>
      <w:r w:rsidR="005C5BD7" w:rsidRPr="00000343">
        <w:rPr>
          <w:lang w:eastAsia="en-US"/>
        </w:rPr>
        <w:t xml:space="preserve"> (in society).</w:t>
      </w:r>
    </w:p>
    <w:p w14:paraId="1C466DA6" w14:textId="2D3ECAB4" w:rsidR="005C5BD7" w:rsidRPr="00000343" w:rsidRDefault="005C5BD7" w:rsidP="007B4C5B">
      <w:pPr>
        <w:pStyle w:val="Heading2"/>
      </w:pPr>
      <w:bookmarkStart w:id="24" w:name="_Toc83925216"/>
      <w:bookmarkStart w:id="25" w:name="_Toc85193134"/>
      <w:r w:rsidRPr="00000343">
        <w:t>Impact of the trial</w:t>
      </w:r>
      <w:bookmarkEnd w:id="24"/>
      <w:bookmarkEnd w:id="25"/>
    </w:p>
    <w:p w14:paraId="27EB4E78" w14:textId="7F24B774" w:rsidR="005C5BD7" w:rsidRDefault="005C5BD7" w:rsidP="007B4C5B">
      <w:pPr>
        <w:rPr>
          <w:lang w:eastAsia="en-US"/>
        </w:rPr>
      </w:pPr>
      <w:r w:rsidRPr="00000343">
        <w:rPr>
          <w:lang w:eastAsia="en-US"/>
        </w:rPr>
        <w:t>Q</w:t>
      </w:r>
      <w:r w:rsidR="005B1F98" w:rsidRPr="00000343">
        <w:rPr>
          <w:lang w:eastAsia="en-US"/>
        </w:rPr>
        <w:t xml:space="preserve">uestion </w:t>
      </w:r>
      <w:r w:rsidRPr="00000343">
        <w:rPr>
          <w:lang w:eastAsia="en-US"/>
        </w:rPr>
        <w:t>25</w:t>
      </w:r>
      <w:r w:rsidR="009B24CE" w:rsidRPr="00000343">
        <w:rPr>
          <w:lang w:eastAsia="en-US"/>
        </w:rPr>
        <w:t xml:space="preserve"> asked whether</w:t>
      </w:r>
      <w:r w:rsidR="009B24CE">
        <w:rPr>
          <w:lang w:eastAsia="en-US"/>
        </w:rPr>
        <w:t xml:space="preserve"> </w:t>
      </w:r>
      <w:r>
        <w:rPr>
          <w:lang w:eastAsia="en-US"/>
        </w:rPr>
        <w:t>respondents’</w:t>
      </w:r>
      <w:r w:rsidR="009B24CE">
        <w:rPr>
          <w:lang w:eastAsia="en-US"/>
        </w:rPr>
        <w:t xml:space="preserve"> </w:t>
      </w:r>
      <w:r w:rsidR="009B24CE" w:rsidRPr="009B24CE">
        <w:rPr>
          <w:lang w:eastAsia="en-US"/>
        </w:rPr>
        <w:t>beach</w:t>
      </w:r>
      <w:r w:rsidR="009B24CE">
        <w:rPr>
          <w:lang w:eastAsia="en-US"/>
        </w:rPr>
        <w:t>-</w:t>
      </w:r>
      <w:r w:rsidR="009B24CE" w:rsidRPr="009B24CE">
        <w:rPr>
          <w:lang w:eastAsia="en-US"/>
        </w:rPr>
        <w:t xml:space="preserve">visiting habits or experience </w:t>
      </w:r>
      <w:r w:rsidR="009B24CE">
        <w:rPr>
          <w:lang w:eastAsia="en-US"/>
        </w:rPr>
        <w:t xml:space="preserve">had </w:t>
      </w:r>
      <w:r w:rsidR="009B24CE" w:rsidRPr="009B24CE">
        <w:rPr>
          <w:lang w:eastAsia="en-US"/>
        </w:rPr>
        <w:t xml:space="preserve">(or </w:t>
      </w:r>
      <w:r w:rsidR="009B24CE">
        <w:rPr>
          <w:lang w:eastAsia="en-US"/>
        </w:rPr>
        <w:t>was expected to)</w:t>
      </w:r>
      <w:r w:rsidR="009B24CE" w:rsidRPr="009B24CE">
        <w:rPr>
          <w:lang w:eastAsia="en-US"/>
        </w:rPr>
        <w:t xml:space="preserve"> change</w:t>
      </w:r>
      <w:r w:rsidR="009B24CE">
        <w:rPr>
          <w:lang w:eastAsia="en-US"/>
        </w:rPr>
        <w:t xml:space="preserve"> </w:t>
      </w:r>
      <w:r>
        <w:rPr>
          <w:lang w:eastAsia="en-US"/>
        </w:rPr>
        <w:t xml:space="preserve">since the trial began on 1 January 2021. Of the 1079 </w:t>
      </w:r>
      <w:r w:rsidR="009B24CE">
        <w:rPr>
          <w:lang w:eastAsia="en-US"/>
        </w:rPr>
        <w:t>respondents</w:t>
      </w:r>
      <w:r>
        <w:rPr>
          <w:lang w:eastAsia="en-US"/>
        </w:rPr>
        <w:t>, 42%</w:t>
      </w:r>
      <w:r w:rsidR="009B24CE">
        <w:rPr>
          <w:lang w:eastAsia="en-US"/>
        </w:rPr>
        <w:t xml:space="preserve"> indicated</w:t>
      </w:r>
      <w:r>
        <w:rPr>
          <w:lang w:eastAsia="en-US"/>
        </w:rPr>
        <w:t xml:space="preserve"> ‘yes’, 45% stated ‘no’</w:t>
      </w:r>
      <w:r w:rsidR="005B1F98">
        <w:rPr>
          <w:lang w:eastAsia="en-US"/>
        </w:rPr>
        <w:t>,</w:t>
      </w:r>
      <w:r>
        <w:rPr>
          <w:lang w:eastAsia="en-US"/>
        </w:rPr>
        <w:t xml:space="preserve"> and 13% were unsure.</w:t>
      </w:r>
    </w:p>
    <w:p w14:paraId="7CB1DD3F" w14:textId="62CCC0DE" w:rsidR="005B1F98" w:rsidRPr="00AD6F48" w:rsidRDefault="005B1F98" w:rsidP="007B4C5B">
      <w:pPr>
        <w:rPr>
          <w:lang w:eastAsia="en-US"/>
        </w:rPr>
      </w:pPr>
      <w:r>
        <w:rPr>
          <w:lang w:eastAsia="en-US"/>
        </w:rPr>
        <w:t>925</w:t>
      </w:r>
      <w:r w:rsidRPr="005B1F98">
        <w:rPr>
          <w:lang w:eastAsia="en-US"/>
        </w:rPr>
        <w:t xml:space="preserve"> </w:t>
      </w:r>
      <w:r w:rsidRPr="00AD6F48">
        <w:rPr>
          <w:lang w:eastAsia="en-US"/>
        </w:rPr>
        <w:t>respondents took the opportunity to explain further (Q26), collectively submitting 1060 comments, including:</w:t>
      </w:r>
    </w:p>
    <w:p w14:paraId="056C3B1E" w14:textId="5B02139B" w:rsidR="00AD6F48" w:rsidRPr="00AD6F48" w:rsidRDefault="00AD6F48" w:rsidP="007B4C5B">
      <w:pPr>
        <w:pStyle w:val="ListParagraph"/>
        <w:rPr>
          <w:lang w:eastAsia="en-US"/>
        </w:rPr>
      </w:pPr>
      <w:r w:rsidRPr="00AD6F48">
        <w:rPr>
          <w:lang w:eastAsia="en-US"/>
        </w:rPr>
        <w:t xml:space="preserve">175 said that they are/will not use Main Beach as much due to the controls </w:t>
      </w:r>
    </w:p>
    <w:p w14:paraId="7B77765A" w14:textId="10566D56" w:rsidR="00AD6F48" w:rsidRPr="00AD6F48" w:rsidRDefault="00AD6F48" w:rsidP="00AD6F48">
      <w:pPr>
        <w:pStyle w:val="ListParagraph"/>
        <w:rPr>
          <w:lang w:eastAsia="en-US"/>
        </w:rPr>
      </w:pPr>
      <w:r w:rsidRPr="00AD6F48">
        <w:rPr>
          <w:lang w:eastAsia="en-US"/>
        </w:rPr>
        <w:t xml:space="preserve">112 said that their experience </w:t>
      </w:r>
      <w:r w:rsidRPr="00AD6F48">
        <w:rPr>
          <w:u w:val="single"/>
          <w:lang w:eastAsia="en-US"/>
        </w:rPr>
        <w:t>hadn't changed</w:t>
      </w:r>
      <w:r w:rsidRPr="00AD6F48">
        <w:rPr>
          <w:lang w:eastAsia="en-US"/>
        </w:rPr>
        <w:t>, with many indicating that people still don't follow the rules or dogs were often not under 'effective control'. 28 respondents expressed frustration that the restrictions are not policed.</w:t>
      </w:r>
    </w:p>
    <w:p w14:paraId="5EAD4585" w14:textId="3850F1E2" w:rsidR="00AD6F48" w:rsidRPr="00AD6F48" w:rsidRDefault="00AD6F48" w:rsidP="00AD6F48">
      <w:pPr>
        <w:pStyle w:val="ListParagraph"/>
        <w:rPr>
          <w:lang w:eastAsia="en-US"/>
        </w:rPr>
      </w:pPr>
      <w:r w:rsidRPr="00AD6F48">
        <w:rPr>
          <w:lang w:eastAsia="en-US"/>
        </w:rPr>
        <w:t xml:space="preserve">69 respondents stated that their (and their dog’s) experience was </w:t>
      </w:r>
      <w:r w:rsidRPr="00AD6F48">
        <w:rPr>
          <w:u w:val="single"/>
          <w:lang w:eastAsia="en-US"/>
        </w:rPr>
        <w:t>worse</w:t>
      </w:r>
      <w:r w:rsidRPr="00AD6F48">
        <w:rPr>
          <w:lang w:eastAsia="en-US"/>
        </w:rPr>
        <w:t xml:space="preserve"> as a result of the trial controls</w:t>
      </w:r>
    </w:p>
    <w:p w14:paraId="431CE7A6" w14:textId="77777777" w:rsidR="00AD6F48" w:rsidRPr="00AD6F48" w:rsidRDefault="00AD6F48" w:rsidP="00AD6F48">
      <w:pPr>
        <w:pStyle w:val="ListParagraph"/>
        <w:rPr>
          <w:lang w:eastAsia="en-US"/>
        </w:rPr>
      </w:pPr>
      <w:r w:rsidRPr="00AD6F48">
        <w:rPr>
          <w:lang w:eastAsia="en-US"/>
        </w:rPr>
        <w:t>56 said that they would continue to use the beach (but did not mention dogs)</w:t>
      </w:r>
    </w:p>
    <w:p w14:paraId="0516A353" w14:textId="25A31A51" w:rsidR="005B1F98" w:rsidRPr="00AD6F48" w:rsidRDefault="005B1F98" w:rsidP="007B4C5B">
      <w:pPr>
        <w:pStyle w:val="ListParagraph"/>
        <w:rPr>
          <w:lang w:eastAsia="en-US"/>
        </w:rPr>
      </w:pPr>
      <w:r w:rsidRPr="00AD6F48">
        <w:rPr>
          <w:lang w:eastAsia="en-US"/>
        </w:rPr>
        <w:t xml:space="preserve">56 respondents indicated that their experience is </w:t>
      </w:r>
      <w:r w:rsidRPr="00AD6F48">
        <w:rPr>
          <w:u w:val="single"/>
          <w:lang w:eastAsia="en-US"/>
        </w:rPr>
        <w:t>better</w:t>
      </w:r>
      <w:r w:rsidRPr="00AD6F48">
        <w:rPr>
          <w:lang w:eastAsia="en-US"/>
        </w:rPr>
        <w:t xml:space="preserve"> because they are not as worried by dogs</w:t>
      </w:r>
    </w:p>
    <w:p w14:paraId="679B9D4F" w14:textId="3B979756" w:rsidR="00AD6F48" w:rsidRPr="00AD6F48" w:rsidRDefault="00AD6F48" w:rsidP="00532ACF">
      <w:pPr>
        <w:pStyle w:val="ListParagraph"/>
        <w:rPr>
          <w:lang w:eastAsia="en-US"/>
        </w:rPr>
      </w:pPr>
      <w:r w:rsidRPr="00AD6F48">
        <w:rPr>
          <w:lang w:eastAsia="en-US"/>
        </w:rPr>
        <w:t>48 indicated confusion or were unaware of the trial</w:t>
      </w:r>
    </w:p>
    <w:p w14:paraId="2E1A3802" w14:textId="509B0F02" w:rsidR="005B1F98" w:rsidRPr="00AD6F48" w:rsidRDefault="005B1F98" w:rsidP="00532ACF">
      <w:pPr>
        <w:pStyle w:val="ListParagraph"/>
        <w:rPr>
          <w:lang w:eastAsia="en-US"/>
        </w:rPr>
      </w:pPr>
      <w:r w:rsidRPr="00AD6F48">
        <w:rPr>
          <w:lang w:eastAsia="en-US"/>
        </w:rPr>
        <w:t>44 said that Covid</w:t>
      </w:r>
      <w:r w:rsidR="009531D9" w:rsidRPr="00AD6F48">
        <w:rPr>
          <w:lang w:eastAsia="en-US"/>
        </w:rPr>
        <w:t>-19</w:t>
      </w:r>
      <w:r w:rsidRPr="00AD6F48">
        <w:rPr>
          <w:lang w:eastAsia="en-US"/>
        </w:rPr>
        <w:t xml:space="preserve"> restrictions (rather than the controls) had changed their behaviour</w:t>
      </w:r>
    </w:p>
    <w:p w14:paraId="75F356A9" w14:textId="1350846A" w:rsidR="00AD6F48" w:rsidRPr="00AD6F48" w:rsidRDefault="00AD6F48" w:rsidP="00AD6F48">
      <w:pPr>
        <w:pStyle w:val="ListParagraph"/>
        <w:rPr>
          <w:lang w:eastAsia="en-US"/>
        </w:rPr>
      </w:pPr>
      <w:r w:rsidRPr="00AD6F48">
        <w:rPr>
          <w:lang w:eastAsia="en-US"/>
        </w:rPr>
        <w:t>37 said that they were going to continue to use the beach as before (ignoring the controls)</w:t>
      </w:r>
    </w:p>
    <w:p w14:paraId="500A31D7" w14:textId="51395FE7" w:rsidR="00AD6F48" w:rsidRPr="00AD6F48" w:rsidRDefault="00AD6F48" w:rsidP="00AD6F48">
      <w:pPr>
        <w:pStyle w:val="ListParagraph"/>
        <w:rPr>
          <w:lang w:eastAsia="en-US"/>
        </w:rPr>
      </w:pPr>
      <w:r w:rsidRPr="00AD6F48">
        <w:rPr>
          <w:lang w:eastAsia="en-US"/>
        </w:rPr>
        <w:t>26 stated that they would continue to use Main Beach with their dog on a leash, and</w:t>
      </w:r>
    </w:p>
    <w:p w14:paraId="17A5C068" w14:textId="42977E33" w:rsidR="00AD6F48" w:rsidRPr="00AD6F48" w:rsidRDefault="00AD6F48" w:rsidP="00AD6F48">
      <w:pPr>
        <w:pStyle w:val="ListParagraph"/>
        <w:rPr>
          <w:lang w:eastAsia="en-US"/>
        </w:rPr>
      </w:pPr>
      <w:r w:rsidRPr="00AD6F48">
        <w:rPr>
          <w:lang w:eastAsia="en-US"/>
        </w:rPr>
        <w:t>13 said they are using Main Beach more as a result of the controls.</w:t>
      </w:r>
    </w:p>
    <w:p w14:paraId="7EC1357A" w14:textId="40921DAA" w:rsidR="005B1F98" w:rsidRDefault="005B1F98" w:rsidP="007B4C5B">
      <w:pPr>
        <w:rPr>
          <w:lang w:eastAsia="en-US"/>
        </w:rPr>
      </w:pPr>
    </w:p>
    <w:p w14:paraId="7F4DD311" w14:textId="6D04967F" w:rsidR="005B1F98" w:rsidRDefault="005B1F98" w:rsidP="007B4C5B">
      <w:pPr>
        <w:rPr>
          <w:lang w:eastAsia="en-US"/>
        </w:rPr>
      </w:pPr>
      <w:r>
        <w:rPr>
          <w:lang w:eastAsia="en-US"/>
        </w:rPr>
        <w:t>The remaining 396 comments expressed similar sentiments to those in response to Question 24, including that a</w:t>
      </w:r>
      <w:r w:rsidRPr="005B1F98">
        <w:rPr>
          <w:lang w:eastAsia="en-US"/>
        </w:rPr>
        <w:t>ccess to the beach</w:t>
      </w:r>
      <w:r>
        <w:rPr>
          <w:lang w:eastAsia="en-US"/>
        </w:rPr>
        <w:t>/public spaces</w:t>
      </w:r>
      <w:r w:rsidRPr="005B1F98">
        <w:rPr>
          <w:lang w:eastAsia="en-US"/>
        </w:rPr>
        <w:t xml:space="preserve"> should be for all</w:t>
      </w:r>
      <w:r>
        <w:rPr>
          <w:lang w:eastAsia="en-US"/>
        </w:rPr>
        <w:t xml:space="preserve">, there are </w:t>
      </w:r>
      <w:r w:rsidRPr="005B1F98">
        <w:rPr>
          <w:lang w:eastAsia="en-US"/>
        </w:rPr>
        <w:t>too many rules</w:t>
      </w:r>
      <w:r>
        <w:rPr>
          <w:lang w:eastAsia="en-US"/>
        </w:rPr>
        <w:t>, a r</w:t>
      </w:r>
      <w:r w:rsidRPr="005B1F98">
        <w:rPr>
          <w:lang w:eastAsia="en-US"/>
        </w:rPr>
        <w:t>atepayer/local</w:t>
      </w:r>
      <w:r w:rsidR="009531D9">
        <w:rPr>
          <w:lang w:eastAsia="en-US"/>
        </w:rPr>
        <w:t xml:space="preserve"> should be entitled</w:t>
      </w:r>
      <w:r>
        <w:rPr>
          <w:lang w:eastAsia="en-US"/>
        </w:rPr>
        <w:t xml:space="preserve">, the beach is </w:t>
      </w:r>
      <w:r w:rsidRPr="005B1F98">
        <w:rPr>
          <w:lang w:eastAsia="en-US"/>
        </w:rPr>
        <w:t xml:space="preserve">why </w:t>
      </w:r>
      <w:r w:rsidR="00F750FE">
        <w:rPr>
          <w:lang w:eastAsia="en-US"/>
        </w:rPr>
        <w:t>residents</w:t>
      </w:r>
      <w:r w:rsidR="009531D9" w:rsidRPr="005B1F98">
        <w:rPr>
          <w:lang w:eastAsia="en-US"/>
        </w:rPr>
        <w:t xml:space="preserve"> </w:t>
      </w:r>
      <w:r w:rsidRPr="005B1F98">
        <w:rPr>
          <w:lang w:eastAsia="en-US"/>
        </w:rPr>
        <w:t>live here</w:t>
      </w:r>
      <w:r>
        <w:rPr>
          <w:lang w:eastAsia="en-US"/>
        </w:rPr>
        <w:t xml:space="preserve">, </w:t>
      </w:r>
      <w:r w:rsidRPr="005B1F98">
        <w:rPr>
          <w:lang w:eastAsia="en-US"/>
        </w:rPr>
        <w:t>Council should focus on other things</w:t>
      </w:r>
      <w:r>
        <w:rPr>
          <w:lang w:eastAsia="en-US"/>
        </w:rPr>
        <w:t xml:space="preserve">, </w:t>
      </w:r>
      <w:r w:rsidR="009531D9">
        <w:rPr>
          <w:lang w:eastAsia="en-US"/>
        </w:rPr>
        <w:t>a</w:t>
      </w:r>
      <w:r w:rsidRPr="005B1F98">
        <w:rPr>
          <w:lang w:eastAsia="en-US"/>
        </w:rPr>
        <w:t xml:space="preserve"> dog should be allowed </w:t>
      </w:r>
      <w:r w:rsidR="00F750FE">
        <w:rPr>
          <w:lang w:eastAsia="en-US"/>
        </w:rPr>
        <w:t xml:space="preserve">if </w:t>
      </w:r>
      <w:r w:rsidRPr="005B1F98">
        <w:rPr>
          <w:lang w:eastAsia="en-US"/>
        </w:rPr>
        <w:t>under 'effective control</w:t>
      </w:r>
      <w:r>
        <w:rPr>
          <w:lang w:eastAsia="en-US"/>
        </w:rPr>
        <w:t xml:space="preserve">’, </w:t>
      </w:r>
      <w:r w:rsidR="009531D9">
        <w:rPr>
          <w:lang w:eastAsia="en-US"/>
        </w:rPr>
        <w:t xml:space="preserve">most </w:t>
      </w:r>
      <w:r w:rsidR="009531D9" w:rsidRPr="005B1F98">
        <w:rPr>
          <w:lang w:eastAsia="en-US"/>
        </w:rPr>
        <w:t>dog owners are responsible</w:t>
      </w:r>
      <w:r w:rsidR="009531D9">
        <w:rPr>
          <w:lang w:eastAsia="en-US"/>
        </w:rPr>
        <w:t xml:space="preserve">, </w:t>
      </w:r>
      <w:r>
        <w:rPr>
          <w:lang w:eastAsia="en-US"/>
        </w:rPr>
        <w:t>a</w:t>
      </w:r>
      <w:r w:rsidRPr="005B1F98">
        <w:rPr>
          <w:lang w:eastAsia="en-US"/>
        </w:rPr>
        <w:t>ccess at other area</w:t>
      </w:r>
      <w:r>
        <w:rPr>
          <w:lang w:eastAsia="en-US"/>
        </w:rPr>
        <w:t>s is</w:t>
      </w:r>
      <w:r w:rsidRPr="005B1F98">
        <w:rPr>
          <w:lang w:eastAsia="en-US"/>
        </w:rPr>
        <w:t xml:space="preserve"> more difficult</w:t>
      </w:r>
      <w:r>
        <w:rPr>
          <w:lang w:eastAsia="en-US"/>
        </w:rPr>
        <w:t xml:space="preserve"> (e.g. due to </w:t>
      </w:r>
      <w:r w:rsidRPr="005B1F98">
        <w:rPr>
          <w:lang w:eastAsia="en-US"/>
        </w:rPr>
        <w:t>stairs</w:t>
      </w:r>
      <w:r>
        <w:rPr>
          <w:lang w:eastAsia="en-US"/>
        </w:rPr>
        <w:t>), the r</w:t>
      </w:r>
      <w:r w:rsidRPr="005B1F98">
        <w:rPr>
          <w:lang w:eastAsia="en-US"/>
        </w:rPr>
        <w:t>estrictions will make other areas more crowded</w:t>
      </w:r>
      <w:r>
        <w:rPr>
          <w:lang w:eastAsia="en-US"/>
        </w:rPr>
        <w:t>, d</w:t>
      </w:r>
      <w:r w:rsidRPr="005B1F98">
        <w:rPr>
          <w:lang w:eastAsia="en-US"/>
        </w:rPr>
        <w:t>isagree</w:t>
      </w:r>
      <w:r w:rsidR="009531D9">
        <w:rPr>
          <w:lang w:eastAsia="en-US"/>
        </w:rPr>
        <w:t>ment</w:t>
      </w:r>
      <w:r w:rsidRPr="005B1F98">
        <w:rPr>
          <w:lang w:eastAsia="en-US"/>
        </w:rPr>
        <w:t xml:space="preserve"> with restrictions</w:t>
      </w:r>
      <w:r>
        <w:rPr>
          <w:lang w:eastAsia="en-US"/>
        </w:rPr>
        <w:t xml:space="preserve"> (</w:t>
      </w:r>
      <w:r w:rsidRPr="005B1F98">
        <w:rPr>
          <w:lang w:eastAsia="en-US"/>
        </w:rPr>
        <w:t xml:space="preserve">especially </w:t>
      </w:r>
      <w:r>
        <w:rPr>
          <w:lang w:eastAsia="en-US"/>
        </w:rPr>
        <w:t>in</w:t>
      </w:r>
      <w:r w:rsidRPr="005B1F98">
        <w:rPr>
          <w:lang w:eastAsia="en-US"/>
        </w:rPr>
        <w:t xml:space="preserve"> 2022</w:t>
      </w:r>
      <w:r>
        <w:rPr>
          <w:lang w:eastAsia="en-US"/>
        </w:rPr>
        <w:t>),  the r</w:t>
      </w:r>
      <w:r w:rsidRPr="005B1F98">
        <w:rPr>
          <w:lang w:eastAsia="en-US"/>
        </w:rPr>
        <w:t>estrictions</w:t>
      </w:r>
      <w:r w:rsidR="008B1D9A">
        <w:rPr>
          <w:lang w:eastAsia="en-US"/>
        </w:rPr>
        <w:t xml:space="preserve"> </w:t>
      </w:r>
      <w:r w:rsidRPr="005B1F98">
        <w:rPr>
          <w:lang w:eastAsia="en-US"/>
        </w:rPr>
        <w:t xml:space="preserve">punish </w:t>
      </w:r>
      <w:r>
        <w:rPr>
          <w:lang w:eastAsia="en-US"/>
        </w:rPr>
        <w:t xml:space="preserve">the majority </w:t>
      </w:r>
      <w:r w:rsidRPr="005B1F98">
        <w:rPr>
          <w:lang w:eastAsia="en-US"/>
        </w:rPr>
        <w:t>for the few</w:t>
      </w:r>
      <w:r>
        <w:rPr>
          <w:lang w:eastAsia="en-US"/>
        </w:rPr>
        <w:t>, the r</w:t>
      </w:r>
      <w:r w:rsidRPr="005B1F98">
        <w:rPr>
          <w:lang w:eastAsia="en-US"/>
        </w:rPr>
        <w:t>estrictions seem un</w:t>
      </w:r>
      <w:r>
        <w:rPr>
          <w:lang w:eastAsia="en-US"/>
        </w:rPr>
        <w:t>ne</w:t>
      </w:r>
      <w:r w:rsidRPr="005B1F98">
        <w:rPr>
          <w:lang w:eastAsia="en-US"/>
        </w:rPr>
        <w:t xml:space="preserve">cessary when </w:t>
      </w:r>
      <w:r>
        <w:rPr>
          <w:lang w:eastAsia="en-US"/>
        </w:rPr>
        <w:t xml:space="preserve">there are </w:t>
      </w:r>
      <w:r w:rsidRPr="005B1F98">
        <w:rPr>
          <w:lang w:eastAsia="en-US"/>
        </w:rPr>
        <w:t>no others around (e.g. early morning/evening or off</w:t>
      </w:r>
      <w:r>
        <w:rPr>
          <w:lang w:eastAsia="en-US"/>
        </w:rPr>
        <w:t>-</w:t>
      </w:r>
      <w:r w:rsidRPr="005B1F98">
        <w:rPr>
          <w:lang w:eastAsia="en-US"/>
        </w:rPr>
        <w:t>season</w:t>
      </w:r>
      <w:r>
        <w:rPr>
          <w:lang w:eastAsia="en-US"/>
        </w:rPr>
        <w:t xml:space="preserve">), dogs </w:t>
      </w:r>
      <w:r w:rsidRPr="005B1F98">
        <w:rPr>
          <w:lang w:eastAsia="en-US"/>
        </w:rPr>
        <w:t xml:space="preserve">should be allowed on </w:t>
      </w:r>
      <w:r w:rsidR="007B4C5B">
        <w:rPr>
          <w:lang w:eastAsia="en-US"/>
        </w:rPr>
        <w:t xml:space="preserve">a </w:t>
      </w:r>
      <w:r w:rsidRPr="005B1F98">
        <w:rPr>
          <w:lang w:eastAsia="en-US"/>
        </w:rPr>
        <w:t>leash all year round</w:t>
      </w:r>
      <w:r>
        <w:rPr>
          <w:lang w:eastAsia="en-US"/>
        </w:rPr>
        <w:t xml:space="preserve"> or at </w:t>
      </w:r>
      <w:r w:rsidRPr="005B1F98">
        <w:rPr>
          <w:lang w:eastAsia="en-US"/>
        </w:rPr>
        <w:t>specific times</w:t>
      </w:r>
      <w:r>
        <w:rPr>
          <w:lang w:eastAsia="en-US"/>
        </w:rPr>
        <w:t>.</w:t>
      </w:r>
    </w:p>
    <w:p w14:paraId="3BD45169" w14:textId="5B43F8CB" w:rsidR="005C5BD7" w:rsidRDefault="005C5BD7" w:rsidP="007B4C5B">
      <w:pPr>
        <w:rPr>
          <w:lang w:eastAsia="en-US"/>
        </w:rPr>
      </w:pPr>
    </w:p>
    <w:p w14:paraId="5A783D06" w14:textId="77777777" w:rsidR="005C5BD7" w:rsidRDefault="005C5BD7" w:rsidP="007B4C5B">
      <w:pPr>
        <w:rPr>
          <w:lang w:eastAsia="en-US"/>
        </w:rPr>
        <w:sectPr w:rsidR="005C5BD7" w:rsidSect="00C877CD">
          <w:type w:val="continuous"/>
          <w:pgSz w:w="16838" w:h="11906" w:orient="landscape"/>
          <w:pgMar w:top="1440" w:right="1440" w:bottom="1440" w:left="1440" w:header="709" w:footer="448" w:gutter="0"/>
          <w:cols w:num="2" w:space="708"/>
          <w:docGrid w:linePitch="360"/>
        </w:sectPr>
      </w:pPr>
    </w:p>
    <w:p w14:paraId="59AC60CE" w14:textId="781BB83F" w:rsidR="005C5BD7" w:rsidRDefault="005C5BD7" w:rsidP="007B4C5B">
      <w:pPr>
        <w:rPr>
          <w:lang w:eastAsia="en-US"/>
        </w:rPr>
      </w:pPr>
    </w:p>
    <w:p w14:paraId="157FB33A" w14:textId="4676F9CB" w:rsidR="00680E4F" w:rsidRDefault="00680E4F" w:rsidP="007B4C5B">
      <w:pPr>
        <w:pStyle w:val="Heading2"/>
      </w:pPr>
      <w:bookmarkStart w:id="26" w:name="_Toc83925217"/>
      <w:bookmarkStart w:id="27" w:name="_Toc85193135"/>
      <w:r>
        <w:t>Implementation of the trial</w:t>
      </w:r>
      <w:bookmarkEnd w:id="26"/>
      <w:bookmarkEnd w:id="27"/>
    </w:p>
    <w:p w14:paraId="0C58AF36" w14:textId="48A82C55" w:rsidR="00680E4F" w:rsidRDefault="00680E4F" w:rsidP="007B4C5B">
      <w:pPr>
        <w:pStyle w:val="Heading3"/>
      </w:pPr>
      <w:r>
        <w:t xml:space="preserve">Community </w:t>
      </w:r>
      <w:r w:rsidR="009531D9">
        <w:t xml:space="preserve">and animal </w:t>
      </w:r>
      <w:r>
        <w:t xml:space="preserve">behaviour </w:t>
      </w:r>
    </w:p>
    <w:p w14:paraId="003AAAF2" w14:textId="718288C3" w:rsidR="00680E4F" w:rsidRDefault="005C5BD7" w:rsidP="007B4C5B">
      <w:pPr>
        <w:rPr>
          <w:lang w:eastAsia="en-US"/>
        </w:rPr>
      </w:pPr>
      <w:r>
        <w:rPr>
          <w:lang w:eastAsia="en-US"/>
        </w:rPr>
        <w:t xml:space="preserve">Respondents were asked </w:t>
      </w:r>
      <w:r w:rsidR="005B1F98">
        <w:rPr>
          <w:lang w:eastAsia="en-US"/>
        </w:rPr>
        <w:t xml:space="preserve">in Question 27 </w:t>
      </w:r>
      <w:r>
        <w:rPr>
          <w:lang w:eastAsia="en-US"/>
        </w:rPr>
        <w:t xml:space="preserve">whether they had observed </w:t>
      </w:r>
      <w:r w:rsidR="005B1F98">
        <w:rPr>
          <w:lang w:eastAsia="en-US"/>
        </w:rPr>
        <w:t>various</w:t>
      </w:r>
      <w:r w:rsidR="009531D9">
        <w:rPr>
          <w:lang w:eastAsia="en-US"/>
        </w:rPr>
        <w:t xml:space="preserve"> community and animal</w:t>
      </w:r>
      <w:r>
        <w:rPr>
          <w:lang w:eastAsia="en-US"/>
        </w:rPr>
        <w:t xml:space="preserve"> behaviours since the start of the trial</w:t>
      </w:r>
      <w:r w:rsidR="005B1F98">
        <w:rPr>
          <w:lang w:eastAsia="en-US"/>
        </w:rPr>
        <w:t xml:space="preserve">; the results are shown below. The most common behaviours were owners removing dog litter </w:t>
      </w:r>
      <w:r w:rsidR="001D1F98" w:rsidRPr="001D1F98">
        <w:rPr>
          <w:i/>
          <w:iCs/>
          <w:lang w:eastAsia="en-US"/>
        </w:rPr>
        <w:t xml:space="preserve">(72% </w:t>
      </w:r>
      <w:r w:rsidR="001D1F98">
        <w:rPr>
          <w:i/>
          <w:iCs/>
          <w:lang w:eastAsia="en-US"/>
        </w:rPr>
        <w:t>observed</w:t>
      </w:r>
      <w:r w:rsidR="001D1F98" w:rsidRPr="001D1F98">
        <w:rPr>
          <w:i/>
          <w:iCs/>
          <w:lang w:eastAsia="en-US"/>
        </w:rPr>
        <w:t xml:space="preserve"> </w:t>
      </w:r>
      <w:r w:rsidR="001D1F98">
        <w:rPr>
          <w:i/>
          <w:iCs/>
          <w:lang w:eastAsia="en-US"/>
        </w:rPr>
        <w:t xml:space="preserve">this behaviour </w:t>
      </w:r>
      <w:r w:rsidR="001D1F98" w:rsidRPr="001D1F98">
        <w:rPr>
          <w:i/>
          <w:iCs/>
          <w:lang w:eastAsia="en-US"/>
        </w:rPr>
        <w:t>‘often’ or ‘almost always’)</w:t>
      </w:r>
      <w:r w:rsidR="001D1F98" w:rsidRPr="001D1F98">
        <w:rPr>
          <w:lang w:eastAsia="en-US"/>
        </w:rPr>
        <w:t xml:space="preserve"> and people following dog orders </w:t>
      </w:r>
      <w:r w:rsidR="001D1F98" w:rsidRPr="001D1F98">
        <w:rPr>
          <w:i/>
          <w:iCs/>
          <w:lang w:eastAsia="en-US"/>
        </w:rPr>
        <w:t>(</w:t>
      </w:r>
      <w:r w:rsidR="001D1F98">
        <w:rPr>
          <w:i/>
          <w:iCs/>
          <w:lang w:eastAsia="en-US"/>
        </w:rPr>
        <w:t>49</w:t>
      </w:r>
      <w:r w:rsidR="001D1F98" w:rsidRPr="001D1F98">
        <w:rPr>
          <w:i/>
          <w:iCs/>
          <w:lang w:eastAsia="en-US"/>
        </w:rPr>
        <w:t xml:space="preserve">% </w:t>
      </w:r>
      <w:r w:rsidR="001D1F98">
        <w:rPr>
          <w:i/>
          <w:iCs/>
          <w:lang w:eastAsia="en-US"/>
        </w:rPr>
        <w:t xml:space="preserve">observed this behaviour </w:t>
      </w:r>
      <w:r w:rsidR="001D1F98" w:rsidRPr="001D1F98">
        <w:rPr>
          <w:i/>
          <w:iCs/>
          <w:lang w:eastAsia="en-US"/>
        </w:rPr>
        <w:t xml:space="preserve">‘often’ </w:t>
      </w:r>
      <w:r w:rsidR="001D1F98">
        <w:rPr>
          <w:i/>
          <w:iCs/>
          <w:lang w:eastAsia="en-US"/>
        </w:rPr>
        <w:t>or</w:t>
      </w:r>
      <w:r w:rsidR="001D1F98" w:rsidRPr="001D1F98">
        <w:rPr>
          <w:i/>
          <w:iCs/>
          <w:lang w:eastAsia="en-US"/>
        </w:rPr>
        <w:t xml:space="preserve"> ‘almost always’)</w:t>
      </w:r>
      <w:r w:rsidR="001D1F98">
        <w:rPr>
          <w:lang w:eastAsia="en-US"/>
        </w:rPr>
        <w:t>. T</w:t>
      </w:r>
      <w:r w:rsidR="001D1F98" w:rsidRPr="001D1F98">
        <w:rPr>
          <w:lang w:eastAsia="en-US"/>
        </w:rPr>
        <w:t xml:space="preserve">he least common </w:t>
      </w:r>
      <w:r w:rsidR="001D1F98">
        <w:rPr>
          <w:lang w:eastAsia="en-US"/>
        </w:rPr>
        <w:t xml:space="preserve">observed behaviours </w:t>
      </w:r>
      <w:r w:rsidR="001D1F98" w:rsidRPr="001D1F98">
        <w:rPr>
          <w:lang w:eastAsia="en-US"/>
        </w:rPr>
        <w:t>were dogs impacting wildlife (</w:t>
      </w:r>
      <w:r w:rsidR="001D1F98">
        <w:rPr>
          <w:i/>
          <w:iCs/>
          <w:lang w:eastAsia="en-US"/>
        </w:rPr>
        <w:t>62</w:t>
      </w:r>
      <w:r w:rsidR="001D1F98" w:rsidRPr="001D1F98">
        <w:rPr>
          <w:i/>
          <w:iCs/>
          <w:lang w:eastAsia="en-US"/>
        </w:rPr>
        <w:t>% sa</w:t>
      </w:r>
      <w:r w:rsidR="001D1F98">
        <w:rPr>
          <w:i/>
          <w:iCs/>
          <w:lang w:eastAsia="en-US"/>
        </w:rPr>
        <w:t xml:space="preserve">id this was observed </w:t>
      </w:r>
      <w:r w:rsidR="001D1F98" w:rsidRPr="001D1F98">
        <w:rPr>
          <w:i/>
          <w:iCs/>
          <w:lang w:eastAsia="en-US"/>
        </w:rPr>
        <w:t>‘rarely’ or ‘almost never’</w:t>
      </w:r>
      <w:r w:rsidR="001D1F98" w:rsidRPr="001D1F98">
        <w:rPr>
          <w:lang w:eastAsia="en-US"/>
        </w:rPr>
        <w:t>)</w:t>
      </w:r>
      <w:r w:rsidR="001D1F98">
        <w:rPr>
          <w:lang w:eastAsia="en-US"/>
        </w:rPr>
        <w:t xml:space="preserve">. </w:t>
      </w:r>
    </w:p>
    <w:p w14:paraId="42D10AEC" w14:textId="77777777" w:rsidR="001D1F98" w:rsidRDefault="001D1F98" w:rsidP="007B4C5B">
      <w:pPr>
        <w:rPr>
          <w:lang w:eastAsia="en-US"/>
        </w:rPr>
      </w:pPr>
    </w:p>
    <w:p w14:paraId="4FBE16D6" w14:textId="4030D333" w:rsidR="005B1F98" w:rsidRDefault="005B1F98" w:rsidP="007B4C5B">
      <w:pPr>
        <w:rPr>
          <w:lang w:eastAsia="en-US"/>
        </w:rPr>
      </w:pPr>
      <w:r>
        <w:rPr>
          <w:noProof/>
        </w:rPr>
        <w:drawing>
          <wp:inline distT="0" distB="0" distL="0" distR="0" wp14:anchorId="2C232106" wp14:editId="0054227E">
            <wp:extent cx="8496300" cy="3239770"/>
            <wp:effectExtent l="0" t="0" r="0" b="17780"/>
            <wp:docPr id="9" name="Chart 9">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713B807" w14:textId="080A2BBE" w:rsidR="005C5BD7" w:rsidRPr="005B1F98" w:rsidRDefault="005B1F98" w:rsidP="007B4C5B">
      <w:pPr>
        <w:jc w:val="center"/>
        <w:rPr>
          <w:sz w:val="22"/>
          <w:szCs w:val="22"/>
          <w:lang w:eastAsia="en-US"/>
        </w:rPr>
      </w:pPr>
      <w:r>
        <w:rPr>
          <w:sz w:val="22"/>
          <w:szCs w:val="22"/>
          <w:lang w:eastAsia="en-US"/>
        </w:rPr>
        <w:t>Figure 1</w:t>
      </w:r>
      <w:r w:rsidR="001D1F98">
        <w:rPr>
          <w:sz w:val="22"/>
          <w:szCs w:val="22"/>
          <w:lang w:eastAsia="en-US"/>
        </w:rPr>
        <w:t>7</w:t>
      </w:r>
      <w:r>
        <w:rPr>
          <w:sz w:val="22"/>
          <w:szCs w:val="22"/>
          <w:lang w:eastAsia="en-US"/>
        </w:rPr>
        <w:t xml:space="preserve">: Behaviours observed at Main Beach since the introduction of the trial (Q27, </w:t>
      </w:r>
      <w:r w:rsidRPr="005B1F98">
        <w:rPr>
          <w:i/>
          <w:iCs/>
          <w:sz w:val="22"/>
          <w:szCs w:val="22"/>
          <w:lang w:eastAsia="en-US"/>
        </w:rPr>
        <w:t>n=1058</w:t>
      </w:r>
      <w:r>
        <w:rPr>
          <w:sz w:val="22"/>
          <w:szCs w:val="22"/>
          <w:lang w:eastAsia="en-US"/>
        </w:rPr>
        <w:t>)</w:t>
      </w:r>
    </w:p>
    <w:p w14:paraId="7CBAECCB" w14:textId="51C9FDFF" w:rsidR="00680E4F" w:rsidRDefault="00680E4F" w:rsidP="007B4C5B">
      <w:pPr>
        <w:rPr>
          <w:lang w:eastAsia="en-US"/>
        </w:rPr>
      </w:pPr>
    </w:p>
    <w:p w14:paraId="32A78870" w14:textId="77777777" w:rsidR="005C5BD7" w:rsidRDefault="005C5BD7" w:rsidP="007B4C5B">
      <w:pPr>
        <w:rPr>
          <w:lang w:eastAsia="en-US"/>
        </w:rPr>
        <w:sectPr w:rsidR="005C5BD7" w:rsidSect="005C5BD7">
          <w:type w:val="continuous"/>
          <w:pgSz w:w="16838" w:h="11906" w:orient="landscape"/>
          <w:pgMar w:top="1440" w:right="1440" w:bottom="1440" w:left="1440" w:header="709" w:footer="448" w:gutter="0"/>
          <w:cols w:space="708"/>
          <w:docGrid w:linePitch="360"/>
        </w:sectPr>
      </w:pPr>
    </w:p>
    <w:p w14:paraId="6DECB1A0" w14:textId="2B053EC1" w:rsidR="00680E4F" w:rsidRPr="00680E4F" w:rsidRDefault="00680E4F" w:rsidP="007B4C5B">
      <w:pPr>
        <w:pStyle w:val="Heading2"/>
      </w:pPr>
      <w:bookmarkStart w:id="28" w:name="_Toc83925218"/>
      <w:bookmarkStart w:id="29" w:name="_Toc85193136"/>
      <w:r>
        <w:t>Sign</w:t>
      </w:r>
      <w:r w:rsidR="005B1F98">
        <w:t>s</w:t>
      </w:r>
      <w:r>
        <w:t>, promotion and enforcement</w:t>
      </w:r>
      <w:bookmarkEnd w:id="28"/>
      <w:bookmarkEnd w:id="29"/>
    </w:p>
    <w:p w14:paraId="76EA0FE0" w14:textId="751EF663" w:rsidR="00680E4F" w:rsidRDefault="005B1F98" w:rsidP="007B4C5B">
      <w:pPr>
        <w:rPr>
          <w:lang w:eastAsia="en-US"/>
        </w:rPr>
      </w:pPr>
      <w:r>
        <w:rPr>
          <w:lang w:eastAsia="en-US"/>
        </w:rPr>
        <w:t>1049 people answered Question 28, with 67% stating that the signs regarding dogs on beaches and the access trials across the Barwon Coast region were clear. 21% said that the signs were not clear, and 12% were not sure.</w:t>
      </w:r>
    </w:p>
    <w:p w14:paraId="76A7CE35" w14:textId="206F0F1C" w:rsidR="00680E4F" w:rsidRDefault="005B1F98" w:rsidP="007B4C5B">
      <w:pPr>
        <w:rPr>
          <w:lang w:eastAsia="en-US"/>
        </w:rPr>
      </w:pPr>
      <w:r>
        <w:rPr>
          <w:lang w:eastAsia="en-US"/>
        </w:rPr>
        <w:t>671</w:t>
      </w:r>
      <w:r w:rsidR="009B24CE">
        <w:rPr>
          <w:lang w:eastAsia="en-US"/>
        </w:rPr>
        <w:t xml:space="preserve"> suggestions </w:t>
      </w:r>
      <w:r>
        <w:rPr>
          <w:lang w:eastAsia="en-US"/>
        </w:rPr>
        <w:t xml:space="preserve">from 783 respondents were received </w:t>
      </w:r>
      <w:r w:rsidR="009B24CE">
        <w:rPr>
          <w:lang w:eastAsia="en-US"/>
        </w:rPr>
        <w:t>for improving signs about the dog controls (Q29)</w:t>
      </w:r>
      <w:r>
        <w:rPr>
          <w:lang w:eastAsia="en-US"/>
        </w:rPr>
        <w:t>. They included the following; numbers in brackets refer to the number of times a suggestion was made.</w:t>
      </w:r>
    </w:p>
    <w:p w14:paraId="3EA886B7" w14:textId="22D01690" w:rsidR="005B1F98" w:rsidRDefault="005B1F98" w:rsidP="007B4C5B">
      <w:pPr>
        <w:pStyle w:val="Heading3"/>
      </w:pPr>
      <w:r>
        <w:t>Sign content and size</w:t>
      </w:r>
    </w:p>
    <w:p w14:paraId="509CF82A" w14:textId="16BE6308" w:rsidR="005B1F98" w:rsidRDefault="005B1F98" w:rsidP="007B4C5B">
      <w:pPr>
        <w:rPr>
          <w:lang w:eastAsia="en-US"/>
        </w:rPr>
      </w:pPr>
      <w:r>
        <w:rPr>
          <w:lang w:eastAsia="en-US"/>
        </w:rPr>
        <w:t>Bigger/more obvious signs (116)</w:t>
      </w:r>
    </w:p>
    <w:p w14:paraId="6A059F63" w14:textId="0D70A68C" w:rsidR="005B1F98" w:rsidRDefault="005B1F98" w:rsidP="007B4C5B">
      <w:pPr>
        <w:rPr>
          <w:lang w:eastAsia="en-US"/>
        </w:rPr>
      </w:pPr>
      <w:r>
        <w:rPr>
          <w:lang w:eastAsia="en-US"/>
        </w:rPr>
        <w:t>Make them less wordy/present the content simply and clearly (106)</w:t>
      </w:r>
    </w:p>
    <w:p w14:paraId="33FC13D2" w14:textId="74E2425E" w:rsidR="005B1F98" w:rsidRDefault="005B1F98" w:rsidP="007B4C5B">
      <w:pPr>
        <w:rPr>
          <w:lang w:eastAsia="en-US"/>
        </w:rPr>
      </w:pPr>
      <w:r>
        <w:rPr>
          <w:lang w:eastAsia="en-US"/>
        </w:rPr>
        <w:t>Consistency in content or style/use of maps (23)</w:t>
      </w:r>
    </w:p>
    <w:p w14:paraId="189DBDFA" w14:textId="4F8F52B1" w:rsidR="005B1F98" w:rsidRDefault="005B1F98" w:rsidP="007B4C5B">
      <w:pPr>
        <w:rPr>
          <w:lang w:eastAsia="en-US"/>
        </w:rPr>
      </w:pPr>
      <w:r>
        <w:rPr>
          <w:lang w:eastAsia="en-US"/>
        </w:rPr>
        <w:t>Explain why the controls are in place, provide links to surveys, include fines, use humour, QR codes to provide more information, explain ‘effective control’, multi-lingual, give a number to call (11)</w:t>
      </w:r>
    </w:p>
    <w:p w14:paraId="14643805" w14:textId="768DE5BA" w:rsidR="005B1F98" w:rsidRDefault="005B1F98" w:rsidP="007B4C5B">
      <w:pPr>
        <w:rPr>
          <w:lang w:eastAsia="en-US"/>
        </w:rPr>
      </w:pPr>
      <w:r>
        <w:rPr>
          <w:lang w:eastAsia="en-US"/>
        </w:rPr>
        <w:t>Ensure that signs are accurate and not confusing or contradictory (10)</w:t>
      </w:r>
    </w:p>
    <w:p w14:paraId="4F281437" w14:textId="5DB5A433" w:rsidR="005B1F98" w:rsidRDefault="005B1F98" w:rsidP="007B4C5B">
      <w:pPr>
        <w:rPr>
          <w:lang w:eastAsia="en-US"/>
        </w:rPr>
      </w:pPr>
      <w:r>
        <w:rPr>
          <w:lang w:eastAsia="en-US"/>
        </w:rPr>
        <w:t>Change signs seasonally as restrictions change (8)</w:t>
      </w:r>
    </w:p>
    <w:p w14:paraId="0B02F8C7" w14:textId="3357B3B3" w:rsidR="005B1F98" w:rsidRDefault="005B1F98" w:rsidP="007B4C5B">
      <w:pPr>
        <w:pStyle w:val="Heading3"/>
      </w:pPr>
      <w:r>
        <w:t>Number and location of signs</w:t>
      </w:r>
    </w:p>
    <w:p w14:paraId="51DEC3DA" w14:textId="77777777" w:rsidR="005B1F98" w:rsidRDefault="005B1F98" w:rsidP="007B4C5B">
      <w:pPr>
        <w:rPr>
          <w:lang w:eastAsia="en-US"/>
        </w:rPr>
      </w:pPr>
      <w:r>
        <w:rPr>
          <w:lang w:eastAsia="en-US"/>
        </w:rPr>
        <w:t>Need more signs to cover all access/exit points/zones/carparks (158)</w:t>
      </w:r>
    </w:p>
    <w:p w14:paraId="29A7AEAD" w14:textId="11DB7B85" w:rsidR="005B1F98" w:rsidRDefault="005B1F98" w:rsidP="007B4C5B">
      <w:pPr>
        <w:rPr>
          <w:lang w:eastAsia="en-US"/>
        </w:rPr>
      </w:pPr>
      <w:r>
        <w:rPr>
          <w:lang w:eastAsia="en-US"/>
        </w:rPr>
        <w:t>Place signs at beach entrances and alongside dog poo dispensers (30)</w:t>
      </w:r>
    </w:p>
    <w:p w14:paraId="62ADCC10" w14:textId="0EA6080D" w:rsidR="005B1F98" w:rsidRDefault="005B1F98" w:rsidP="007B4C5B">
      <w:pPr>
        <w:rPr>
          <w:lang w:eastAsia="en-US"/>
        </w:rPr>
      </w:pPr>
      <w:r>
        <w:rPr>
          <w:lang w:eastAsia="en-US"/>
        </w:rPr>
        <w:t>Get rid of them/there are too many restrictions/they ruin the look of the area/can be hazardous/keep them away from swimmers in high tides (25)</w:t>
      </w:r>
    </w:p>
    <w:p w14:paraId="34BE3D70" w14:textId="799A6F18" w:rsidR="005B1F98" w:rsidRDefault="005B1F98" w:rsidP="007B4C5B">
      <w:pPr>
        <w:rPr>
          <w:lang w:eastAsia="en-US"/>
        </w:rPr>
      </w:pPr>
      <w:r>
        <w:rPr>
          <w:lang w:eastAsia="en-US"/>
        </w:rPr>
        <w:t>There are too many signs (16)</w:t>
      </w:r>
    </w:p>
    <w:p w14:paraId="34A4D7C4" w14:textId="77810F64" w:rsidR="005B1F98" w:rsidRDefault="005B1F98" w:rsidP="007B4C5B">
      <w:pPr>
        <w:pStyle w:val="Heading3"/>
      </w:pPr>
      <w:r>
        <w:t>Other</w:t>
      </w:r>
    </w:p>
    <w:p w14:paraId="7BFB9043" w14:textId="50236F84" w:rsidR="005B1F98" w:rsidRDefault="005B1F98" w:rsidP="007B4C5B">
      <w:pPr>
        <w:rPr>
          <w:lang w:eastAsia="en-US"/>
        </w:rPr>
      </w:pPr>
      <w:r>
        <w:rPr>
          <w:lang w:eastAsia="en-US"/>
        </w:rPr>
        <w:t xml:space="preserve">Regular inspection and maintenance </w:t>
      </w:r>
      <w:r w:rsidR="009531D9">
        <w:rPr>
          <w:lang w:eastAsia="en-US"/>
        </w:rPr>
        <w:t xml:space="preserve">of </w:t>
      </w:r>
      <w:r>
        <w:rPr>
          <w:lang w:eastAsia="en-US"/>
        </w:rPr>
        <w:t>signs/make them vandal-proof (24)</w:t>
      </w:r>
    </w:p>
    <w:p w14:paraId="5F8036B6" w14:textId="7A7A0127" w:rsidR="005B1F98" w:rsidRDefault="005B1F98" w:rsidP="007B4C5B">
      <w:pPr>
        <w:rPr>
          <w:lang w:eastAsia="en-US"/>
        </w:rPr>
      </w:pPr>
      <w:r>
        <w:rPr>
          <w:lang w:eastAsia="en-US"/>
        </w:rPr>
        <w:t xml:space="preserve">28 ‘other’ suggestions included undertake ‘proper consultation’, include messages about dune protection and unruly children, </w:t>
      </w:r>
      <w:r w:rsidR="009531D9">
        <w:rPr>
          <w:lang w:eastAsia="en-US"/>
        </w:rPr>
        <w:t xml:space="preserve">and </w:t>
      </w:r>
      <w:r>
        <w:rPr>
          <w:lang w:eastAsia="en-US"/>
        </w:rPr>
        <w:t>the need for other forms of promotion (e.g. send a letter to all dog owners, residents, newspaper ads etc.).</w:t>
      </w:r>
    </w:p>
    <w:p w14:paraId="6ABD0124" w14:textId="3E3C1EEA" w:rsidR="005B1F98" w:rsidRDefault="005B1F98" w:rsidP="007B4C5B">
      <w:pPr>
        <w:rPr>
          <w:lang w:eastAsia="en-US"/>
        </w:rPr>
      </w:pPr>
      <w:r>
        <w:rPr>
          <w:lang w:eastAsia="en-US"/>
        </w:rPr>
        <w:t xml:space="preserve">Additional comments included that respondents had never seen or noticed signs, people just don't follow them or read signs, </w:t>
      </w:r>
      <w:r w:rsidR="004B1D44">
        <w:rPr>
          <w:lang w:eastAsia="en-US"/>
        </w:rPr>
        <w:t xml:space="preserve">that </w:t>
      </w:r>
      <w:r>
        <w:rPr>
          <w:lang w:eastAsia="en-US"/>
        </w:rPr>
        <w:t>it's up to people to follow the signs – no more are needed, dogs should be allowed on the beach/respect for dog owners as well/dogs on the beach during quiet times, dogs should be kept on a lead, if restrictions were all year round it would be easier to follow</w:t>
      </w:r>
      <w:r w:rsidR="004B1D44">
        <w:rPr>
          <w:lang w:eastAsia="en-US"/>
        </w:rPr>
        <w:t>.</w:t>
      </w:r>
    </w:p>
    <w:p w14:paraId="26D94E38" w14:textId="74AC1C94" w:rsidR="005B1F98" w:rsidRDefault="005B1F98" w:rsidP="007B4C5B">
      <w:pPr>
        <w:rPr>
          <w:lang w:eastAsia="en-US"/>
        </w:rPr>
      </w:pPr>
      <w:r>
        <w:rPr>
          <w:lang w:eastAsia="en-US"/>
        </w:rPr>
        <w:t>More policing of the restrictions was the subject of 46 comments.</w:t>
      </w:r>
    </w:p>
    <w:p w14:paraId="4DCD9360" w14:textId="61C599DA" w:rsidR="005B1F98" w:rsidRDefault="005B1F98" w:rsidP="007B4C5B">
      <w:pPr>
        <w:pStyle w:val="Heading3"/>
      </w:pPr>
      <w:r>
        <w:t>Improving community understanding and compliance</w:t>
      </w:r>
    </w:p>
    <w:p w14:paraId="53991BC8" w14:textId="325A504F" w:rsidR="009B24CE" w:rsidRDefault="005B1F98" w:rsidP="007B4C5B">
      <w:pPr>
        <w:rPr>
          <w:lang w:eastAsia="en-US"/>
        </w:rPr>
      </w:pPr>
      <w:r>
        <w:rPr>
          <w:lang w:eastAsia="en-US"/>
        </w:rPr>
        <w:t>810</w:t>
      </w:r>
      <w:r w:rsidR="009B24CE">
        <w:rPr>
          <w:lang w:eastAsia="en-US"/>
        </w:rPr>
        <w:t xml:space="preserve"> suggestions </w:t>
      </w:r>
      <w:r>
        <w:rPr>
          <w:lang w:eastAsia="en-US"/>
        </w:rPr>
        <w:t xml:space="preserve">from 660 respondents </w:t>
      </w:r>
      <w:r w:rsidR="009B24CE">
        <w:rPr>
          <w:lang w:eastAsia="en-US"/>
        </w:rPr>
        <w:t xml:space="preserve">were received </w:t>
      </w:r>
      <w:r w:rsidR="009B24CE" w:rsidRPr="009B24CE">
        <w:rPr>
          <w:lang w:eastAsia="en-US"/>
        </w:rPr>
        <w:t xml:space="preserve">to help community </w:t>
      </w:r>
      <w:r w:rsidR="009B24CE">
        <w:rPr>
          <w:lang w:eastAsia="en-US"/>
        </w:rPr>
        <w:t xml:space="preserve">members </w:t>
      </w:r>
      <w:r w:rsidR="009B24CE" w:rsidRPr="009B24CE">
        <w:rPr>
          <w:lang w:eastAsia="en-US"/>
        </w:rPr>
        <w:t>better understand and abide by the dog control orders</w:t>
      </w:r>
      <w:r w:rsidR="009B24CE">
        <w:rPr>
          <w:lang w:eastAsia="en-US"/>
        </w:rPr>
        <w:t xml:space="preserve"> (Q30). They included: </w:t>
      </w:r>
    </w:p>
    <w:p w14:paraId="07AE1939" w14:textId="77777777" w:rsidR="005B1F98" w:rsidRPr="007F4BC3" w:rsidRDefault="005B1F98" w:rsidP="007F4BC3">
      <w:pPr>
        <w:pStyle w:val="ListParagraph"/>
      </w:pPr>
      <w:r w:rsidRPr="007F4BC3">
        <w:t>Ranger presence, enforcement and punishment (234)</w:t>
      </w:r>
    </w:p>
    <w:p w14:paraId="2401758A" w14:textId="2AF6790E" w:rsidR="005B1F98" w:rsidRPr="007F4BC3" w:rsidRDefault="005B1F98" w:rsidP="007F4BC3">
      <w:pPr>
        <w:pStyle w:val="ListParagraph"/>
      </w:pPr>
      <w:r w:rsidRPr="007F4BC3">
        <w:t>Educate dog owners (71)</w:t>
      </w:r>
    </w:p>
    <w:p w14:paraId="28D97342" w14:textId="2B22D812" w:rsidR="005B1F98" w:rsidRPr="007F4BC3" w:rsidRDefault="005B1F98" w:rsidP="007F4BC3">
      <w:pPr>
        <w:pStyle w:val="ListParagraph"/>
      </w:pPr>
      <w:r w:rsidRPr="007F4BC3">
        <w:t>Use media/social media etc. to publicise restrictions (69)</w:t>
      </w:r>
    </w:p>
    <w:p w14:paraId="1659859B" w14:textId="77777777" w:rsidR="005B1F98" w:rsidRPr="007F4BC3" w:rsidRDefault="005B1F98" w:rsidP="007F4BC3">
      <w:pPr>
        <w:pStyle w:val="ListParagraph"/>
      </w:pPr>
      <w:r w:rsidRPr="007F4BC3">
        <w:t>Explain the reasons for controls - in general and on signs (33)</w:t>
      </w:r>
    </w:p>
    <w:p w14:paraId="3D50EAA9" w14:textId="2C4CEB28" w:rsidR="005B1F98" w:rsidRPr="007F4BC3" w:rsidRDefault="005B1F98" w:rsidP="007F4BC3">
      <w:pPr>
        <w:pStyle w:val="ListParagraph"/>
      </w:pPr>
      <w:r w:rsidRPr="007F4BC3">
        <w:t>Educate tourists/non-locals (25)</w:t>
      </w:r>
    </w:p>
    <w:p w14:paraId="0B857795" w14:textId="26C92DD8" w:rsidR="005B1F98" w:rsidRPr="007F4BC3" w:rsidRDefault="005B1F98" w:rsidP="007F4BC3">
      <w:pPr>
        <w:pStyle w:val="ListParagraph"/>
      </w:pPr>
      <w:r w:rsidRPr="007F4BC3">
        <w:t>Encourage a respectful, dog-friendly community that shares the area (16)</w:t>
      </w:r>
    </w:p>
    <w:p w14:paraId="6A0CB101" w14:textId="5183AAAA" w:rsidR="005B1F98" w:rsidRPr="007F4BC3" w:rsidRDefault="005B1F98" w:rsidP="007F4BC3">
      <w:pPr>
        <w:pStyle w:val="ListParagraph"/>
      </w:pPr>
      <w:r w:rsidRPr="007F4BC3">
        <w:t>Provide more bags and reinforce that dog litter should be picked up (13)</w:t>
      </w:r>
    </w:p>
    <w:p w14:paraId="128D86BA" w14:textId="77777777" w:rsidR="005B1F98" w:rsidRPr="007F4BC3" w:rsidRDefault="005B1F98" w:rsidP="007F4BC3">
      <w:pPr>
        <w:pStyle w:val="ListParagraph"/>
      </w:pPr>
      <w:r w:rsidRPr="007F4BC3">
        <w:t>Make sure there are enough accessible areas left for dogs to be exercised (9)</w:t>
      </w:r>
    </w:p>
    <w:p w14:paraId="31249D64" w14:textId="237ABE57" w:rsidR="005B1F98" w:rsidRDefault="005B1F98" w:rsidP="007F4BC3">
      <w:pPr>
        <w:pStyle w:val="ListParagraph"/>
        <w:rPr>
          <w:lang w:eastAsia="en-US"/>
        </w:rPr>
      </w:pPr>
      <w:r w:rsidRPr="007F4BC3">
        <w:t>Help people understand what 'effective control'</w:t>
      </w:r>
      <w:r>
        <w:rPr>
          <w:lang w:eastAsia="en-US"/>
        </w:rPr>
        <w:t xml:space="preserve"> is (6)</w:t>
      </w:r>
      <w:r w:rsidR="004B1D44">
        <w:rPr>
          <w:lang w:eastAsia="en-US"/>
        </w:rPr>
        <w:t>.</w:t>
      </w:r>
    </w:p>
    <w:p w14:paraId="02035F25" w14:textId="77777777" w:rsidR="005B1F98" w:rsidRDefault="005B1F98" w:rsidP="007B4C5B">
      <w:pPr>
        <w:rPr>
          <w:lang w:eastAsia="en-US"/>
        </w:rPr>
      </w:pPr>
    </w:p>
    <w:p w14:paraId="3611107F" w14:textId="4CD4D7BF" w:rsidR="005B1F98" w:rsidRDefault="005B1F98" w:rsidP="007B4C5B">
      <w:pPr>
        <w:rPr>
          <w:lang w:eastAsia="en-US"/>
        </w:rPr>
      </w:pPr>
      <w:r>
        <w:rPr>
          <w:lang w:eastAsia="en-US"/>
        </w:rPr>
        <w:t xml:space="preserve">As was previously the case, many respondents took the opportunity to comment on the trial or the dog orders: </w:t>
      </w:r>
      <w:r w:rsidR="004B1D44">
        <w:rPr>
          <w:lang w:eastAsia="en-US"/>
        </w:rPr>
        <w:t>n</w:t>
      </w:r>
      <w:r>
        <w:rPr>
          <w:lang w:eastAsia="en-US"/>
        </w:rPr>
        <w:t>o dogs on Main Beach at all, dogs on leash at all times, don't punish the majority for the few, be fair, access for everyone, Council should focus on other things, make the orders practical, clear and easy to understand, the controls are not needed/are unfair, don't make restrictions seasonal.</w:t>
      </w:r>
    </w:p>
    <w:p w14:paraId="7C9E1F47" w14:textId="15D51A9E" w:rsidR="005B1F98" w:rsidRDefault="005B1F98" w:rsidP="007B4C5B">
      <w:pPr>
        <w:pStyle w:val="Heading3"/>
      </w:pPr>
      <w:r>
        <w:t>Ranger presence</w:t>
      </w:r>
    </w:p>
    <w:p w14:paraId="1DBA6108" w14:textId="0C416A7F" w:rsidR="005B1F98" w:rsidRDefault="005B1F98" w:rsidP="007B4C5B">
      <w:pPr>
        <w:rPr>
          <w:lang w:eastAsia="en-US"/>
        </w:rPr>
      </w:pPr>
      <w:r>
        <w:rPr>
          <w:lang w:eastAsia="en-US"/>
        </w:rPr>
        <w:t xml:space="preserve">Question 31 asked whether respondents had </w:t>
      </w:r>
      <w:r w:rsidRPr="005B1F98">
        <w:rPr>
          <w:lang w:eastAsia="en-US"/>
        </w:rPr>
        <w:t xml:space="preserve">seen or </w:t>
      </w:r>
      <w:r>
        <w:rPr>
          <w:lang w:eastAsia="en-US"/>
        </w:rPr>
        <w:t>interacted</w:t>
      </w:r>
      <w:r w:rsidRPr="005B1F98">
        <w:rPr>
          <w:lang w:eastAsia="en-US"/>
        </w:rPr>
        <w:t xml:space="preserve"> with a City Animal Management Officer or Ranger in the p</w:t>
      </w:r>
      <w:r>
        <w:rPr>
          <w:lang w:eastAsia="en-US"/>
        </w:rPr>
        <w:t>revious</w:t>
      </w:r>
      <w:r w:rsidRPr="005B1F98">
        <w:rPr>
          <w:lang w:eastAsia="en-US"/>
        </w:rPr>
        <w:t xml:space="preserve"> 12 months</w:t>
      </w:r>
      <w:r>
        <w:rPr>
          <w:lang w:eastAsia="en-US"/>
        </w:rPr>
        <w:t>. 1049 people responded, with 82% stating that they had not and 18% saying they had.</w:t>
      </w:r>
    </w:p>
    <w:p w14:paraId="186CF87C" w14:textId="44F5A163" w:rsidR="00680E4F" w:rsidRDefault="005B1F98" w:rsidP="007B4C5B">
      <w:pPr>
        <w:pStyle w:val="Heading2"/>
      </w:pPr>
      <w:r>
        <w:br w:type="column"/>
      </w:r>
      <w:bookmarkStart w:id="30" w:name="_Toc83925219"/>
      <w:bookmarkStart w:id="31" w:name="_Toc85193137"/>
      <w:r w:rsidR="00680E4F">
        <w:t>Other Feedback</w:t>
      </w:r>
      <w:bookmarkEnd w:id="30"/>
      <w:bookmarkEnd w:id="31"/>
    </w:p>
    <w:p w14:paraId="7EF77B0B" w14:textId="68179C6A" w:rsidR="005B1F98" w:rsidRDefault="00680E4F" w:rsidP="007B4C5B">
      <w:pPr>
        <w:rPr>
          <w:lang w:eastAsia="en-US"/>
        </w:rPr>
      </w:pPr>
      <w:r>
        <w:rPr>
          <w:lang w:eastAsia="en-US"/>
        </w:rPr>
        <w:t xml:space="preserve">The final question (Q32) invited respondents to provide further feedback about </w:t>
      </w:r>
      <w:r w:rsidR="005B1F98">
        <w:rPr>
          <w:lang w:eastAsia="en-US"/>
        </w:rPr>
        <w:t>implementing</w:t>
      </w:r>
      <w:r>
        <w:rPr>
          <w:lang w:eastAsia="en-US"/>
        </w:rPr>
        <w:t xml:space="preserve"> the dog controls, either on Main Beach or generally. </w:t>
      </w:r>
      <w:r w:rsidR="005B1F98">
        <w:rPr>
          <w:lang w:eastAsia="en-US"/>
        </w:rPr>
        <w:t>858</w:t>
      </w:r>
      <w:r>
        <w:rPr>
          <w:lang w:eastAsia="en-US"/>
        </w:rPr>
        <w:t xml:space="preserve"> comments were received</w:t>
      </w:r>
      <w:r w:rsidR="005B1F98">
        <w:rPr>
          <w:lang w:eastAsia="en-US"/>
        </w:rPr>
        <w:t xml:space="preserve"> from 680 respondents.</w:t>
      </w:r>
      <w:r>
        <w:rPr>
          <w:lang w:eastAsia="en-US"/>
        </w:rPr>
        <w:t xml:space="preserve"> </w:t>
      </w:r>
    </w:p>
    <w:p w14:paraId="02D0D5BE" w14:textId="77777777" w:rsidR="001D1F98" w:rsidRDefault="001D1F98" w:rsidP="001D1F98">
      <w:pPr>
        <w:rPr>
          <w:lang w:eastAsia="en-US"/>
        </w:rPr>
      </w:pPr>
      <w:r>
        <w:rPr>
          <w:lang w:eastAsia="en-US"/>
        </w:rPr>
        <w:t>197 respondents stated that they d</w:t>
      </w:r>
      <w:r w:rsidRPr="005B1F98">
        <w:rPr>
          <w:lang w:eastAsia="en-US"/>
        </w:rPr>
        <w:t>isagree</w:t>
      </w:r>
      <w:r>
        <w:rPr>
          <w:lang w:eastAsia="en-US"/>
        </w:rPr>
        <w:t>d</w:t>
      </w:r>
      <w:r w:rsidRPr="005B1F98">
        <w:rPr>
          <w:lang w:eastAsia="en-US"/>
        </w:rPr>
        <w:t xml:space="preserve"> with the controls (especially </w:t>
      </w:r>
      <w:r>
        <w:rPr>
          <w:lang w:eastAsia="en-US"/>
        </w:rPr>
        <w:t xml:space="preserve">those to be trialled in </w:t>
      </w:r>
      <w:r w:rsidRPr="005B1F98">
        <w:rPr>
          <w:lang w:eastAsia="en-US"/>
        </w:rPr>
        <w:t>2022)</w:t>
      </w:r>
      <w:r>
        <w:rPr>
          <w:lang w:eastAsia="en-US"/>
        </w:rPr>
        <w:t>.</w:t>
      </w:r>
    </w:p>
    <w:p w14:paraId="46E73A2C" w14:textId="0171B4B8" w:rsidR="005B1F98" w:rsidRDefault="005B1F98" w:rsidP="007B4C5B">
      <w:pPr>
        <w:rPr>
          <w:lang w:eastAsia="en-US"/>
        </w:rPr>
      </w:pPr>
      <w:r>
        <w:rPr>
          <w:lang w:eastAsia="en-US"/>
        </w:rPr>
        <w:t>92 respondents commented that they</w:t>
      </w:r>
      <w:r w:rsidRPr="005B1F98">
        <w:rPr>
          <w:lang w:eastAsia="en-US"/>
        </w:rPr>
        <w:t xml:space="preserve"> appreciate</w:t>
      </w:r>
      <w:r>
        <w:rPr>
          <w:lang w:eastAsia="en-US"/>
        </w:rPr>
        <w:t xml:space="preserve">d or </w:t>
      </w:r>
      <w:r w:rsidRPr="005B1F98">
        <w:rPr>
          <w:lang w:eastAsia="en-US"/>
        </w:rPr>
        <w:t>agree</w:t>
      </w:r>
      <w:r>
        <w:rPr>
          <w:lang w:eastAsia="en-US"/>
        </w:rPr>
        <w:t>d</w:t>
      </w:r>
      <w:r w:rsidRPr="005B1F98">
        <w:rPr>
          <w:lang w:eastAsia="en-US"/>
        </w:rPr>
        <w:t xml:space="preserve"> with the trial</w:t>
      </w:r>
      <w:r>
        <w:rPr>
          <w:lang w:eastAsia="en-US"/>
        </w:rPr>
        <w:t>, and 17 stated that it would help to protect wildlife.</w:t>
      </w:r>
    </w:p>
    <w:p w14:paraId="7E0768CD" w14:textId="037C0254" w:rsidR="005B1F98" w:rsidRDefault="005B1F98" w:rsidP="007B4C5B">
      <w:pPr>
        <w:rPr>
          <w:lang w:eastAsia="en-US"/>
        </w:rPr>
      </w:pPr>
      <w:r>
        <w:rPr>
          <w:lang w:eastAsia="en-US"/>
        </w:rPr>
        <w:t>Most of the other comments have already been reported, except for the following</w:t>
      </w:r>
      <w:r w:rsidR="00F750FE">
        <w:rPr>
          <w:lang w:eastAsia="en-US"/>
        </w:rPr>
        <w:t xml:space="preserve"> views. Direct quotes that </w:t>
      </w:r>
      <w:r w:rsidR="0036469F">
        <w:rPr>
          <w:lang w:eastAsia="en-US"/>
        </w:rPr>
        <w:t xml:space="preserve">capture </w:t>
      </w:r>
      <w:r w:rsidR="006D2EA8">
        <w:rPr>
          <w:lang w:eastAsia="en-US"/>
        </w:rPr>
        <w:t xml:space="preserve">common </w:t>
      </w:r>
      <w:r w:rsidR="0036469F">
        <w:rPr>
          <w:lang w:eastAsia="en-US"/>
        </w:rPr>
        <w:t>sentiments are shown in “quotation marks”.</w:t>
      </w:r>
    </w:p>
    <w:p w14:paraId="18C12396" w14:textId="1C65A071" w:rsidR="005B1F98" w:rsidRPr="005B1F98" w:rsidRDefault="005B1F98" w:rsidP="007B4C5B">
      <w:pPr>
        <w:pStyle w:val="ListParagraph"/>
      </w:pPr>
      <w:r w:rsidRPr="005B1F98">
        <w:t xml:space="preserve">Barwon Coast </w:t>
      </w:r>
      <w:r>
        <w:t>d</w:t>
      </w:r>
      <w:r w:rsidRPr="005B1F98">
        <w:t xml:space="preserve">og controls are </w:t>
      </w:r>
      <w:r>
        <w:t>inconsistent and biased towards people who want</w:t>
      </w:r>
      <w:r w:rsidRPr="005B1F98">
        <w:t xml:space="preserve"> to walk/recreate their dogs on the beaches</w:t>
      </w:r>
    </w:p>
    <w:p w14:paraId="24A47F8B" w14:textId="3C82B4F5" w:rsidR="005B1F98" w:rsidRPr="005B1F98" w:rsidRDefault="0036469F" w:rsidP="007B4C5B">
      <w:pPr>
        <w:pStyle w:val="ListParagraph"/>
      </w:pPr>
      <w:r>
        <w:t>“</w:t>
      </w:r>
      <w:r w:rsidR="005B1F98" w:rsidRPr="005B1F98">
        <w:t>There are no BIG shaded well designed dog-walking tracks in this area. You need to separate dog-walkers from joggers and bikes</w:t>
      </w:r>
      <w:r>
        <w:t>.”</w:t>
      </w:r>
    </w:p>
    <w:p w14:paraId="273AF0FC" w14:textId="0BFE96CE" w:rsidR="005B1F98" w:rsidRPr="005B1F98" w:rsidRDefault="0036469F" w:rsidP="007B4C5B">
      <w:pPr>
        <w:pStyle w:val="ListParagraph"/>
      </w:pPr>
      <w:r>
        <w:t>“</w:t>
      </w:r>
      <w:r w:rsidR="005B1F98" w:rsidRPr="005B1F98">
        <w:t>You need to open up more dog walking spaces and dog parks</w:t>
      </w:r>
      <w:r w:rsidR="007B4C5B">
        <w:t>.</w:t>
      </w:r>
      <w:r>
        <w:t>”</w:t>
      </w:r>
      <w:r w:rsidR="005B1F98" w:rsidRPr="005B1F98">
        <w:t xml:space="preserve">  </w:t>
      </w:r>
    </w:p>
    <w:p w14:paraId="6BEE572B" w14:textId="40EC23B8" w:rsidR="005B1F98" w:rsidRPr="005B1F98" w:rsidRDefault="0036469F" w:rsidP="007B4C5B">
      <w:pPr>
        <w:pStyle w:val="ListParagraph"/>
      </w:pPr>
      <w:r>
        <w:t>“</w:t>
      </w:r>
      <w:r w:rsidR="005B1F98">
        <w:t>P</w:t>
      </w:r>
      <w:r w:rsidR="005B1F98" w:rsidRPr="005B1F98">
        <w:t>ut in place an effective community notification network for injured wildlife</w:t>
      </w:r>
      <w:r w:rsidR="007B4C5B">
        <w:t>.</w:t>
      </w:r>
      <w:r>
        <w:t>”</w:t>
      </w:r>
      <w:r w:rsidR="005B1F98" w:rsidRPr="005B1F98">
        <w:t xml:space="preserve"> </w:t>
      </w:r>
    </w:p>
    <w:p w14:paraId="3192EB7B" w14:textId="3E231D3D" w:rsidR="005B1F98" w:rsidRPr="005B1F98" w:rsidRDefault="0036469F" w:rsidP="007B4C5B">
      <w:pPr>
        <w:pStyle w:val="ListParagraph"/>
      </w:pPr>
      <w:r>
        <w:t>“</w:t>
      </w:r>
      <w:r w:rsidR="005B1F98" w:rsidRPr="005B1F98">
        <w:t>15W to 13W should be the same restrictions as Area B and Area C</w:t>
      </w:r>
      <w:r w:rsidR="007B4C5B">
        <w:t>.</w:t>
      </w:r>
      <w:r>
        <w:t>”</w:t>
      </w:r>
    </w:p>
    <w:p w14:paraId="1B050C08" w14:textId="29FA8CF7" w:rsidR="005B1F98" w:rsidRPr="005B1F98" w:rsidRDefault="0036469F" w:rsidP="007B4C5B">
      <w:pPr>
        <w:pStyle w:val="ListParagraph"/>
      </w:pPr>
      <w:r>
        <w:t>“</w:t>
      </w:r>
      <w:r w:rsidR="005B1F98">
        <w:t>T</w:t>
      </w:r>
      <w:r w:rsidR="005B1F98" w:rsidRPr="005B1F98">
        <w:t xml:space="preserve">he dog free area </w:t>
      </w:r>
      <w:r w:rsidR="005B1F98">
        <w:t xml:space="preserve">should </w:t>
      </w:r>
      <w:r w:rsidR="005B1F98" w:rsidRPr="005B1F98">
        <w:t>be Area C.  This would cut off this area from the dog beaches.  With dogs allowed both ends of Area D, people just keep walking through and disregard any notices.</w:t>
      </w:r>
      <w:r>
        <w:t>”</w:t>
      </w:r>
    </w:p>
    <w:p w14:paraId="0A58AF70" w14:textId="6695A824" w:rsidR="005B1F98" w:rsidRPr="005B1F98" w:rsidRDefault="0036469F" w:rsidP="007B4C5B">
      <w:pPr>
        <w:pStyle w:val="ListParagraph"/>
      </w:pPr>
      <w:r>
        <w:t>“</w:t>
      </w:r>
      <w:r w:rsidR="005B1F98" w:rsidRPr="005B1F98">
        <w:t>The trial area should be extended to the next number marker past 15W (heading towards Barwon Heads)</w:t>
      </w:r>
      <w:r w:rsidR="005B1F98">
        <w:t>. The area is not quite big enough to enable social distancing whilst keeping in the dog free area,</w:t>
      </w:r>
      <w:r w:rsidR="005B1F98" w:rsidRPr="005B1F98">
        <w:t xml:space="preserve"> particularly in summer.</w:t>
      </w:r>
      <w:r>
        <w:t>”</w:t>
      </w:r>
    </w:p>
    <w:p w14:paraId="358DE274" w14:textId="0915F23C" w:rsidR="0036469F" w:rsidRDefault="0036469F" w:rsidP="007B4C5B">
      <w:pPr>
        <w:pStyle w:val="ListParagraph"/>
      </w:pPr>
      <w:r>
        <w:t>“</w:t>
      </w:r>
      <w:r w:rsidR="005B1F98" w:rsidRPr="005B1F98">
        <w:t>Implement from 12</w:t>
      </w:r>
      <w:r w:rsidR="004B1D44">
        <w:t>W</w:t>
      </w:r>
      <w:r w:rsidR="007B4C5B">
        <w:t>,</w:t>
      </w:r>
      <w:r w:rsidR="005B1F98" w:rsidRPr="005B1F98">
        <w:t xml:space="preserve"> not 11</w:t>
      </w:r>
      <w:r w:rsidR="004B1D44">
        <w:t>W</w:t>
      </w:r>
      <w:r>
        <w:t>.”</w:t>
      </w:r>
    </w:p>
    <w:p w14:paraId="6EE73D76" w14:textId="623CE4B1" w:rsidR="005B1F98" w:rsidRPr="005B1F98" w:rsidRDefault="0036469F" w:rsidP="007B4C5B">
      <w:pPr>
        <w:pStyle w:val="ListParagraph"/>
      </w:pPr>
      <w:r>
        <w:t>“</w:t>
      </w:r>
      <w:r w:rsidR="005B1F98" w:rsidRPr="005B1F98">
        <w:t>Agree that restrictions should be around 13</w:t>
      </w:r>
      <w:r w:rsidR="004B1D44">
        <w:t>W</w:t>
      </w:r>
      <w:r w:rsidR="005B1F98" w:rsidRPr="005B1F98">
        <w:t xml:space="preserve"> as this is </w:t>
      </w:r>
      <w:r w:rsidR="005B1F98">
        <w:t>the</w:t>
      </w:r>
      <w:r w:rsidR="005B1F98" w:rsidRPr="005B1F98">
        <w:t xml:space="preserve"> main car park but don’t include 12</w:t>
      </w:r>
      <w:r w:rsidR="004B1D44">
        <w:t>W.</w:t>
      </w:r>
      <w:r>
        <w:t>”</w:t>
      </w:r>
    </w:p>
    <w:p w14:paraId="78CEB1A6" w14:textId="41377F28" w:rsidR="0036469F" w:rsidRPr="005B1F98" w:rsidRDefault="0036469F" w:rsidP="007B4C5B">
      <w:pPr>
        <w:pStyle w:val="ListParagraph"/>
      </w:pPr>
      <w:r>
        <w:t>“</w:t>
      </w:r>
      <w:r w:rsidRPr="005B1F98">
        <w:t>I live near W7</w:t>
      </w:r>
      <w:r w:rsidR="007B4C5B">
        <w:t>,</w:t>
      </w:r>
      <w:r w:rsidRPr="005B1F98">
        <w:t xml:space="preserve"> and the number of dogs on Collendina Beach at any one time is unsustainable and unreasonable for people who just want a quiet unharassed walk on the beach.</w:t>
      </w:r>
      <w:r>
        <w:t>”</w:t>
      </w:r>
    </w:p>
    <w:p w14:paraId="6C60A606" w14:textId="515B8704" w:rsidR="005B1F98" w:rsidRPr="005B1F98" w:rsidRDefault="00346DE4" w:rsidP="007B4C5B">
      <w:pPr>
        <w:pStyle w:val="ListParagraph"/>
      </w:pPr>
      <w:r>
        <w:t>“</w:t>
      </w:r>
      <w:r w:rsidR="005B1F98" w:rsidRPr="005B1F98">
        <w:t>Having time</w:t>
      </w:r>
      <w:r w:rsidR="005B1F98">
        <w:t>-</w:t>
      </w:r>
      <w:r w:rsidR="005B1F98" w:rsidRPr="005B1F98">
        <w:t>share over summer for the main beach can be highly effective whilst allowing other off</w:t>
      </w:r>
      <w:r w:rsidR="00B25C31">
        <w:t>-leash</w:t>
      </w:r>
      <w:r w:rsidR="005B1F98" w:rsidRPr="005B1F98">
        <w:t xml:space="preserve"> areas to remain. It becomes quite difficult for dog owners when plover season begins</w:t>
      </w:r>
      <w:r w:rsidR="005B1F98">
        <w:t>,</w:t>
      </w:r>
      <w:r w:rsidR="005B1F98" w:rsidRPr="005B1F98">
        <w:t xml:space="preserve"> and they are asked to keep their dogs on </w:t>
      </w:r>
      <w:r w:rsidR="005B1F98">
        <w:t xml:space="preserve">the </w:t>
      </w:r>
      <w:r w:rsidR="005B1F98" w:rsidRPr="005B1F98">
        <w:t xml:space="preserve">lead even </w:t>
      </w:r>
      <w:r w:rsidR="005B1F98">
        <w:t>i</w:t>
      </w:r>
      <w:r w:rsidR="005B1F98" w:rsidRPr="005B1F98">
        <w:t>n off</w:t>
      </w:r>
      <w:r w:rsidR="005B1F98">
        <w:t>-</w:t>
      </w:r>
      <w:r w:rsidR="005B1F98" w:rsidRPr="005B1F98">
        <w:t>leash areas</w:t>
      </w:r>
      <w:r w:rsidR="004B1D44">
        <w:t>.</w:t>
      </w:r>
      <w:r w:rsidR="0036469F">
        <w:t>”</w:t>
      </w:r>
    </w:p>
    <w:p w14:paraId="3835F088" w14:textId="26BCBC9C" w:rsidR="005B1F98" w:rsidRDefault="00346DE4" w:rsidP="007B4C5B">
      <w:pPr>
        <w:pStyle w:val="ListParagraph"/>
      </w:pPr>
      <w:r>
        <w:t>“</w:t>
      </w:r>
      <w:r w:rsidR="005B1F98" w:rsidRPr="005B1F98">
        <w:t>Interaction</w:t>
      </w:r>
      <w:r w:rsidR="005B1F98">
        <w:t>s</w:t>
      </w:r>
      <w:r w:rsidR="005B1F98" w:rsidRPr="005B1F98">
        <w:t xml:space="preserve"> with ranger</w:t>
      </w:r>
      <w:r w:rsidR="005B1F98">
        <w:t>s</w:t>
      </w:r>
      <w:r w:rsidR="005B1F98" w:rsidRPr="005B1F98">
        <w:t xml:space="preserve"> </w:t>
      </w:r>
      <w:r w:rsidR="0036469F">
        <w:t>can be</w:t>
      </w:r>
      <w:r w:rsidR="005B1F98" w:rsidRPr="005B1F98">
        <w:t xml:space="preserve"> very negative</w:t>
      </w:r>
      <w:r>
        <w:t>”</w:t>
      </w:r>
    </w:p>
    <w:p w14:paraId="470640A3" w14:textId="0E767C24" w:rsidR="005B1F98" w:rsidRPr="00353F28" w:rsidRDefault="00353F28" w:rsidP="007B4C5B">
      <w:pPr>
        <w:pStyle w:val="ListParagraph"/>
      </w:pPr>
      <w:r>
        <w:br w:type="column"/>
      </w:r>
      <w:r w:rsidR="00F750FE" w:rsidRPr="00353F28">
        <w:t>“</w:t>
      </w:r>
      <w:r w:rsidR="005B1F98" w:rsidRPr="00353F28">
        <w:t>I feel sorry for the rangers having to police such confusing and illogical rules!</w:t>
      </w:r>
      <w:r w:rsidR="00F750FE" w:rsidRPr="00353F28">
        <w:t>”</w:t>
      </w:r>
    </w:p>
    <w:p w14:paraId="0C30F57C" w14:textId="3108B2D6" w:rsidR="006D2EA8" w:rsidRDefault="00353F28" w:rsidP="007B4C5B">
      <w:pPr>
        <w:pStyle w:val="ListParagraph"/>
      </w:pPr>
      <w:r>
        <w:t>“</w:t>
      </w:r>
      <w:r w:rsidR="006D2EA8" w:rsidRPr="005B1F98">
        <w:t>Give the few rangers or officers who patrol the areas drones so they can cover a wider area</w:t>
      </w:r>
      <w:r w:rsidR="006D2EA8">
        <w:t>.”</w:t>
      </w:r>
    </w:p>
    <w:p w14:paraId="142B857A" w14:textId="7DE66EAE" w:rsidR="005B1F98" w:rsidRPr="005B1F98" w:rsidRDefault="0036469F" w:rsidP="007B4C5B">
      <w:pPr>
        <w:pStyle w:val="ListParagraph"/>
      </w:pPr>
      <w:r>
        <w:t>“</w:t>
      </w:r>
      <w:r w:rsidR="005B1F98" w:rsidRPr="005B1F98">
        <w:t>I recommend that the indigenous communities are also consulted regarding the damage dogs are causing to the local wildlife and faeces impacting the environment.</w:t>
      </w:r>
      <w:r>
        <w:t>”</w:t>
      </w:r>
    </w:p>
    <w:p w14:paraId="4280AEF8" w14:textId="1D96E763" w:rsidR="005B1F98" w:rsidRPr="005B1F98" w:rsidRDefault="0036469F" w:rsidP="007B4C5B">
      <w:pPr>
        <w:pStyle w:val="ListParagraph"/>
      </w:pPr>
      <w:r>
        <w:t>“</w:t>
      </w:r>
      <w:r w:rsidR="005B1F98" w:rsidRPr="005B1F98">
        <w:t>Would love a coloured collar system implemented across C</w:t>
      </w:r>
      <w:r w:rsidR="007B4C5B">
        <w:t>o</w:t>
      </w:r>
      <w:r w:rsidR="005B1F98" w:rsidRPr="005B1F98">
        <w:t>GG</w:t>
      </w:r>
      <w:r>
        <w:t>”</w:t>
      </w:r>
    </w:p>
    <w:p w14:paraId="78DA96A5" w14:textId="1C67800C" w:rsidR="005B1F98" w:rsidRDefault="006D2EA8" w:rsidP="007B4C5B">
      <w:pPr>
        <w:pStyle w:val="ListParagraph"/>
      </w:pPr>
      <w:r>
        <w:t>“</w:t>
      </w:r>
      <w:r w:rsidR="005B1F98" w:rsidRPr="005B1F98">
        <w:t>The flexibility of allowing access to dogs between 7pm and 9am is excellent and should be continued.</w:t>
      </w:r>
      <w:r>
        <w:t>”</w:t>
      </w:r>
    </w:p>
    <w:p w14:paraId="713B2C9A" w14:textId="77777777" w:rsidR="006D2EA8" w:rsidRDefault="006D2EA8" w:rsidP="007B4C5B">
      <w:pPr>
        <w:pStyle w:val="ListParagraph"/>
        <w:numPr>
          <w:ilvl w:val="0"/>
          <w:numId w:val="0"/>
        </w:numPr>
        <w:ind w:left="357"/>
      </w:pPr>
    </w:p>
    <w:p w14:paraId="39CFF951" w14:textId="77777777" w:rsidR="007B4C5B" w:rsidRDefault="007B4C5B" w:rsidP="007B4C5B">
      <w:pPr>
        <w:pStyle w:val="ListParagraph"/>
        <w:numPr>
          <w:ilvl w:val="0"/>
          <w:numId w:val="0"/>
        </w:numPr>
        <w:ind w:left="357"/>
      </w:pPr>
    </w:p>
    <w:p w14:paraId="28C97D7E" w14:textId="7A9C6081" w:rsidR="007B4C5B" w:rsidRDefault="007B4C5B" w:rsidP="007B4C5B">
      <w:pPr>
        <w:pStyle w:val="ListParagraph"/>
        <w:numPr>
          <w:ilvl w:val="0"/>
          <w:numId w:val="0"/>
        </w:numPr>
        <w:sectPr w:rsidR="007B4C5B" w:rsidSect="007B4C5B">
          <w:pgSz w:w="16838" w:h="11906" w:orient="landscape"/>
          <w:pgMar w:top="1440" w:right="1440" w:bottom="1440" w:left="1440" w:header="709" w:footer="448" w:gutter="0"/>
          <w:cols w:num="2" w:space="708"/>
          <w:docGrid w:linePitch="360"/>
        </w:sectPr>
      </w:pPr>
    </w:p>
    <w:p w14:paraId="0B8AB47B" w14:textId="77777777" w:rsidR="00811D30" w:rsidRDefault="00811D30" w:rsidP="007B4C5B">
      <w:pPr>
        <w:jc w:val="center"/>
      </w:pPr>
      <w:bookmarkStart w:id="32" w:name="_Toc51165590"/>
      <w:r>
        <w:rPr>
          <w:noProof/>
        </w:rPr>
        <w:drawing>
          <wp:inline distT="0" distB="0" distL="0" distR="0" wp14:anchorId="7F95130A" wp14:editId="1508565B">
            <wp:extent cx="3637743" cy="5457825"/>
            <wp:effectExtent l="0" t="0" r="1270" b="0"/>
            <wp:docPr id="10" name="Picture 10" descr="A person walking a do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alking a dog on a beach&#10;&#10;Description automatically generated with low confidence"/>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3648525" cy="5474002"/>
                    </a:xfrm>
                    <a:prstGeom prst="rect">
                      <a:avLst/>
                    </a:prstGeom>
                    <a:noFill/>
                    <a:ln>
                      <a:noFill/>
                    </a:ln>
                  </pic:spPr>
                </pic:pic>
              </a:graphicData>
            </a:graphic>
          </wp:inline>
        </w:drawing>
      </w:r>
    </w:p>
    <w:p w14:paraId="5584B839" w14:textId="44238BAE" w:rsidR="00811D30" w:rsidRPr="00C46B61" w:rsidRDefault="00811D30" w:rsidP="007B4C5B">
      <w:pPr>
        <w:jc w:val="center"/>
        <w:rPr>
          <w:sz w:val="16"/>
          <w:szCs w:val="16"/>
        </w:rPr>
      </w:pPr>
      <w:r w:rsidRPr="00C46B61">
        <w:rPr>
          <w:sz w:val="16"/>
          <w:szCs w:val="16"/>
        </w:rPr>
        <w:t xml:space="preserve">Photo by </w:t>
      </w:r>
      <w:hyperlink r:id="rId62" w:history="1">
        <w:r w:rsidRPr="00C46B61">
          <w:rPr>
            <w:color w:val="0000FF"/>
            <w:sz w:val="16"/>
            <w:szCs w:val="16"/>
            <w:u w:val="single"/>
          </w:rPr>
          <w:t>Linda Robert</w:t>
        </w:r>
      </w:hyperlink>
      <w:r w:rsidRPr="00C46B61">
        <w:rPr>
          <w:sz w:val="16"/>
          <w:szCs w:val="16"/>
        </w:rPr>
        <w:t xml:space="preserve"> on </w:t>
      </w:r>
      <w:hyperlink r:id="rId63" w:history="1">
        <w:r w:rsidRPr="00C46B61">
          <w:rPr>
            <w:color w:val="0000FF"/>
            <w:sz w:val="16"/>
            <w:szCs w:val="16"/>
            <w:u w:val="single"/>
          </w:rPr>
          <w:t>Unsplash</w:t>
        </w:r>
      </w:hyperlink>
    </w:p>
    <w:p w14:paraId="1556F2A2" w14:textId="2521ADF3" w:rsidR="006A0AAD" w:rsidRDefault="006A0AAD" w:rsidP="007B4C5B">
      <w:pPr>
        <w:pStyle w:val="Heading1"/>
      </w:pPr>
      <w:bookmarkStart w:id="33" w:name="_Toc85193138"/>
      <w:bookmarkStart w:id="34" w:name="_Toc83925220"/>
      <w:r>
        <w:t>General Observations</w:t>
      </w:r>
      <w:bookmarkEnd w:id="33"/>
      <w:r w:rsidR="00562150">
        <w:t xml:space="preserve"> </w:t>
      </w:r>
      <w:bookmarkEnd w:id="34"/>
    </w:p>
    <w:p w14:paraId="22EE0AAD" w14:textId="2B5629D3" w:rsidR="00811D30" w:rsidRDefault="00811D30" w:rsidP="007B4C5B">
      <w:pPr>
        <w:rPr>
          <w:lang w:eastAsia="en-US"/>
        </w:rPr>
      </w:pPr>
      <w:r>
        <w:rPr>
          <w:lang w:eastAsia="en-US"/>
        </w:rPr>
        <w:t xml:space="preserve">The following themes became apparent </w:t>
      </w:r>
      <w:r w:rsidR="001D1F98">
        <w:rPr>
          <w:lang w:eastAsia="en-US"/>
        </w:rPr>
        <w:t>during the analysis of data and compilation of</w:t>
      </w:r>
      <w:r>
        <w:rPr>
          <w:lang w:eastAsia="en-US"/>
        </w:rPr>
        <w:t xml:space="preserve"> this report</w:t>
      </w:r>
      <w:r w:rsidR="007B4C5B">
        <w:rPr>
          <w:lang w:eastAsia="en-US"/>
        </w:rPr>
        <w:t xml:space="preserve"> of Year One feedback. </w:t>
      </w:r>
      <w:r w:rsidR="001D1F98">
        <w:rPr>
          <w:lang w:eastAsia="en-US"/>
        </w:rPr>
        <w:t>It</w:t>
      </w:r>
      <w:r w:rsidR="00F12C8D">
        <w:rPr>
          <w:lang w:eastAsia="en-US"/>
        </w:rPr>
        <w:t xml:space="preserve"> is not intended to be a definitive list of respondents’ views</w:t>
      </w:r>
      <w:r w:rsidR="00353F28">
        <w:rPr>
          <w:lang w:eastAsia="en-US"/>
        </w:rPr>
        <w:t xml:space="preserve">. </w:t>
      </w:r>
      <w:r w:rsidR="00F12C8D">
        <w:rPr>
          <w:lang w:eastAsia="en-US"/>
        </w:rPr>
        <w:t xml:space="preserve">It should be noted that, as an independent </w:t>
      </w:r>
      <w:r w:rsidR="007B4C5B">
        <w:rPr>
          <w:lang w:eastAsia="en-US"/>
        </w:rPr>
        <w:t>researcher</w:t>
      </w:r>
      <w:r w:rsidR="00F12C8D">
        <w:rPr>
          <w:lang w:eastAsia="en-US"/>
        </w:rPr>
        <w:t xml:space="preserve">, I neither agree nor disagree with the sentiments below. </w:t>
      </w:r>
      <w:r w:rsidR="00353F28">
        <w:rPr>
          <w:lang w:eastAsia="en-US"/>
        </w:rPr>
        <w:t>Direct quotes that capture common sentiments are shown in “quotation marks”.</w:t>
      </w:r>
    </w:p>
    <w:p w14:paraId="703C7BDD" w14:textId="496E3C57" w:rsidR="007B4C5B" w:rsidRPr="00811D30" w:rsidRDefault="007B4C5B" w:rsidP="007B4C5B">
      <w:pPr>
        <w:pStyle w:val="Heading2"/>
      </w:pPr>
      <w:bookmarkStart w:id="35" w:name="_Toc85193139"/>
      <w:r>
        <w:t>Health and Wellbeing</w:t>
      </w:r>
      <w:bookmarkEnd w:id="35"/>
      <w:r>
        <w:t xml:space="preserve"> </w:t>
      </w:r>
    </w:p>
    <w:p w14:paraId="455F2169" w14:textId="2D7F0958" w:rsidR="0026547A" w:rsidRPr="007B4C5B" w:rsidRDefault="00811D30" w:rsidP="007B4C5B">
      <w:pPr>
        <w:pStyle w:val="ListParagraph"/>
      </w:pPr>
      <w:r w:rsidRPr="007B4C5B">
        <w:t>Dogs are important members of many families</w:t>
      </w:r>
      <w:r w:rsidR="00A309E0" w:rsidRPr="007B4C5B">
        <w:t>,</w:t>
      </w:r>
      <w:r w:rsidRPr="007B4C5B">
        <w:t xml:space="preserve"> and their owners want </w:t>
      </w:r>
      <w:r w:rsidR="007B4C5B" w:rsidRPr="007B4C5B">
        <w:t xml:space="preserve">to take </w:t>
      </w:r>
      <w:r w:rsidRPr="007B4C5B">
        <w:t xml:space="preserve">them </w:t>
      </w:r>
      <w:r w:rsidR="007B4C5B" w:rsidRPr="007B4C5B">
        <w:t xml:space="preserve">on family activities such as walking or </w:t>
      </w:r>
      <w:r w:rsidRPr="007B4C5B">
        <w:t xml:space="preserve">watching kids at the surf </w:t>
      </w:r>
      <w:r w:rsidR="007B4C5B" w:rsidRPr="007B4C5B">
        <w:t>club.</w:t>
      </w:r>
      <w:r w:rsidRPr="007B4C5B">
        <w:t xml:space="preserve"> </w:t>
      </w:r>
    </w:p>
    <w:p w14:paraId="332C15F9" w14:textId="2C3D95DB" w:rsidR="00F12C8D" w:rsidRPr="007B4C5B" w:rsidRDefault="007B4C5B" w:rsidP="007B4C5B">
      <w:pPr>
        <w:pStyle w:val="ListParagraph"/>
      </w:pPr>
      <w:r w:rsidRPr="007B4C5B">
        <w:t xml:space="preserve">Many respondents </w:t>
      </w:r>
      <w:r w:rsidR="00A309E0" w:rsidRPr="007B4C5B">
        <w:t>discussed the mental health benefits of walking with dogs</w:t>
      </w:r>
      <w:r w:rsidR="0026547A" w:rsidRPr="007B4C5B">
        <w:t>, particularly during Covid-19 restrictions. S</w:t>
      </w:r>
      <w:r w:rsidR="00A309E0" w:rsidRPr="007B4C5B">
        <w:t xml:space="preserve">ome respondents were very emotional about the prospect of not being able to </w:t>
      </w:r>
      <w:r w:rsidR="00F12C8D" w:rsidRPr="007B4C5B">
        <w:t xml:space="preserve">continue this activity </w:t>
      </w:r>
      <w:r w:rsidR="00171559" w:rsidRPr="007B4C5B">
        <w:t>“I don</w:t>
      </w:r>
      <w:r w:rsidR="0026547A" w:rsidRPr="007B4C5B">
        <w:t>’t know what I’ll do if I can’t walk on the beach with my only friend.”</w:t>
      </w:r>
    </w:p>
    <w:p w14:paraId="758CE2A0" w14:textId="520EB2DC" w:rsidR="006D2EA8" w:rsidRPr="007B4C5B" w:rsidRDefault="007B4C5B" w:rsidP="007B4C5B">
      <w:pPr>
        <w:pStyle w:val="ListParagraph"/>
      </w:pPr>
      <w:r w:rsidRPr="007B4C5B">
        <w:t>Others</w:t>
      </w:r>
      <w:r w:rsidR="00F12C8D" w:rsidRPr="007B4C5B">
        <w:t xml:space="preserve"> do not want dogs on the beach because of previous experiences with dog owners not controlling their dogs.  There was a strong sentiment that people have a right to enjoy the beach undisturbed by other people’s dogs</w:t>
      </w:r>
      <w:r w:rsidRPr="007B4C5B">
        <w:t>. Some described the beach experience as less enjoyable or frightening if they encounter a dog.</w:t>
      </w:r>
    </w:p>
    <w:p w14:paraId="7CF38CC6" w14:textId="5C60F009" w:rsidR="007B4C5B" w:rsidRPr="007B4C5B" w:rsidRDefault="007B4C5B" w:rsidP="007B4C5B">
      <w:pPr>
        <w:pStyle w:val="ListParagraph"/>
      </w:pPr>
      <w:r w:rsidRPr="007B4C5B">
        <w:t xml:space="preserve">Covid restrictions were frequently mentioned: </w:t>
      </w:r>
      <w:r>
        <w:t>some considered the dog controls</w:t>
      </w:r>
      <w:r w:rsidRPr="007B4C5B">
        <w:t xml:space="preserve"> to be further </w:t>
      </w:r>
      <w:r>
        <w:t>constraint</w:t>
      </w:r>
      <w:r w:rsidRPr="007B4C5B">
        <w:t>s that limit or cause detriment to people in their daily lives.</w:t>
      </w:r>
    </w:p>
    <w:p w14:paraId="3B438E4A" w14:textId="730F6936" w:rsidR="007B4C5B" w:rsidRPr="007B4C5B" w:rsidRDefault="007B4C5B" w:rsidP="007B4C5B">
      <w:pPr>
        <w:pStyle w:val="ListParagraph"/>
      </w:pPr>
      <w:r w:rsidRPr="007B4C5B">
        <w:t>The café was often mentioned as part of the</w:t>
      </w:r>
      <w:r>
        <w:t>ir</w:t>
      </w:r>
      <w:r w:rsidRPr="007B4C5B">
        <w:t xml:space="preserve"> walk</w:t>
      </w:r>
      <w:r>
        <w:t>ing</w:t>
      </w:r>
      <w:r w:rsidRPr="007B4C5B">
        <w:t xml:space="preserve"> ritual, with many commenting that they like to walk their dogs there to meet friends. This was considered particularly important given recent lockdowns. </w:t>
      </w:r>
    </w:p>
    <w:p w14:paraId="3E363F22" w14:textId="1A83543E" w:rsidR="007B4C5B" w:rsidRDefault="007B4C5B" w:rsidP="007B4C5B">
      <w:pPr>
        <w:pStyle w:val="Heading2"/>
      </w:pPr>
      <w:bookmarkStart w:id="36" w:name="_Toc85193140"/>
      <w:r>
        <w:t>Previous bad behaviour</w:t>
      </w:r>
      <w:bookmarkEnd w:id="36"/>
      <w:r>
        <w:t xml:space="preserve"> </w:t>
      </w:r>
    </w:p>
    <w:p w14:paraId="2B2E01B9" w14:textId="18AFF0FE" w:rsidR="00811D30" w:rsidRDefault="007B4C5B" w:rsidP="007B4C5B">
      <w:pPr>
        <w:pStyle w:val="ListParagraph"/>
      </w:pPr>
      <w:r>
        <w:t>T</w:t>
      </w:r>
      <w:r w:rsidR="00811D30">
        <w:t>here was much discussion</w:t>
      </w:r>
      <w:r>
        <w:t xml:space="preserve"> about past encounters with dogs not being under </w:t>
      </w:r>
      <w:r w:rsidR="00811D30">
        <w:t>‘effective control’</w:t>
      </w:r>
      <w:r>
        <w:t xml:space="preserve">. For example, </w:t>
      </w:r>
      <w:r w:rsidRPr="007B4C5B">
        <w:t>t</w:t>
      </w:r>
      <w:r w:rsidR="00F12C8D" w:rsidRPr="007B4C5B">
        <w:t>here</w:t>
      </w:r>
      <w:r w:rsidR="00F12C8D">
        <w:t xml:space="preserve"> were stories of d</w:t>
      </w:r>
      <w:r w:rsidR="00811D30">
        <w:t>ogs urinating on towels</w:t>
      </w:r>
      <w:r w:rsidR="00F12C8D">
        <w:t xml:space="preserve">, </w:t>
      </w:r>
      <w:r w:rsidR="00811D30">
        <w:t>stealing food</w:t>
      </w:r>
      <w:r w:rsidR="00F12C8D">
        <w:t xml:space="preserve">, jumping </w:t>
      </w:r>
      <w:r w:rsidR="00811D30">
        <w:t xml:space="preserve">up on people, </w:t>
      </w:r>
      <w:r w:rsidR="00F12C8D">
        <w:t>including</w:t>
      </w:r>
      <w:r w:rsidR="00C24537">
        <w:t xml:space="preserve"> </w:t>
      </w:r>
      <w:r w:rsidR="00811D30">
        <w:t>children</w:t>
      </w:r>
      <w:r>
        <w:t>, rushing up to dogs on leads, in wildlife areas and chasing birds. While the trial does not include dogs off-lead, these experiences (and those described in the previous section) have influenced the attitudes of some respondents about the legitimacy of dogs on the beach in the future.</w:t>
      </w:r>
    </w:p>
    <w:p w14:paraId="0708180F" w14:textId="5BB2090B" w:rsidR="007B4C5B" w:rsidRDefault="007B4C5B" w:rsidP="007B4C5B">
      <w:pPr>
        <w:pStyle w:val="ListParagraph"/>
      </w:pPr>
      <w:r>
        <w:t>Some respondents were frustrated by dog owners being “unaware of what their dogs are doing” and not seeing or picking up their dog’s poo.</w:t>
      </w:r>
    </w:p>
    <w:p w14:paraId="1B7865DB" w14:textId="77777777" w:rsidR="007B4C5B" w:rsidRDefault="007B4C5B" w:rsidP="007B4C5B">
      <w:pPr>
        <w:pStyle w:val="ListParagraph"/>
        <w:numPr>
          <w:ilvl w:val="0"/>
          <w:numId w:val="4"/>
        </w:numPr>
        <w:spacing w:after="160"/>
        <w:ind w:left="284" w:hanging="284"/>
        <w:contextualSpacing/>
      </w:pPr>
      <w:r>
        <w:t xml:space="preserve">Others see the </w:t>
      </w:r>
      <w:r w:rsidRPr="00811D30">
        <w:t>controls</w:t>
      </w:r>
      <w:r>
        <w:t xml:space="preserve"> as placating a loud minority. “Extreme policies initiated by Local Government just create resentment with ratepayers.” </w:t>
      </w:r>
    </w:p>
    <w:p w14:paraId="563A9987" w14:textId="60E629F1" w:rsidR="007B4C5B" w:rsidRDefault="007B4C5B" w:rsidP="007B4C5B">
      <w:pPr>
        <w:pStyle w:val="ListParagraph"/>
        <w:numPr>
          <w:ilvl w:val="0"/>
          <w:numId w:val="4"/>
        </w:numPr>
        <w:spacing w:after="160"/>
        <w:ind w:left="284" w:hanging="284"/>
        <w:contextualSpacing/>
      </w:pPr>
      <w:r>
        <w:t>Statements along the lines of “Most people do the right thing. Don’t punish all for the actions of a few” were made numerous times.</w:t>
      </w:r>
    </w:p>
    <w:p w14:paraId="5B9803A5" w14:textId="3D7B3BAC" w:rsidR="007B4C5B" w:rsidRPr="007B4C5B" w:rsidRDefault="007B4C5B" w:rsidP="007B4C5B">
      <w:pPr>
        <w:pStyle w:val="ListParagraph"/>
        <w:ind w:left="284" w:hanging="284"/>
      </w:pPr>
      <w:r w:rsidRPr="007B4C5B">
        <w:t>“Humans do more damage than dogs” was stated in some responses</w:t>
      </w:r>
      <w:r w:rsidR="009C3CBB">
        <w:t>, and that</w:t>
      </w:r>
      <w:r w:rsidRPr="007B4C5B">
        <w:t xml:space="preserve"> </w:t>
      </w:r>
      <w:r w:rsidR="009C3CBB">
        <w:t>“</w:t>
      </w:r>
      <w:r w:rsidRPr="007B4C5B">
        <w:t>Council should put their energies elsewhere</w:t>
      </w:r>
      <w:r w:rsidR="009C3CBB">
        <w:t>”</w:t>
      </w:r>
      <w:r w:rsidRPr="007B4C5B">
        <w:t xml:space="preserve"> (</w:t>
      </w:r>
      <w:r w:rsidR="009C3CBB">
        <w:t xml:space="preserve">examples included management of </w:t>
      </w:r>
      <w:r w:rsidRPr="007B4C5B">
        <w:t>litter, people climbing dunes, fishers leaving hooks/bait)</w:t>
      </w:r>
    </w:p>
    <w:p w14:paraId="6307A53C" w14:textId="23B8A175" w:rsidR="007B4C5B" w:rsidRDefault="007B4C5B" w:rsidP="007B4C5B">
      <w:pPr>
        <w:pStyle w:val="Heading2"/>
      </w:pPr>
      <w:bookmarkStart w:id="37" w:name="_Toc85193141"/>
      <w:r>
        <w:t>Equity and ‘our rights’</w:t>
      </w:r>
      <w:bookmarkEnd w:id="37"/>
    </w:p>
    <w:p w14:paraId="4AF43191" w14:textId="6E096AA3" w:rsidR="007B4C5B" w:rsidRDefault="007B4C5B" w:rsidP="007B4C5B">
      <w:pPr>
        <w:pStyle w:val="ListParagraph"/>
      </w:pPr>
      <w:r>
        <w:t xml:space="preserve">Some respondents referred </w:t>
      </w:r>
      <w:r w:rsidRPr="007B4C5B">
        <w:t>to</w:t>
      </w:r>
      <w:r>
        <w:t xml:space="preserve"> some d</w:t>
      </w:r>
      <w:r w:rsidRPr="007B4C5B">
        <w:t xml:space="preserve">og owners </w:t>
      </w:r>
      <w:r>
        <w:t>having</w:t>
      </w:r>
      <w:r w:rsidRPr="007B4C5B">
        <w:t xml:space="preserve"> a </w:t>
      </w:r>
      <w:r>
        <w:t>‘</w:t>
      </w:r>
      <w:r w:rsidRPr="007B4C5B">
        <w:t xml:space="preserve">sense of entitlement’ </w:t>
      </w:r>
      <w:r>
        <w:t xml:space="preserve">in using the beach or believing that others should love their dogs as much as they do. </w:t>
      </w:r>
    </w:p>
    <w:p w14:paraId="6039F8C5" w14:textId="6BA45533" w:rsidR="007B4C5B" w:rsidRPr="007B4C5B" w:rsidRDefault="007B4C5B" w:rsidP="007B4C5B">
      <w:pPr>
        <w:pStyle w:val="ListParagraph"/>
      </w:pPr>
      <w:r>
        <w:t xml:space="preserve">The ‘sense of entitlement’ was apparent in some respondents who spoke of their ‘rights’ as ratepayers, with a few commenting that </w:t>
      </w:r>
      <w:r w:rsidRPr="007B4C5B">
        <w:t>they</w:t>
      </w:r>
      <w:r>
        <w:t xml:space="preserve"> will continue to use the beach as they always have, regardless of the controls. “Walking my dog at the beach is why I came to live here.”</w:t>
      </w:r>
    </w:p>
    <w:p w14:paraId="771E0984" w14:textId="6582135C" w:rsidR="007B4C5B" w:rsidRPr="007B4C5B" w:rsidRDefault="007B4C5B" w:rsidP="007B4C5B">
      <w:pPr>
        <w:pStyle w:val="ListParagraph"/>
      </w:pPr>
      <w:r w:rsidRPr="007B4C5B">
        <w:t>Some respondents remarked that Area D has better access than the dog beach, with a ramp enabling older people and those with prams or disabilities to access the beach.</w:t>
      </w:r>
    </w:p>
    <w:p w14:paraId="7794FB73" w14:textId="18F076AB" w:rsidR="00811D30" w:rsidRPr="007B4C5B" w:rsidRDefault="00F12C8D" w:rsidP="007B4C5B">
      <w:pPr>
        <w:pStyle w:val="ListParagraph"/>
      </w:pPr>
      <w:r w:rsidRPr="007B4C5B">
        <w:t>Some r</w:t>
      </w:r>
      <w:r w:rsidR="00811D30" w:rsidRPr="007B4C5B">
        <w:t xml:space="preserve">espondents questioned how they would get their dogs past the ‘no dog’ area when going for a long walk.  Comments </w:t>
      </w:r>
      <w:r w:rsidR="00C24537" w:rsidRPr="007B4C5B">
        <w:t>noted that</w:t>
      </w:r>
      <w:r w:rsidR="00811D30" w:rsidRPr="007B4C5B">
        <w:t xml:space="preserve"> dog walkers hav</w:t>
      </w:r>
      <w:r w:rsidR="00C24537" w:rsidRPr="007B4C5B">
        <w:t>e</w:t>
      </w:r>
      <w:r w:rsidR="00811D30" w:rsidRPr="007B4C5B">
        <w:t xml:space="preserve"> to move up to the narrow walking path near the car park, which is frequently very busy</w:t>
      </w:r>
      <w:r w:rsidR="007B4C5B" w:rsidRPr="007B4C5B">
        <w:t>.</w:t>
      </w:r>
    </w:p>
    <w:p w14:paraId="5C05424E" w14:textId="767DE5D3" w:rsidR="007B4C5B" w:rsidRDefault="007B4C5B" w:rsidP="007B4C5B">
      <w:pPr>
        <w:pStyle w:val="Heading2"/>
      </w:pPr>
      <w:bookmarkStart w:id="38" w:name="_Toc85193142"/>
      <w:r>
        <w:t>Rationale</w:t>
      </w:r>
      <w:bookmarkEnd w:id="38"/>
    </w:p>
    <w:p w14:paraId="5B63E9AC" w14:textId="5713FFB5" w:rsidR="00811D30" w:rsidRDefault="00811D30" w:rsidP="007B4C5B">
      <w:pPr>
        <w:pStyle w:val="ListParagraph"/>
      </w:pPr>
      <w:r w:rsidRPr="00811D30">
        <w:t xml:space="preserve">There is confusion about why there is a trial, with some stating, “once something is ‘trialled’, it’s a done thing.” </w:t>
      </w:r>
      <w:r>
        <w:t xml:space="preserve">Others wondered, “how will they know if the trial is a success/failure?” </w:t>
      </w:r>
      <w:r w:rsidR="00F12C8D">
        <w:t>or “W</w:t>
      </w:r>
      <w:r>
        <w:t>hat data has driven this change?</w:t>
      </w:r>
      <w:r w:rsidR="00F12C8D">
        <w:t>”</w:t>
      </w:r>
    </w:p>
    <w:p w14:paraId="4249D9F5" w14:textId="31DDD7F4" w:rsidR="007B4C5B" w:rsidRDefault="00811D30" w:rsidP="007B4C5B">
      <w:pPr>
        <w:pStyle w:val="ListParagraph"/>
      </w:pPr>
      <w:r w:rsidRPr="00811D30">
        <w:t xml:space="preserve">Some </w:t>
      </w:r>
      <w:r>
        <w:t xml:space="preserve">respondents questioned </w:t>
      </w:r>
      <w:r w:rsidRPr="00811D30">
        <w:t>why they c</w:t>
      </w:r>
      <w:r>
        <w:t>ould</w:t>
      </w:r>
      <w:r w:rsidRPr="00811D30">
        <w:t>n’t exercise a dog on an empty beach, e.g. off</w:t>
      </w:r>
      <w:r>
        <w:t>-</w:t>
      </w:r>
      <w:r w:rsidRPr="00811D30">
        <w:t>season, early/late in the day</w:t>
      </w:r>
      <w:r>
        <w:t>; others commented that they feel safer with a dog on quiet beaches.</w:t>
      </w:r>
    </w:p>
    <w:p w14:paraId="4DAB1911" w14:textId="57A66E83" w:rsidR="007B4C5B" w:rsidRDefault="007B4C5B" w:rsidP="007B4C5B">
      <w:pPr>
        <w:pStyle w:val="Heading2"/>
      </w:pPr>
      <w:bookmarkStart w:id="39" w:name="_Toc85193143"/>
      <w:r>
        <w:t>Enforcement, education and signs</w:t>
      </w:r>
      <w:bookmarkEnd w:id="39"/>
      <w:r>
        <w:t xml:space="preserve"> </w:t>
      </w:r>
    </w:p>
    <w:p w14:paraId="2E6B21A7" w14:textId="5BE32953" w:rsidR="00811D30" w:rsidRPr="007B4C5B" w:rsidRDefault="00811D30" w:rsidP="007B4C5B">
      <w:pPr>
        <w:pStyle w:val="ListParagraph"/>
      </w:pPr>
      <w:r w:rsidRPr="007B4C5B">
        <w:t xml:space="preserve">Dog </w:t>
      </w:r>
      <w:r w:rsidR="007B4C5B">
        <w:t>litter</w:t>
      </w:r>
      <w:r w:rsidRPr="007B4C5B">
        <w:t xml:space="preserve"> </w:t>
      </w:r>
      <w:r w:rsidR="007B4C5B">
        <w:t xml:space="preserve">left </w:t>
      </w:r>
      <w:r w:rsidR="00F12C8D" w:rsidRPr="007B4C5B">
        <w:t xml:space="preserve">on the beach and nearby trails </w:t>
      </w:r>
      <w:r w:rsidR="00B61B66" w:rsidRPr="007B4C5B">
        <w:t xml:space="preserve">was the focus of </w:t>
      </w:r>
      <w:r w:rsidR="007B4C5B">
        <w:t xml:space="preserve">frustration from </w:t>
      </w:r>
      <w:r w:rsidR="00201E7F">
        <w:t xml:space="preserve">some </w:t>
      </w:r>
      <w:r w:rsidR="007B4C5B">
        <w:t>Main Beach users</w:t>
      </w:r>
      <w:r w:rsidR="00F12C8D" w:rsidRPr="007B4C5B">
        <w:t>.</w:t>
      </w:r>
      <w:r w:rsidRPr="007B4C5B">
        <w:t xml:space="preserve">  Respondents </w:t>
      </w:r>
      <w:r w:rsidR="00201E7F">
        <w:t xml:space="preserve">asked for </w:t>
      </w:r>
      <w:r w:rsidRPr="007B4C5B">
        <w:t>more bags, bins, promotion on signs etc.</w:t>
      </w:r>
    </w:p>
    <w:p w14:paraId="7A685A94" w14:textId="55F0D5F7" w:rsidR="00811D30" w:rsidRPr="007B4C5B" w:rsidRDefault="00811D30" w:rsidP="007B4C5B">
      <w:pPr>
        <w:pStyle w:val="ListParagraph"/>
      </w:pPr>
      <w:r w:rsidRPr="007B4C5B">
        <w:t>Inadequate enforcement of restrictions was raised frequently</w:t>
      </w:r>
      <w:r w:rsidR="007B4C5B">
        <w:t xml:space="preserve"> by </w:t>
      </w:r>
      <w:r w:rsidR="007B4C5B" w:rsidRPr="007B4C5B">
        <w:t>both dog owners and non-dog owners</w:t>
      </w:r>
      <w:r w:rsidRPr="007B4C5B">
        <w:t>: more patrols</w:t>
      </w:r>
      <w:r w:rsidR="007B4C5B">
        <w:t xml:space="preserve"> were requested</w:t>
      </w:r>
      <w:r w:rsidRPr="007B4C5B">
        <w:t>,</w:t>
      </w:r>
      <w:r w:rsidR="007B4C5B" w:rsidRPr="007B4C5B">
        <w:t xml:space="preserve"> rangers should be more visible</w:t>
      </w:r>
      <w:r w:rsidR="007B4C5B">
        <w:t xml:space="preserve">, </w:t>
      </w:r>
      <w:r w:rsidRPr="007B4C5B">
        <w:t xml:space="preserve">fines </w:t>
      </w:r>
      <w:r w:rsidR="00A309E0" w:rsidRPr="007B4C5B">
        <w:t>should be issued</w:t>
      </w:r>
    </w:p>
    <w:p w14:paraId="08F015E9" w14:textId="25F5FE46" w:rsidR="00811D30" w:rsidRPr="007B4C5B" w:rsidRDefault="00811D30" w:rsidP="007B4C5B">
      <w:pPr>
        <w:pStyle w:val="ListParagraph"/>
      </w:pPr>
      <w:r w:rsidRPr="007B4C5B">
        <w:t xml:space="preserve">Some regarded a </w:t>
      </w:r>
      <w:r w:rsidR="007B4C5B">
        <w:t>“</w:t>
      </w:r>
      <w:r w:rsidRPr="007B4C5B">
        <w:t>blanket ban</w:t>
      </w:r>
      <w:r w:rsidR="007B4C5B">
        <w:t>”</w:t>
      </w:r>
      <w:r w:rsidRPr="007B4C5B">
        <w:t xml:space="preserve"> as a </w:t>
      </w:r>
      <w:r w:rsidR="007B4C5B">
        <w:t>“</w:t>
      </w:r>
      <w:r w:rsidRPr="007B4C5B">
        <w:t>cop out</w:t>
      </w:r>
      <w:r w:rsidR="007B4C5B">
        <w:t>”</w:t>
      </w:r>
      <w:r w:rsidRPr="007B4C5B">
        <w:t xml:space="preserve"> </w:t>
      </w:r>
      <w:r w:rsidR="007B4C5B">
        <w:t>or</w:t>
      </w:r>
      <w:r w:rsidRPr="007B4C5B">
        <w:t xml:space="preserve"> </w:t>
      </w:r>
      <w:r w:rsidR="00F12C8D" w:rsidRPr="007B4C5B">
        <w:t xml:space="preserve">a </w:t>
      </w:r>
      <w:r w:rsidR="007B4C5B">
        <w:t>“</w:t>
      </w:r>
      <w:r w:rsidRPr="007B4C5B">
        <w:t>lazy</w:t>
      </w:r>
      <w:r w:rsidR="007B4C5B">
        <w:t>”</w:t>
      </w:r>
      <w:r w:rsidRPr="007B4C5B">
        <w:t xml:space="preserve"> approach, rather than investing in </w:t>
      </w:r>
      <w:r w:rsidR="007B4C5B">
        <w:t>“</w:t>
      </w:r>
      <w:r w:rsidRPr="007B4C5B">
        <w:t>proper enforcement</w:t>
      </w:r>
      <w:r w:rsidR="007B4C5B">
        <w:t>”</w:t>
      </w:r>
      <w:r w:rsidRPr="007B4C5B">
        <w:t>.</w:t>
      </w:r>
    </w:p>
    <w:p w14:paraId="11B02967" w14:textId="26EA7E18" w:rsidR="0026547A" w:rsidRDefault="0026547A" w:rsidP="007B4C5B">
      <w:pPr>
        <w:pStyle w:val="ListParagraph"/>
      </w:pPr>
      <w:r w:rsidRPr="007B4C5B">
        <w:t>Dog control signs are confusing to many, with large amounts of information</w:t>
      </w:r>
      <w:r w:rsidR="00F12C8D" w:rsidRPr="007B4C5B">
        <w:t xml:space="preserve">, inconsistencies, changing rules/zones, </w:t>
      </w:r>
      <w:r w:rsidRPr="007B4C5B">
        <w:t xml:space="preserve">and confusion over where restrictions </w:t>
      </w:r>
      <w:r w:rsidR="00F12C8D" w:rsidRPr="007B4C5B">
        <w:t>apply</w:t>
      </w:r>
      <w:r w:rsidRPr="007B4C5B">
        <w:t xml:space="preserve">. </w:t>
      </w:r>
      <w:r w:rsidR="00F12C8D" w:rsidRPr="007B4C5B">
        <w:t>S</w:t>
      </w:r>
      <w:r w:rsidRPr="007B4C5B">
        <w:t xml:space="preserve">ome respondents wanted maps on signs to make restriction zones clear. </w:t>
      </w:r>
    </w:p>
    <w:p w14:paraId="0CF424C8" w14:textId="297040E2" w:rsidR="007B4C5B" w:rsidRPr="007B4C5B" w:rsidRDefault="007B4C5B" w:rsidP="007B4C5B">
      <w:pPr>
        <w:pStyle w:val="ListParagraph"/>
      </w:pPr>
      <w:r>
        <w:t>The concept of “effective control” was seen by some as ambiguous or not well understood.</w:t>
      </w:r>
    </w:p>
    <w:p w14:paraId="62A40F5F" w14:textId="4AEE8C1F" w:rsidR="007B4C5B" w:rsidRPr="007B4C5B" w:rsidRDefault="007B4C5B" w:rsidP="007B4C5B">
      <w:pPr>
        <w:pStyle w:val="ListParagraph"/>
      </w:pPr>
      <w:r w:rsidRPr="007B4C5B">
        <w:t>“A 24/7, 365-day ban is effectively unenforceable and completely alienates dog owners who have used this area for years.”</w:t>
      </w:r>
    </w:p>
    <w:p w14:paraId="77434B11" w14:textId="77777777" w:rsidR="009C3CBB" w:rsidRDefault="007B4C5B" w:rsidP="007B4C5B">
      <w:pPr>
        <w:rPr>
          <w:lang w:eastAsia="en-US"/>
        </w:rPr>
      </w:pPr>
      <w:r>
        <w:rPr>
          <w:lang w:eastAsia="en-US"/>
        </w:rPr>
        <w:br w:type="column"/>
        <w:t xml:space="preserve">In considering these reflections and the data in this report, it should be remembered that some data trends may be a result of (or at least influenced by) the fact that three-quarters of the respondents are dog owners. </w:t>
      </w:r>
    </w:p>
    <w:p w14:paraId="094F30C7" w14:textId="75EDADE1" w:rsidR="007B4C5B" w:rsidRDefault="007B4C5B" w:rsidP="007B4C5B">
      <w:pPr>
        <w:rPr>
          <w:lang w:eastAsia="en-US"/>
        </w:rPr>
      </w:pPr>
      <w:r>
        <w:rPr>
          <w:lang w:eastAsia="en-US"/>
        </w:rPr>
        <w:t xml:space="preserve">In general terms, it could be assumed that dog owners are less likely to support controls that limit or exclude dogs than those who do not own or enjoy being around </w:t>
      </w:r>
      <w:r w:rsidR="009C3CBB">
        <w:rPr>
          <w:lang w:eastAsia="en-US"/>
        </w:rPr>
        <w:t>dogs</w:t>
      </w:r>
      <w:r>
        <w:rPr>
          <w:lang w:eastAsia="en-US"/>
        </w:rPr>
        <w:t xml:space="preserve">. Indeed, the 3:1 ratio of dog:non-dog ownership among respondents was reflected in 22% </w:t>
      </w:r>
      <w:r w:rsidR="00047166">
        <w:rPr>
          <w:lang w:eastAsia="en-US"/>
        </w:rPr>
        <w:t xml:space="preserve">of respondents </w:t>
      </w:r>
      <w:r>
        <w:rPr>
          <w:lang w:eastAsia="en-US"/>
        </w:rPr>
        <w:t>preferring that dogs be excluded from Area D.</w:t>
      </w:r>
    </w:p>
    <w:p w14:paraId="4D7D0A30" w14:textId="0A2F356C" w:rsidR="007B4C5B" w:rsidRDefault="007B4C5B" w:rsidP="007B4C5B">
      <w:pPr>
        <w:rPr>
          <w:lang w:eastAsia="en-US"/>
        </w:rPr>
      </w:pPr>
      <w:r>
        <w:rPr>
          <w:lang w:eastAsia="en-US"/>
        </w:rPr>
        <w:t>It is unknown whether this proportion of dog ownership is representative of the local population or the people who use Main Beach across the year.</w:t>
      </w:r>
    </w:p>
    <w:p w14:paraId="41E5FBA7" w14:textId="04FBDDEA" w:rsidR="007B4C5B" w:rsidRDefault="007B4C5B" w:rsidP="007B4C5B">
      <w:pPr>
        <w:spacing w:after="0"/>
        <w:rPr>
          <w:rFonts w:cs="Century Gothic"/>
          <w:bCs/>
          <w:color w:val="0070C0"/>
          <w:kern w:val="32"/>
          <w:sz w:val="32"/>
          <w:szCs w:val="28"/>
          <w:lang w:eastAsia="en-US"/>
        </w:rPr>
        <w:sectPr w:rsidR="007B4C5B" w:rsidSect="006D2EA8">
          <w:footerReference w:type="default" r:id="rId64"/>
          <w:pgSz w:w="16838" w:h="11906" w:orient="landscape"/>
          <w:pgMar w:top="1440" w:right="1440" w:bottom="1440" w:left="1440" w:header="709" w:footer="448" w:gutter="0"/>
          <w:cols w:num="2" w:space="708"/>
          <w:docGrid w:linePitch="360"/>
        </w:sectPr>
      </w:pPr>
    </w:p>
    <w:p w14:paraId="51AFB167" w14:textId="77777777" w:rsidR="00811D30" w:rsidRDefault="00811D30" w:rsidP="007B4C5B">
      <w:pPr>
        <w:jc w:val="center"/>
        <w:rPr>
          <w:szCs w:val="22"/>
        </w:rPr>
      </w:pPr>
      <w:r w:rsidRPr="00C46B61">
        <w:rPr>
          <w:noProof/>
        </w:rPr>
        <w:drawing>
          <wp:inline distT="0" distB="0" distL="0" distR="0" wp14:anchorId="3C9CB62F" wp14:editId="63060981">
            <wp:extent cx="3752215" cy="5427581"/>
            <wp:effectExtent l="0" t="0" r="635" b="1905"/>
            <wp:docPr id="11" name="Picture 11" descr="A dog on a leash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g on a leash on a beach&#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755111" cy="5431770"/>
                    </a:xfrm>
                    <a:prstGeom prst="rect">
                      <a:avLst/>
                    </a:prstGeom>
                    <a:noFill/>
                    <a:ln>
                      <a:noFill/>
                    </a:ln>
                  </pic:spPr>
                </pic:pic>
              </a:graphicData>
            </a:graphic>
          </wp:inline>
        </w:drawing>
      </w:r>
    </w:p>
    <w:p w14:paraId="5C35A192" w14:textId="309A8F66" w:rsidR="00811D30" w:rsidRPr="00C46B61" w:rsidRDefault="00811D30" w:rsidP="007B4C5B">
      <w:pPr>
        <w:spacing w:after="0"/>
        <w:jc w:val="center"/>
        <w:rPr>
          <w:sz w:val="16"/>
          <w:szCs w:val="16"/>
          <w:lang w:eastAsia="en-US"/>
        </w:rPr>
      </w:pPr>
      <w:r w:rsidRPr="00C46B61">
        <w:rPr>
          <w:sz w:val="16"/>
          <w:szCs w:val="16"/>
        </w:rPr>
        <w:t xml:space="preserve">Photo by </w:t>
      </w:r>
      <w:hyperlink r:id="rId66" w:history="1">
        <w:r w:rsidRPr="00C46B61">
          <w:rPr>
            <w:color w:val="0000FF"/>
            <w:sz w:val="16"/>
            <w:szCs w:val="16"/>
            <w:u w:val="single"/>
          </w:rPr>
          <w:t>Siednji Leon</w:t>
        </w:r>
      </w:hyperlink>
      <w:r w:rsidRPr="00C46B61">
        <w:rPr>
          <w:sz w:val="16"/>
          <w:szCs w:val="16"/>
        </w:rPr>
        <w:t xml:space="preserve"> on </w:t>
      </w:r>
      <w:hyperlink r:id="rId67" w:history="1">
        <w:r w:rsidRPr="00C46B61">
          <w:rPr>
            <w:color w:val="0000FF"/>
            <w:sz w:val="16"/>
            <w:szCs w:val="16"/>
            <w:u w:val="single"/>
          </w:rPr>
          <w:t>Unsplash</w:t>
        </w:r>
      </w:hyperlink>
    </w:p>
    <w:p w14:paraId="2855891D" w14:textId="7DDEAADE" w:rsidR="00510DFA" w:rsidRDefault="00811D30" w:rsidP="007B4C5B">
      <w:pPr>
        <w:pStyle w:val="Heading1"/>
      </w:pPr>
      <w:r>
        <w:br w:type="column"/>
      </w:r>
      <w:bookmarkStart w:id="40" w:name="_Toc83925221"/>
      <w:bookmarkStart w:id="41" w:name="_Toc85193144"/>
      <w:r w:rsidR="00510DFA">
        <w:t>Where to from here</w:t>
      </w:r>
      <w:bookmarkEnd w:id="32"/>
      <w:bookmarkEnd w:id="40"/>
      <w:bookmarkEnd w:id="41"/>
    </w:p>
    <w:p w14:paraId="624E1024" w14:textId="3A909767" w:rsidR="00B25C31" w:rsidRPr="00B25C31" w:rsidRDefault="00B25C31" w:rsidP="007B4C5B">
      <w:pPr>
        <w:rPr>
          <w:i/>
          <w:iCs/>
          <w:lang w:eastAsia="en-US"/>
        </w:rPr>
      </w:pPr>
      <w:r w:rsidRPr="00B25C31">
        <w:rPr>
          <w:i/>
          <w:iCs/>
          <w:lang w:eastAsia="en-US"/>
        </w:rPr>
        <w:t xml:space="preserve">Barwon Coast and </w:t>
      </w:r>
      <w:r w:rsidR="007B4C5B">
        <w:rPr>
          <w:i/>
          <w:iCs/>
          <w:lang w:eastAsia="en-US"/>
        </w:rPr>
        <w:t xml:space="preserve">the </w:t>
      </w:r>
      <w:r w:rsidRPr="00B25C31">
        <w:rPr>
          <w:i/>
          <w:iCs/>
          <w:lang w:eastAsia="en-US"/>
        </w:rPr>
        <w:t>City of Greater Geelong provided the following information:</w:t>
      </w:r>
    </w:p>
    <w:p w14:paraId="378ABAA0" w14:textId="664610EB" w:rsidR="00562150" w:rsidRDefault="00562150" w:rsidP="007B4C5B">
      <w:pPr>
        <w:rPr>
          <w:lang w:eastAsia="en-US"/>
        </w:rPr>
      </w:pPr>
      <w:r>
        <w:rPr>
          <w:lang w:eastAsia="en-US"/>
        </w:rPr>
        <w:t xml:space="preserve">This report analyses and presents the results from a community engagement process during </w:t>
      </w:r>
      <w:r w:rsidR="00B25C31">
        <w:rPr>
          <w:lang w:eastAsia="en-US"/>
        </w:rPr>
        <w:t>Y</w:t>
      </w:r>
      <w:r>
        <w:rPr>
          <w:lang w:eastAsia="en-US"/>
        </w:rPr>
        <w:t xml:space="preserve">ear </w:t>
      </w:r>
      <w:r w:rsidR="00B25C31">
        <w:rPr>
          <w:lang w:eastAsia="en-US"/>
        </w:rPr>
        <w:t>O</w:t>
      </w:r>
      <w:r w:rsidR="00DB1F9F">
        <w:rPr>
          <w:lang w:eastAsia="en-US"/>
        </w:rPr>
        <w:t>ne</w:t>
      </w:r>
      <w:r>
        <w:rPr>
          <w:lang w:eastAsia="en-US"/>
        </w:rPr>
        <w:t xml:space="preserve"> of a two</w:t>
      </w:r>
      <w:r w:rsidR="00B25C31">
        <w:rPr>
          <w:lang w:eastAsia="en-US"/>
        </w:rPr>
        <w:t>-</w:t>
      </w:r>
      <w:r>
        <w:rPr>
          <w:lang w:eastAsia="en-US"/>
        </w:rPr>
        <w:t>year trial. A</w:t>
      </w:r>
      <w:r w:rsidR="00DB1F9F">
        <w:rPr>
          <w:lang w:eastAsia="en-US"/>
        </w:rPr>
        <w:t xml:space="preserve"> second</w:t>
      </w:r>
      <w:r>
        <w:rPr>
          <w:lang w:eastAsia="en-US"/>
        </w:rPr>
        <w:t xml:space="preserve"> engagement process will be conducted in 2022 during year </w:t>
      </w:r>
      <w:r w:rsidR="00DB1F9F">
        <w:rPr>
          <w:lang w:eastAsia="en-US"/>
        </w:rPr>
        <w:t>two</w:t>
      </w:r>
      <w:r>
        <w:rPr>
          <w:lang w:eastAsia="en-US"/>
        </w:rPr>
        <w:t xml:space="preserve"> of the trial.</w:t>
      </w:r>
      <w:r w:rsidR="00DB1F9F">
        <w:rPr>
          <w:lang w:eastAsia="en-US"/>
        </w:rPr>
        <w:t xml:space="preserve"> </w:t>
      </w:r>
    </w:p>
    <w:p w14:paraId="055B8F81" w14:textId="283CAB9E" w:rsidR="00562150" w:rsidRDefault="00562150" w:rsidP="007B4C5B">
      <w:pPr>
        <w:rPr>
          <w:lang w:eastAsia="en-US"/>
        </w:rPr>
      </w:pPr>
      <w:r>
        <w:rPr>
          <w:lang w:eastAsia="en-US"/>
        </w:rPr>
        <w:t>In October and November 2021</w:t>
      </w:r>
      <w:r w:rsidR="007B4C5B">
        <w:rPr>
          <w:lang w:eastAsia="en-US"/>
        </w:rPr>
        <w:t>,</w:t>
      </w:r>
      <w:r>
        <w:rPr>
          <w:lang w:eastAsia="en-US"/>
        </w:rPr>
        <w:t xml:space="preserve"> this report will be presented to the Barwon Coast Committee of Management and the City of Greater Geelong </w:t>
      </w:r>
      <w:r w:rsidR="00E7640D">
        <w:rPr>
          <w:lang w:eastAsia="en-US"/>
        </w:rPr>
        <w:t>C</w:t>
      </w:r>
      <w:r>
        <w:rPr>
          <w:lang w:eastAsia="en-US"/>
        </w:rPr>
        <w:t>ouncil for information and consideration.</w:t>
      </w:r>
    </w:p>
    <w:p w14:paraId="50BE3E86" w14:textId="05753E2B" w:rsidR="00562150" w:rsidRDefault="00562150" w:rsidP="007B4C5B">
      <w:pPr>
        <w:rPr>
          <w:lang w:eastAsia="en-US"/>
        </w:rPr>
      </w:pPr>
      <w:r>
        <w:rPr>
          <w:lang w:eastAsia="en-US"/>
        </w:rPr>
        <w:t xml:space="preserve">This report will also inform </w:t>
      </w:r>
      <w:r w:rsidR="00DB1F9F">
        <w:rPr>
          <w:lang w:eastAsia="en-US"/>
        </w:rPr>
        <w:t xml:space="preserve">a </w:t>
      </w:r>
      <w:r>
        <w:rPr>
          <w:lang w:eastAsia="en-US"/>
        </w:rPr>
        <w:t>final report that will be produced at the conclusion of the trial. At this point</w:t>
      </w:r>
      <w:r w:rsidR="00B25C31">
        <w:rPr>
          <w:lang w:eastAsia="en-US"/>
        </w:rPr>
        <w:t>,</w:t>
      </w:r>
      <w:r>
        <w:rPr>
          <w:lang w:eastAsia="en-US"/>
        </w:rPr>
        <w:t xml:space="preserve"> a decision on future dog controls for Area D of Ocean Grove Main Beach will be made.</w:t>
      </w:r>
      <w:r w:rsidR="00DB1F9F">
        <w:rPr>
          <w:lang w:eastAsia="en-US"/>
        </w:rPr>
        <w:t xml:space="preserve"> These decisions will be based on information from the engagement processes, beach use data, equity of access requirements and other management considerations such as natural resource conservation requirements.</w:t>
      </w:r>
    </w:p>
    <w:p w14:paraId="005F6235" w14:textId="7DD67A5B" w:rsidR="00562150" w:rsidRPr="00562150" w:rsidRDefault="00562150" w:rsidP="007B4C5B">
      <w:pPr>
        <w:rPr>
          <w:lang w:eastAsia="en-US"/>
        </w:rPr>
      </w:pPr>
      <w:r>
        <w:rPr>
          <w:lang w:eastAsia="en-US"/>
        </w:rPr>
        <w:t xml:space="preserve">For further information on this engagement process </w:t>
      </w:r>
      <w:r w:rsidR="00DB1F9F">
        <w:rPr>
          <w:lang w:eastAsia="en-US"/>
        </w:rPr>
        <w:t>or</w:t>
      </w:r>
      <w:r>
        <w:rPr>
          <w:lang w:eastAsia="en-US"/>
        </w:rPr>
        <w:t xml:space="preserve"> dog controls on the </w:t>
      </w:r>
      <w:r w:rsidRPr="00B25C31">
        <w:rPr>
          <w:lang w:eastAsia="en-US"/>
        </w:rPr>
        <w:t>Barwon Coast</w:t>
      </w:r>
      <w:r w:rsidR="007B4C5B">
        <w:rPr>
          <w:lang w:eastAsia="en-US"/>
        </w:rPr>
        <w:t>,</w:t>
      </w:r>
      <w:r w:rsidRPr="00B25C31">
        <w:rPr>
          <w:lang w:eastAsia="en-US"/>
        </w:rPr>
        <w:t xml:space="preserve"> please visit the following weblinks</w:t>
      </w:r>
    </w:p>
    <w:p w14:paraId="56D26D3A" w14:textId="347C00C4" w:rsidR="00562150" w:rsidRDefault="008D3C57" w:rsidP="007B4C5B">
      <w:pPr>
        <w:rPr>
          <w:lang w:eastAsia="en-US"/>
        </w:rPr>
      </w:pPr>
      <w:hyperlink r:id="rId68" w:history="1">
        <w:r w:rsidR="00562150" w:rsidRPr="00685410">
          <w:rPr>
            <w:rStyle w:val="Hyperlink"/>
            <w:lang w:eastAsia="en-US"/>
          </w:rPr>
          <w:t>geelongaustralia.com.au/yoursay</w:t>
        </w:r>
      </w:hyperlink>
    </w:p>
    <w:p w14:paraId="6247A071" w14:textId="14362856" w:rsidR="00562150" w:rsidRDefault="008D3C57" w:rsidP="007B4C5B">
      <w:pPr>
        <w:rPr>
          <w:lang w:eastAsia="en-US"/>
        </w:rPr>
      </w:pPr>
      <w:hyperlink r:id="rId69" w:history="1">
        <w:r w:rsidR="007B4C5B" w:rsidRPr="009D6F53">
          <w:rPr>
            <w:rStyle w:val="Hyperlink"/>
            <w:lang w:eastAsia="en-US"/>
          </w:rPr>
          <w:t>www.barwoncoast.com.au/dogs-beaches</w:t>
        </w:r>
      </w:hyperlink>
      <w:r w:rsidR="007B4C5B">
        <w:rPr>
          <w:lang w:eastAsia="en-US"/>
        </w:rPr>
        <w:t xml:space="preserve">   </w:t>
      </w:r>
    </w:p>
    <w:p w14:paraId="3C76501D" w14:textId="77777777" w:rsidR="009A7F32" w:rsidRDefault="009A7F32" w:rsidP="007B4C5B">
      <w:pPr>
        <w:rPr>
          <w:lang w:eastAsia="en-US"/>
        </w:rPr>
      </w:pPr>
    </w:p>
    <w:p w14:paraId="21EC2EAC" w14:textId="77777777" w:rsidR="009A7F32" w:rsidRPr="00510DFA" w:rsidRDefault="009A7F32" w:rsidP="007B4C5B">
      <w:pPr>
        <w:rPr>
          <w:lang w:eastAsia="en-US"/>
        </w:rPr>
      </w:pPr>
    </w:p>
    <w:p w14:paraId="5A50439B" w14:textId="77777777" w:rsidR="00585574" w:rsidRDefault="00585574" w:rsidP="007B4C5B">
      <w:pPr>
        <w:sectPr w:rsidR="00585574" w:rsidSect="006D2EA8">
          <w:pgSz w:w="16838" w:h="11906" w:orient="landscape"/>
          <w:pgMar w:top="1440" w:right="1440" w:bottom="1440" w:left="1440" w:header="709" w:footer="448" w:gutter="0"/>
          <w:cols w:num="2" w:space="708"/>
          <w:docGrid w:linePitch="360"/>
        </w:sectPr>
      </w:pPr>
    </w:p>
    <w:p w14:paraId="0411394E" w14:textId="1D0C6F3F" w:rsidR="00963A04" w:rsidRPr="00963A04" w:rsidRDefault="00963A04" w:rsidP="00775FBD">
      <w:pPr>
        <w:pStyle w:val="Heading1"/>
        <w:ind w:firstLine="66"/>
      </w:pPr>
      <w:bookmarkStart w:id="42" w:name="_Toc34834204"/>
      <w:bookmarkStart w:id="43" w:name="_Toc49258303"/>
      <w:bookmarkStart w:id="44" w:name="_Toc51165591"/>
      <w:bookmarkStart w:id="45" w:name="_Toc83925222"/>
      <w:bookmarkStart w:id="46" w:name="_Toc85193145"/>
      <w:r w:rsidRPr="00963A04">
        <w:t>Appendix</w:t>
      </w:r>
      <w:r w:rsidR="00471CAD">
        <w:t xml:space="preserve"> A</w:t>
      </w:r>
      <w:r w:rsidRPr="00963A04">
        <w:t xml:space="preserve">: </w:t>
      </w:r>
      <w:bookmarkEnd w:id="42"/>
      <w:bookmarkEnd w:id="43"/>
      <w:bookmarkEnd w:id="44"/>
      <w:r w:rsidR="00585574">
        <w:t xml:space="preserve">Full </w:t>
      </w:r>
      <w:r w:rsidR="00370547">
        <w:t>Survey</w:t>
      </w:r>
      <w:bookmarkEnd w:id="45"/>
      <w:bookmarkEnd w:id="46"/>
      <w:r w:rsidRPr="00963A04">
        <w:t xml:space="preserve"> </w:t>
      </w:r>
    </w:p>
    <w:p w14:paraId="4A077F19" w14:textId="176CA0FF" w:rsidR="00585574" w:rsidRDefault="00585574" w:rsidP="00775FBD">
      <w:pPr>
        <w:tabs>
          <w:tab w:val="left" w:pos="1701"/>
          <w:tab w:val="left" w:pos="1985"/>
          <w:tab w:val="left" w:pos="7196"/>
          <w:tab w:val="left" w:pos="9322"/>
        </w:tabs>
        <w:spacing w:after="0"/>
        <w:ind w:left="113" w:firstLine="313"/>
        <w:rPr>
          <w:rFonts w:cs="Calibri Light"/>
          <w:bCs/>
          <w:lang w:eastAsia="en-US"/>
        </w:rPr>
      </w:pPr>
      <w:r>
        <w:rPr>
          <w:rFonts w:cs="Calibri Light"/>
          <w:bCs/>
          <w:lang w:eastAsia="en-US"/>
        </w:rPr>
        <w:t xml:space="preserve">The full survey follows. Note that not all questions were asked of all respondents, as explained in the Methodology. </w:t>
      </w:r>
    </w:p>
    <w:p w14:paraId="3D69168D" w14:textId="77777777" w:rsidR="00811D30" w:rsidRDefault="00811D30" w:rsidP="007B4C5B">
      <w:pPr>
        <w:tabs>
          <w:tab w:val="left" w:pos="1701"/>
          <w:tab w:val="left" w:pos="1985"/>
          <w:tab w:val="left" w:pos="7196"/>
          <w:tab w:val="left" w:pos="9322"/>
        </w:tabs>
        <w:spacing w:after="0"/>
        <w:ind w:left="113"/>
        <w:rPr>
          <w:rFonts w:cs="Calibri Light"/>
          <w:bCs/>
          <w:lang w:eastAsia="en-US"/>
        </w:rPr>
      </w:pPr>
    </w:p>
    <w:p w14:paraId="4E2B5866" w14:textId="679D6B9A" w:rsidR="00A37560" w:rsidRDefault="001F624C" w:rsidP="007B4C5B">
      <w:pPr>
        <w:tabs>
          <w:tab w:val="left" w:pos="1701"/>
          <w:tab w:val="left" w:pos="1985"/>
          <w:tab w:val="left" w:pos="7196"/>
          <w:tab w:val="left" w:pos="9322"/>
        </w:tabs>
        <w:spacing w:after="0"/>
        <w:ind w:left="113"/>
        <w:rPr>
          <w:rFonts w:cs="Calibri Light"/>
          <w:bCs/>
          <w:lang w:eastAsia="en-US"/>
        </w:rPr>
      </w:pPr>
      <w:r>
        <w:rPr>
          <w:noProof/>
        </w:rPr>
        <w:drawing>
          <wp:inline distT="0" distB="0" distL="0" distR="0" wp14:anchorId="45C99441" wp14:editId="777F3EE9">
            <wp:extent cx="9704702" cy="4362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9710673" cy="4365134"/>
                    </a:xfrm>
                    <a:prstGeom prst="rect">
                      <a:avLst/>
                    </a:prstGeom>
                    <a:noFill/>
                    <a:ln>
                      <a:noFill/>
                    </a:ln>
                    <a:extLst>
                      <a:ext uri="{53640926-AAD7-44D8-BBD7-CCE9431645EC}">
                        <a14:shadowObscured xmlns:a14="http://schemas.microsoft.com/office/drawing/2010/main"/>
                      </a:ext>
                    </a:extLst>
                  </pic:spPr>
                </pic:pic>
              </a:graphicData>
            </a:graphic>
          </wp:inline>
        </w:drawing>
      </w:r>
    </w:p>
    <w:p w14:paraId="12AD738A" w14:textId="77777777" w:rsidR="001F624C" w:rsidRDefault="001F624C" w:rsidP="007B4C5B">
      <w:pPr>
        <w:tabs>
          <w:tab w:val="left" w:pos="1701"/>
          <w:tab w:val="left" w:pos="1985"/>
          <w:tab w:val="left" w:pos="7196"/>
          <w:tab w:val="left" w:pos="9322"/>
        </w:tabs>
        <w:spacing w:after="0"/>
        <w:ind w:left="113"/>
        <w:rPr>
          <w:rFonts w:cs="Calibri Light"/>
          <w:bCs/>
          <w:lang w:eastAsia="en-US"/>
        </w:rPr>
        <w:sectPr w:rsidR="001F624C" w:rsidSect="001F624C">
          <w:pgSz w:w="16838" w:h="11906" w:orient="landscape"/>
          <w:pgMar w:top="720" w:right="567" w:bottom="720" w:left="567" w:header="709" w:footer="448" w:gutter="0"/>
          <w:cols w:space="708"/>
          <w:docGrid w:linePitch="360"/>
        </w:sectPr>
      </w:pPr>
    </w:p>
    <w:p w14:paraId="1D35CFA2" w14:textId="346B47C7" w:rsidR="001F624C" w:rsidRDefault="001F624C" w:rsidP="007B4C5B">
      <w:pPr>
        <w:tabs>
          <w:tab w:val="left" w:pos="1701"/>
          <w:tab w:val="left" w:pos="1985"/>
          <w:tab w:val="left" w:pos="7196"/>
          <w:tab w:val="left" w:pos="9322"/>
        </w:tabs>
        <w:spacing w:after="0"/>
        <w:ind w:left="113"/>
        <w:rPr>
          <w:rFonts w:cs="Calibri Light"/>
          <w:bCs/>
          <w:lang w:eastAsia="en-US"/>
        </w:rPr>
      </w:pPr>
    </w:p>
    <w:p w14:paraId="59FE04E2" w14:textId="30E099F4" w:rsidR="00A37560" w:rsidRDefault="001F624C" w:rsidP="007B4C5B">
      <w:pPr>
        <w:tabs>
          <w:tab w:val="left" w:pos="1701"/>
          <w:tab w:val="left" w:pos="1985"/>
          <w:tab w:val="left" w:pos="7196"/>
          <w:tab w:val="left" w:pos="9322"/>
        </w:tabs>
        <w:spacing w:after="0"/>
        <w:ind w:left="-993"/>
        <w:rPr>
          <w:rFonts w:cs="Calibri Light"/>
          <w:bCs/>
          <w:lang w:eastAsia="en-US"/>
        </w:rPr>
      </w:pPr>
      <w:r>
        <w:rPr>
          <w:noProof/>
        </w:rPr>
        <w:drawing>
          <wp:inline distT="0" distB="0" distL="0" distR="0" wp14:anchorId="5232A9D8" wp14:editId="3453C68B">
            <wp:extent cx="4882781" cy="2881223"/>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a:ext>
                      </a:extLst>
                    </a:blip>
                    <a:srcRect/>
                    <a:stretch/>
                  </pic:blipFill>
                  <pic:spPr bwMode="auto">
                    <a:xfrm>
                      <a:off x="0" y="0"/>
                      <a:ext cx="4886710" cy="2883541"/>
                    </a:xfrm>
                    <a:prstGeom prst="rect">
                      <a:avLst/>
                    </a:prstGeom>
                    <a:noFill/>
                    <a:ln>
                      <a:noFill/>
                    </a:ln>
                    <a:extLst>
                      <a:ext uri="{53640926-AAD7-44D8-BBD7-CCE9431645EC}">
                        <a14:shadowObscured xmlns:a14="http://schemas.microsoft.com/office/drawing/2010/main"/>
                      </a:ext>
                    </a:extLst>
                  </pic:spPr>
                </pic:pic>
              </a:graphicData>
            </a:graphic>
          </wp:inline>
        </w:drawing>
      </w:r>
      <w:r>
        <w:rPr>
          <w:rFonts w:cs="Calibri Light"/>
          <w:bCs/>
          <w:noProof/>
        </w:rPr>
        <w:drawing>
          <wp:inline distT="0" distB="0" distL="0" distR="0" wp14:anchorId="337F03E7" wp14:editId="5D6ED58F">
            <wp:extent cx="4968574" cy="2035834"/>
            <wp:effectExtent l="0" t="0" r="3810" b="254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a:ext>
                      </a:extLst>
                    </a:blip>
                    <a:srcRect/>
                    <a:stretch/>
                  </pic:blipFill>
                  <pic:spPr bwMode="auto">
                    <a:xfrm>
                      <a:off x="0" y="0"/>
                      <a:ext cx="4973667" cy="2037921"/>
                    </a:xfrm>
                    <a:prstGeom prst="rect">
                      <a:avLst/>
                    </a:prstGeom>
                    <a:noFill/>
                    <a:ln>
                      <a:noFill/>
                    </a:ln>
                    <a:extLst>
                      <a:ext uri="{53640926-AAD7-44D8-BBD7-CCE9431645EC}">
                        <a14:shadowObscured xmlns:a14="http://schemas.microsoft.com/office/drawing/2010/main"/>
                      </a:ext>
                    </a:extLst>
                  </pic:spPr>
                </pic:pic>
              </a:graphicData>
            </a:graphic>
          </wp:inline>
        </w:drawing>
      </w:r>
    </w:p>
    <w:p w14:paraId="2ADEB87A" w14:textId="77777777" w:rsidR="001F624C" w:rsidRDefault="001F624C" w:rsidP="007B4C5B">
      <w:pPr>
        <w:tabs>
          <w:tab w:val="left" w:pos="1701"/>
          <w:tab w:val="left" w:pos="1985"/>
          <w:tab w:val="left" w:pos="7196"/>
          <w:tab w:val="left" w:pos="9322"/>
        </w:tabs>
        <w:spacing w:after="0"/>
        <w:ind w:left="113" w:hanging="255"/>
        <w:rPr>
          <w:rFonts w:cs="Calibri Light"/>
          <w:bCs/>
          <w:lang w:eastAsia="en-US"/>
        </w:rPr>
      </w:pPr>
      <w:r>
        <w:rPr>
          <w:rFonts w:cs="Calibri Light"/>
          <w:bCs/>
          <w:noProof/>
        </w:rPr>
        <w:drawing>
          <wp:inline distT="0" distB="0" distL="0" distR="0" wp14:anchorId="330B3D8A" wp14:editId="09D0F1BA">
            <wp:extent cx="4721278" cy="396815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4727015" cy="3972973"/>
                    </a:xfrm>
                    <a:prstGeom prst="rect">
                      <a:avLst/>
                    </a:prstGeom>
                    <a:noFill/>
                    <a:ln>
                      <a:noFill/>
                    </a:ln>
                    <a:extLst>
                      <a:ext uri="{53640926-AAD7-44D8-BBD7-CCE9431645EC}">
                        <a14:shadowObscured xmlns:a14="http://schemas.microsoft.com/office/drawing/2010/main"/>
                      </a:ext>
                    </a:extLst>
                  </pic:spPr>
                </pic:pic>
              </a:graphicData>
            </a:graphic>
          </wp:inline>
        </w:drawing>
      </w:r>
    </w:p>
    <w:p w14:paraId="66E3AD55" w14:textId="747FEBC3" w:rsidR="005C545C" w:rsidRDefault="005C545C" w:rsidP="007B4C5B">
      <w:pPr>
        <w:spacing w:after="0"/>
        <w:rPr>
          <w:lang w:eastAsia="en-US"/>
        </w:rPr>
      </w:pPr>
    </w:p>
    <w:p w14:paraId="6038F78B" w14:textId="047D781A" w:rsidR="0099470C" w:rsidRDefault="005C545C" w:rsidP="007B4C5B">
      <w:pPr>
        <w:spacing w:after="0"/>
        <w:rPr>
          <w:lang w:eastAsia="en-US"/>
        </w:rPr>
      </w:pPr>
      <w:r w:rsidRPr="00E90CB9">
        <w:rPr>
          <w:noProof/>
        </w:rPr>
        <w:drawing>
          <wp:inline distT="0" distB="0" distL="0" distR="0" wp14:anchorId="37CE16FC" wp14:editId="2CEC0FF0">
            <wp:extent cx="4341159" cy="247650"/>
            <wp:effectExtent l="0" t="0" r="254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4371146" cy="249361"/>
                    </a:xfrm>
                    <a:prstGeom prst="rect">
                      <a:avLst/>
                    </a:prstGeom>
                    <a:ln>
                      <a:noFill/>
                    </a:ln>
                    <a:extLst>
                      <a:ext uri="{53640926-AAD7-44D8-BBD7-CCE9431645EC}">
                        <a14:shadowObscured xmlns:a14="http://schemas.microsoft.com/office/drawing/2010/main"/>
                      </a:ext>
                    </a:extLst>
                  </pic:spPr>
                </pic:pic>
              </a:graphicData>
            </a:graphic>
          </wp:inline>
        </w:drawing>
      </w:r>
      <w:r w:rsidRPr="00E90CB9">
        <w:rPr>
          <w:noProof/>
        </w:rPr>
        <w:drawing>
          <wp:inline distT="0" distB="0" distL="0" distR="0" wp14:anchorId="121B0278" wp14:editId="482E6FA2">
            <wp:extent cx="4928260" cy="23172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5216932" cy="245293"/>
                    </a:xfrm>
                    <a:prstGeom prst="rect">
                      <a:avLst/>
                    </a:prstGeom>
                    <a:ln>
                      <a:noFill/>
                    </a:ln>
                    <a:extLst>
                      <a:ext uri="{53640926-AAD7-44D8-BBD7-CCE9431645EC}">
                        <a14:shadowObscured xmlns:a14="http://schemas.microsoft.com/office/drawing/2010/main"/>
                      </a:ext>
                    </a:extLst>
                  </pic:spPr>
                </pic:pic>
              </a:graphicData>
            </a:graphic>
          </wp:inline>
        </w:drawing>
      </w:r>
    </w:p>
    <w:p w14:paraId="5C75206F" w14:textId="43F71E31" w:rsidR="0099470C" w:rsidRDefault="0099470C" w:rsidP="007B4C5B">
      <w:pPr>
        <w:spacing w:after="0"/>
        <w:ind w:left="-709" w:firstLine="709"/>
        <w:rPr>
          <w:lang w:eastAsia="en-US"/>
        </w:rPr>
      </w:pPr>
      <w:r w:rsidRPr="00E90CB9">
        <w:rPr>
          <w:noProof/>
        </w:rPr>
        <w:drawing>
          <wp:inline distT="0" distB="0" distL="0" distR="0" wp14:anchorId="7A4E1012" wp14:editId="55EE933E">
            <wp:extent cx="4724400" cy="856615"/>
            <wp:effectExtent l="0" t="0" r="0" b="63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4739534" cy="859359"/>
                    </a:xfrm>
                    <a:prstGeom prst="rect">
                      <a:avLst/>
                    </a:prstGeom>
                    <a:ln>
                      <a:noFill/>
                    </a:ln>
                    <a:extLst>
                      <a:ext uri="{53640926-AAD7-44D8-BBD7-CCE9431645EC}">
                        <a14:shadowObscured xmlns:a14="http://schemas.microsoft.com/office/drawing/2010/main"/>
                      </a:ext>
                    </a:extLst>
                  </pic:spPr>
                </pic:pic>
              </a:graphicData>
            </a:graphic>
          </wp:inline>
        </w:drawing>
      </w:r>
    </w:p>
    <w:p w14:paraId="0C775432" w14:textId="4832CEEB" w:rsidR="00E90CB9" w:rsidRDefault="00E90CB9" w:rsidP="007B4C5B">
      <w:pPr>
        <w:spacing w:after="0"/>
        <w:ind w:left="-709" w:hanging="284"/>
        <w:rPr>
          <w:lang w:eastAsia="en-US"/>
        </w:rPr>
      </w:pPr>
      <w:r w:rsidRPr="00E90CB9">
        <w:rPr>
          <w:noProof/>
        </w:rPr>
        <w:drawing>
          <wp:inline distT="0" distB="0" distL="0" distR="0" wp14:anchorId="3DE93E35" wp14:editId="0CF452E8">
            <wp:extent cx="4815058" cy="2343150"/>
            <wp:effectExtent l="0" t="0" r="508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4826355" cy="2348648"/>
                    </a:xfrm>
                    <a:prstGeom prst="rect">
                      <a:avLst/>
                    </a:prstGeom>
                    <a:ln>
                      <a:noFill/>
                    </a:ln>
                    <a:extLst>
                      <a:ext uri="{53640926-AAD7-44D8-BBD7-CCE9431645EC}">
                        <a14:shadowObscured xmlns:a14="http://schemas.microsoft.com/office/drawing/2010/main"/>
                      </a:ext>
                    </a:extLst>
                  </pic:spPr>
                </pic:pic>
              </a:graphicData>
            </a:graphic>
          </wp:inline>
        </w:drawing>
      </w:r>
    </w:p>
    <w:p w14:paraId="3D53BB6D" w14:textId="7F8CB7ED" w:rsidR="0099470C" w:rsidRDefault="0099470C" w:rsidP="007B4C5B">
      <w:pPr>
        <w:spacing w:after="0"/>
        <w:ind w:left="-709" w:hanging="284"/>
        <w:rPr>
          <w:lang w:eastAsia="en-US"/>
        </w:rPr>
      </w:pPr>
      <w:r>
        <w:rPr>
          <w:noProof/>
        </w:rPr>
        <w:drawing>
          <wp:inline distT="0" distB="0" distL="0" distR="0" wp14:anchorId="5478F542" wp14:editId="542EB339">
            <wp:extent cx="4895952" cy="2424023"/>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4905238" cy="2428620"/>
                    </a:xfrm>
                    <a:prstGeom prst="rect">
                      <a:avLst/>
                    </a:prstGeom>
                    <a:noFill/>
                    <a:ln>
                      <a:noFill/>
                    </a:ln>
                    <a:extLst>
                      <a:ext uri="{53640926-AAD7-44D8-BBD7-CCE9431645EC}">
                        <a14:shadowObscured xmlns:a14="http://schemas.microsoft.com/office/drawing/2010/main"/>
                      </a:ext>
                    </a:extLst>
                  </pic:spPr>
                </pic:pic>
              </a:graphicData>
            </a:graphic>
          </wp:inline>
        </w:drawing>
      </w:r>
    </w:p>
    <w:p w14:paraId="54EEBAFD" w14:textId="77777777" w:rsidR="00221463" w:rsidRDefault="0099470C" w:rsidP="007B4C5B">
      <w:pPr>
        <w:spacing w:after="0"/>
        <w:ind w:left="-284" w:hanging="142"/>
        <w:rPr>
          <w:lang w:eastAsia="en-US"/>
        </w:rPr>
      </w:pPr>
      <w:r>
        <w:rPr>
          <w:noProof/>
        </w:rPr>
        <w:drawing>
          <wp:inline distT="0" distB="0" distL="0" distR="0" wp14:anchorId="348AC2CA" wp14:editId="4F5363F0">
            <wp:extent cx="4959455" cy="2260121"/>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4970155" cy="2264997"/>
                    </a:xfrm>
                    <a:prstGeom prst="rect">
                      <a:avLst/>
                    </a:prstGeom>
                    <a:noFill/>
                    <a:ln>
                      <a:noFill/>
                    </a:ln>
                    <a:extLst>
                      <a:ext uri="{53640926-AAD7-44D8-BBD7-CCE9431645EC}">
                        <a14:shadowObscured xmlns:a14="http://schemas.microsoft.com/office/drawing/2010/main"/>
                      </a:ext>
                    </a:extLst>
                  </pic:spPr>
                </pic:pic>
              </a:graphicData>
            </a:graphic>
          </wp:inline>
        </w:drawing>
      </w:r>
    </w:p>
    <w:p w14:paraId="3C0644A3" w14:textId="77777777" w:rsidR="00221463" w:rsidRDefault="00221463" w:rsidP="007B4C5B">
      <w:pPr>
        <w:spacing w:after="0"/>
        <w:ind w:left="-284" w:hanging="142"/>
        <w:rPr>
          <w:lang w:eastAsia="en-US"/>
        </w:rPr>
      </w:pPr>
    </w:p>
    <w:p w14:paraId="6EEF96C4" w14:textId="65886136" w:rsidR="00221463" w:rsidRDefault="00221463" w:rsidP="007B4C5B">
      <w:pPr>
        <w:spacing w:after="0"/>
        <w:ind w:left="-284" w:hanging="142"/>
        <w:rPr>
          <w:lang w:eastAsia="en-US"/>
        </w:rPr>
      </w:pPr>
      <w:r>
        <w:rPr>
          <w:noProof/>
        </w:rPr>
        <w:drawing>
          <wp:inline distT="0" distB="0" distL="0" distR="0" wp14:anchorId="210E7615" wp14:editId="1FC33602">
            <wp:extent cx="4950428" cy="1337094"/>
            <wp:effectExtent l="0" t="0" r="3175" b="0"/>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4961698" cy="1340138"/>
                    </a:xfrm>
                    <a:prstGeom prst="rect">
                      <a:avLst/>
                    </a:prstGeom>
                    <a:noFill/>
                    <a:ln>
                      <a:noFill/>
                    </a:ln>
                    <a:extLst>
                      <a:ext uri="{53640926-AAD7-44D8-BBD7-CCE9431645EC}">
                        <a14:shadowObscured xmlns:a14="http://schemas.microsoft.com/office/drawing/2010/main"/>
                      </a:ext>
                    </a:extLst>
                  </pic:spPr>
                </pic:pic>
              </a:graphicData>
            </a:graphic>
          </wp:inline>
        </w:drawing>
      </w:r>
    </w:p>
    <w:p w14:paraId="44B31A7B" w14:textId="77777777" w:rsidR="00221463" w:rsidRDefault="00221463" w:rsidP="007B4C5B">
      <w:pPr>
        <w:spacing w:after="0"/>
        <w:ind w:left="-284" w:hanging="709"/>
        <w:rPr>
          <w:lang w:eastAsia="en-US"/>
        </w:rPr>
      </w:pPr>
      <w:r>
        <w:rPr>
          <w:noProof/>
        </w:rPr>
        <w:drawing>
          <wp:inline distT="0" distB="0" distL="0" distR="0" wp14:anchorId="668D1D38" wp14:editId="6A9A4ABD">
            <wp:extent cx="4934309" cy="30933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4941587" cy="3097899"/>
                    </a:xfrm>
                    <a:prstGeom prst="rect">
                      <a:avLst/>
                    </a:prstGeom>
                    <a:noFill/>
                    <a:ln>
                      <a:noFill/>
                    </a:ln>
                    <a:extLst>
                      <a:ext uri="{53640926-AAD7-44D8-BBD7-CCE9431645EC}">
                        <a14:shadowObscured xmlns:a14="http://schemas.microsoft.com/office/drawing/2010/main"/>
                      </a:ext>
                    </a:extLst>
                  </pic:spPr>
                </pic:pic>
              </a:graphicData>
            </a:graphic>
          </wp:inline>
        </w:drawing>
      </w:r>
    </w:p>
    <w:p w14:paraId="64B7CD42" w14:textId="77777777" w:rsidR="00B464A7" w:rsidRDefault="00221463" w:rsidP="007B4C5B">
      <w:pPr>
        <w:spacing w:after="0"/>
        <w:ind w:left="-284" w:hanging="709"/>
        <w:rPr>
          <w:lang w:eastAsia="en-US"/>
        </w:rPr>
      </w:pPr>
      <w:r>
        <w:rPr>
          <w:noProof/>
        </w:rPr>
        <w:drawing>
          <wp:inline distT="0" distB="0" distL="0" distR="0" wp14:anchorId="435F7DAD" wp14:editId="52B26B8B">
            <wp:extent cx="4725207" cy="2941608"/>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a:picLocks noChangeAspect="1" noChangeArrowheads="1"/>
                    </pic:cNvPicPr>
                  </pic:nvPicPr>
                  <pic:blipFill rotWithShape="1">
                    <a:blip r:embed="rId82" cstate="print">
                      <a:extLst>
                        <a:ext uri="{28A0092B-C50C-407E-A947-70E740481C1C}">
                          <a14:useLocalDpi xmlns:a14="http://schemas.microsoft.com/office/drawing/2010/main"/>
                        </a:ext>
                      </a:extLst>
                    </a:blip>
                    <a:srcRect/>
                    <a:stretch/>
                  </pic:blipFill>
                  <pic:spPr bwMode="auto">
                    <a:xfrm>
                      <a:off x="0" y="0"/>
                      <a:ext cx="4734369" cy="2947312"/>
                    </a:xfrm>
                    <a:prstGeom prst="rect">
                      <a:avLst/>
                    </a:prstGeom>
                    <a:noFill/>
                    <a:ln>
                      <a:noFill/>
                    </a:ln>
                    <a:extLst>
                      <a:ext uri="{53640926-AAD7-44D8-BBD7-CCE9431645EC}">
                        <a14:shadowObscured xmlns:a14="http://schemas.microsoft.com/office/drawing/2010/main"/>
                      </a:ext>
                    </a:extLst>
                  </pic:spPr>
                </pic:pic>
              </a:graphicData>
            </a:graphic>
          </wp:inline>
        </w:drawing>
      </w:r>
    </w:p>
    <w:p w14:paraId="054D621A" w14:textId="40D60BF9" w:rsidR="00221463" w:rsidRDefault="00B464A7" w:rsidP="007B4C5B">
      <w:pPr>
        <w:spacing w:after="0"/>
        <w:ind w:left="-284"/>
        <w:rPr>
          <w:lang w:eastAsia="en-US"/>
        </w:rPr>
      </w:pPr>
      <w:r>
        <w:rPr>
          <w:noProof/>
        </w:rPr>
        <w:drawing>
          <wp:inline distT="0" distB="0" distL="0" distR="0" wp14:anchorId="6662AB56" wp14:editId="5FE3BFC4">
            <wp:extent cx="4883704" cy="1664898"/>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a:picLocks noChangeAspect="1" noChangeArrowheads="1"/>
                    </pic:cNvPicPr>
                  </pic:nvPicPr>
                  <pic:blipFill rotWithShape="1">
                    <a:blip r:embed="rId83" cstate="print">
                      <a:extLst>
                        <a:ext uri="{28A0092B-C50C-407E-A947-70E740481C1C}">
                          <a14:useLocalDpi xmlns:a14="http://schemas.microsoft.com/office/drawing/2010/main"/>
                        </a:ext>
                      </a:extLst>
                    </a:blip>
                    <a:srcRect/>
                    <a:stretch/>
                  </pic:blipFill>
                  <pic:spPr bwMode="auto">
                    <a:xfrm>
                      <a:off x="0" y="0"/>
                      <a:ext cx="4930404" cy="16808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963428" wp14:editId="79DBA0AA">
            <wp:extent cx="5010249" cy="3873260"/>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a:ext>
                      </a:extLst>
                    </a:blip>
                    <a:srcRect/>
                    <a:stretch/>
                  </pic:blipFill>
                  <pic:spPr bwMode="auto">
                    <a:xfrm>
                      <a:off x="0" y="0"/>
                      <a:ext cx="5016760" cy="3878294"/>
                    </a:xfrm>
                    <a:prstGeom prst="rect">
                      <a:avLst/>
                    </a:prstGeom>
                    <a:noFill/>
                    <a:ln>
                      <a:noFill/>
                    </a:ln>
                    <a:extLst>
                      <a:ext uri="{53640926-AAD7-44D8-BBD7-CCE9431645EC}">
                        <a14:shadowObscured xmlns:a14="http://schemas.microsoft.com/office/drawing/2010/main"/>
                      </a:ext>
                    </a:extLst>
                  </pic:spPr>
                </pic:pic>
              </a:graphicData>
            </a:graphic>
          </wp:inline>
        </w:drawing>
      </w:r>
    </w:p>
    <w:p w14:paraId="49CB19C8" w14:textId="79AF97B6" w:rsidR="00B464A7" w:rsidRDefault="00B464A7" w:rsidP="007B4C5B">
      <w:pPr>
        <w:spacing w:after="0"/>
        <w:ind w:left="-284"/>
        <w:rPr>
          <w:lang w:eastAsia="en-US"/>
        </w:rPr>
      </w:pPr>
    </w:p>
    <w:p w14:paraId="701439BA" w14:textId="605C07FE" w:rsidR="00221463" w:rsidRDefault="00221463" w:rsidP="007B4C5B">
      <w:pPr>
        <w:spacing w:after="0"/>
        <w:ind w:left="-284" w:hanging="567"/>
        <w:rPr>
          <w:lang w:eastAsia="en-US"/>
        </w:rPr>
      </w:pPr>
    </w:p>
    <w:p w14:paraId="449CB7F3" w14:textId="3F8CCD7E" w:rsidR="00B464A7" w:rsidRDefault="00221463" w:rsidP="007B4C5B">
      <w:pPr>
        <w:spacing w:after="0"/>
        <w:ind w:left="-284" w:hanging="709"/>
        <w:rPr>
          <w:lang w:eastAsia="en-US"/>
        </w:rPr>
      </w:pPr>
      <w:r>
        <w:rPr>
          <w:noProof/>
        </w:rPr>
        <w:drawing>
          <wp:inline distT="0" distB="0" distL="0" distR="0" wp14:anchorId="2342CD78" wp14:editId="2D850D28">
            <wp:extent cx="4641011" cy="564757"/>
            <wp:effectExtent l="0" t="0" r="762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5" cstate="print">
                      <a:extLst>
                        <a:ext uri="{28A0092B-C50C-407E-A947-70E740481C1C}">
                          <a14:useLocalDpi xmlns:a14="http://schemas.microsoft.com/office/drawing/2010/main"/>
                        </a:ext>
                      </a:extLst>
                    </a:blip>
                    <a:srcRect/>
                    <a:stretch/>
                  </pic:blipFill>
                  <pic:spPr bwMode="auto">
                    <a:xfrm>
                      <a:off x="0" y="0"/>
                      <a:ext cx="4758418" cy="579044"/>
                    </a:xfrm>
                    <a:prstGeom prst="rect">
                      <a:avLst/>
                    </a:prstGeom>
                    <a:noFill/>
                    <a:ln>
                      <a:noFill/>
                    </a:ln>
                    <a:extLst>
                      <a:ext uri="{53640926-AAD7-44D8-BBD7-CCE9431645EC}">
                        <a14:shadowObscured xmlns:a14="http://schemas.microsoft.com/office/drawing/2010/main"/>
                      </a:ext>
                    </a:extLst>
                  </pic:spPr>
                </pic:pic>
              </a:graphicData>
            </a:graphic>
          </wp:inline>
        </w:drawing>
      </w:r>
    </w:p>
    <w:p w14:paraId="17B43849" w14:textId="1071EC07" w:rsidR="00B464A7" w:rsidRDefault="00B464A7" w:rsidP="007B4C5B">
      <w:pPr>
        <w:spacing w:after="0"/>
        <w:ind w:left="-284" w:hanging="567"/>
        <w:rPr>
          <w:lang w:eastAsia="en-US"/>
        </w:rPr>
      </w:pPr>
      <w:r>
        <w:rPr>
          <w:noProof/>
        </w:rPr>
        <w:drawing>
          <wp:inline distT="0" distB="0" distL="0" distR="0" wp14:anchorId="6CA7CEFF" wp14:editId="38D856C4">
            <wp:extent cx="4920348" cy="2510287"/>
            <wp:effectExtent l="0" t="0" r="0" b="4445"/>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a:picLocks noChangeAspect="1" noChangeArrowheads="1"/>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4930446" cy="2515439"/>
                    </a:xfrm>
                    <a:prstGeom prst="rect">
                      <a:avLst/>
                    </a:prstGeom>
                    <a:noFill/>
                    <a:ln>
                      <a:noFill/>
                    </a:ln>
                    <a:extLst>
                      <a:ext uri="{53640926-AAD7-44D8-BBD7-CCE9431645EC}">
                        <a14:shadowObscured xmlns:a14="http://schemas.microsoft.com/office/drawing/2010/main"/>
                      </a:ext>
                    </a:extLst>
                  </pic:spPr>
                </pic:pic>
              </a:graphicData>
            </a:graphic>
          </wp:inline>
        </w:drawing>
      </w:r>
    </w:p>
    <w:p w14:paraId="7D78775F" w14:textId="77777777" w:rsidR="008B614F" w:rsidRPr="008B614F" w:rsidRDefault="008B614F" w:rsidP="007B4C5B">
      <w:pPr>
        <w:spacing w:after="0"/>
        <w:ind w:left="-284" w:hanging="567"/>
        <w:rPr>
          <w:sz w:val="12"/>
          <w:szCs w:val="12"/>
          <w:lang w:eastAsia="en-US"/>
        </w:rPr>
      </w:pPr>
    </w:p>
    <w:p w14:paraId="70D4F17B" w14:textId="22329B73" w:rsidR="00D00418" w:rsidRDefault="00B464A7" w:rsidP="007B4C5B">
      <w:pPr>
        <w:spacing w:after="0"/>
        <w:ind w:left="-284" w:hanging="709"/>
        <w:rPr>
          <w:lang w:eastAsia="en-US"/>
        </w:rPr>
      </w:pPr>
      <w:r>
        <w:rPr>
          <w:noProof/>
        </w:rPr>
        <w:drawing>
          <wp:inline distT="0" distB="0" distL="0" distR="0" wp14:anchorId="1C126EB4" wp14:editId="2D8B42B5">
            <wp:extent cx="4899660" cy="2977009"/>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a:picLocks noChangeAspect="1" noChangeArrowheads="1"/>
                    </pic:cNvPicPr>
                  </pic:nvPicPr>
                  <pic:blipFill rotWithShape="1">
                    <a:blip r:embed="rId87" cstate="print">
                      <a:extLst>
                        <a:ext uri="{28A0092B-C50C-407E-A947-70E740481C1C}">
                          <a14:useLocalDpi xmlns:a14="http://schemas.microsoft.com/office/drawing/2010/main"/>
                        </a:ext>
                      </a:extLst>
                    </a:blip>
                    <a:srcRect/>
                    <a:stretch/>
                  </pic:blipFill>
                  <pic:spPr bwMode="auto">
                    <a:xfrm>
                      <a:off x="0" y="0"/>
                      <a:ext cx="4912261" cy="2984665"/>
                    </a:xfrm>
                    <a:prstGeom prst="rect">
                      <a:avLst/>
                    </a:prstGeom>
                    <a:noFill/>
                    <a:ln>
                      <a:noFill/>
                    </a:ln>
                    <a:extLst>
                      <a:ext uri="{53640926-AAD7-44D8-BBD7-CCE9431645EC}">
                        <a14:shadowObscured xmlns:a14="http://schemas.microsoft.com/office/drawing/2010/main"/>
                      </a:ext>
                    </a:extLst>
                  </pic:spPr>
                </pic:pic>
              </a:graphicData>
            </a:graphic>
          </wp:inline>
        </w:drawing>
      </w:r>
    </w:p>
    <w:p w14:paraId="0A825F30" w14:textId="468A6C72" w:rsidR="008B614F" w:rsidRDefault="008B614F" w:rsidP="007B4C5B">
      <w:pPr>
        <w:spacing w:after="0"/>
        <w:ind w:left="-284" w:hanging="709"/>
        <w:rPr>
          <w:lang w:eastAsia="en-US"/>
        </w:rPr>
      </w:pPr>
    </w:p>
    <w:p w14:paraId="476F35DB" w14:textId="77777777" w:rsidR="008B614F" w:rsidRDefault="008B614F" w:rsidP="007B4C5B">
      <w:pPr>
        <w:spacing w:after="0"/>
        <w:ind w:left="-284" w:hanging="709"/>
        <w:rPr>
          <w:lang w:eastAsia="en-US"/>
        </w:rPr>
      </w:pPr>
    </w:p>
    <w:p w14:paraId="685B97F3" w14:textId="537A9AE7" w:rsidR="00B464A7" w:rsidRDefault="00D00418" w:rsidP="007B4C5B">
      <w:pPr>
        <w:spacing w:after="0"/>
        <w:ind w:left="-284" w:hanging="142"/>
        <w:rPr>
          <w:lang w:eastAsia="en-US"/>
        </w:rPr>
      </w:pPr>
      <w:r>
        <w:rPr>
          <w:noProof/>
        </w:rPr>
        <w:drawing>
          <wp:inline distT="0" distB="0" distL="0" distR="0" wp14:anchorId="13610802" wp14:editId="5AB45701">
            <wp:extent cx="5014662" cy="177704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cstate="print">
                      <a:extLst>
                        <a:ext uri="{28A0092B-C50C-407E-A947-70E740481C1C}">
                          <a14:useLocalDpi xmlns:a14="http://schemas.microsoft.com/office/drawing/2010/main"/>
                        </a:ext>
                      </a:extLst>
                    </a:blip>
                    <a:srcRect/>
                    <a:stretch/>
                  </pic:blipFill>
                  <pic:spPr bwMode="auto">
                    <a:xfrm>
                      <a:off x="0" y="0"/>
                      <a:ext cx="5030307" cy="1782585"/>
                    </a:xfrm>
                    <a:prstGeom prst="rect">
                      <a:avLst/>
                    </a:prstGeom>
                    <a:noFill/>
                    <a:ln>
                      <a:noFill/>
                    </a:ln>
                    <a:extLst>
                      <a:ext uri="{53640926-AAD7-44D8-BBD7-CCE9431645EC}">
                        <a14:shadowObscured xmlns:a14="http://schemas.microsoft.com/office/drawing/2010/main"/>
                      </a:ext>
                    </a:extLst>
                  </pic:spPr>
                </pic:pic>
              </a:graphicData>
            </a:graphic>
          </wp:inline>
        </w:drawing>
      </w:r>
    </w:p>
    <w:p w14:paraId="21956C15" w14:textId="2E08FB3A" w:rsidR="00D00418" w:rsidRDefault="00D00418" w:rsidP="007B4C5B">
      <w:pPr>
        <w:spacing w:after="0"/>
        <w:ind w:left="-284" w:hanging="142"/>
        <w:rPr>
          <w:lang w:eastAsia="en-US"/>
        </w:rPr>
      </w:pPr>
      <w:r>
        <w:rPr>
          <w:noProof/>
        </w:rPr>
        <w:drawing>
          <wp:inline distT="0" distB="0" distL="0" distR="0" wp14:anchorId="3F96C885" wp14:editId="65EDB0D2">
            <wp:extent cx="5173412" cy="1242132"/>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9" cstate="print">
                      <a:extLst>
                        <a:ext uri="{28A0092B-C50C-407E-A947-70E740481C1C}">
                          <a14:useLocalDpi xmlns:a14="http://schemas.microsoft.com/office/drawing/2010/main"/>
                        </a:ext>
                      </a:extLst>
                    </a:blip>
                    <a:srcRect/>
                    <a:stretch/>
                  </pic:blipFill>
                  <pic:spPr bwMode="auto">
                    <a:xfrm>
                      <a:off x="0" y="0"/>
                      <a:ext cx="5185516" cy="1245038"/>
                    </a:xfrm>
                    <a:prstGeom prst="rect">
                      <a:avLst/>
                    </a:prstGeom>
                    <a:noFill/>
                    <a:ln>
                      <a:noFill/>
                    </a:ln>
                    <a:extLst>
                      <a:ext uri="{53640926-AAD7-44D8-BBD7-CCE9431645EC}">
                        <a14:shadowObscured xmlns:a14="http://schemas.microsoft.com/office/drawing/2010/main"/>
                      </a:ext>
                    </a:extLst>
                  </pic:spPr>
                </pic:pic>
              </a:graphicData>
            </a:graphic>
          </wp:inline>
        </w:drawing>
      </w:r>
    </w:p>
    <w:p w14:paraId="0CF544B9" w14:textId="1B9DF53F" w:rsidR="00471CAD" w:rsidRDefault="00471CAD" w:rsidP="007B4C5B">
      <w:pPr>
        <w:spacing w:after="0"/>
        <w:rPr>
          <w:lang w:eastAsia="en-US"/>
        </w:rPr>
      </w:pPr>
      <w:r>
        <w:rPr>
          <w:lang w:eastAsia="en-US"/>
        </w:rPr>
        <w:br w:type="page"/>
      </w:r>
    </w:p>
    <w:p w14:paraId="15D643A3" w14:textId="20B0B6E9" w:rsidR="00963A04" w:rsidRDefault="00471CAD" w:rsidP="007B4C5B">
      <w:pPr>
        <w:pStyle w:val="Heading1"/>
      </w:pPr>
      <w:bookmarkStart w:id="47" w:name="_Toc85193146"/>
      <w:r>
        <w:t>Appendix B: Residential location of respondents</w:t>
      </w:r>
      <w:bookmarkEnd w:id="47"/>
      <w:r>
        <w:t xml:space="preserve"> </w:t>
      </w:r>
    </w:p>
    <w:p w14:paraId="3E1D400F" w14:textId="77777777" w:rsidR="00471CAD" w:rsidRPr="00471CAD" w:rsidRDefault="00471CAD" w:rsidP="007B4C5B">
      <w:pPr>
        <w:rPr>
          <w:lang w:eastAsia="en-US"/>
        </w:rPr>
      </w:pPr>
    </w:p>
    <w:tbl>
      <w:tblPr>
        <w:tblStyle w:val="ListTable3-Accent61"/>
        <w:tblW w:w="5524" w:type="dxa"/>
        <w:jc w:val="center"/>
        <w:tblLook w:val="04A0" w:firstRow="1" w:lastRow="0" w:firstColumn="1" w:lastColumn="0" w:noHBand="0" w:noVBand="1"/>
      </w:tblPr>
      <w:tblGrid>
        <w:gridCol w:w="2280"/>
        <w:gridCol w:w="1543"/>
        <w:gridCol w:w="1701"/>
      </w:tblGrid>
      <w:tr w:rsidR="00471CAD" w:rsidRPr="00C03C90" w14:paraId="2C4BCCC5" w14:textId="77777777" w:rsidTr="004C0EB0">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2280" w:type="dxa"/>
            <w:noWrap/>
          </w:tcPr>
          <w:p w14:paraId="19ED37E4" w14:textId="77777777" w:rsidR="00471CAD" w:rsidRPr="00C03C90" w:rsidRDefault="00471CAD" w:rsidP="007B4C5B">
            <w:pPr>
              <w:spacing w:before="0" w:after="0"/>
              <w:contextualSpacing/>
              <w:rPr>
                <w:rFonts w:cs="Calibri Light"/>
                <w:sz w:val="22"/>
                <w:szCs w:val="22"/>
              </w:rPr>
            </w:pPr>
            <w:r w:rsidRPr="00C03C90">
              <w:rPr>
                <w:rFonts w:cs="Calibri Light"/>
                <w:sz w:val="22"/>
                <w:szCs w:val="22"/>
              </w:rPr>
              <w:t>Suburb</w:t>
            </w:r>
          </w:p>
        </w:tc>
        <w:tc>
          <w:tcPr>
            <w:tcW w:w="1543" w:type="dxa"/>
            <w:noWrap/>
          </w:tcPr>
          <w:p w14:paraId="3C85D40F" w14:textId="77777777" w:rsidR="00471CAD" w:rsidRPr="00C03C90" w:rsidRDefault="00471CAD" w:rsidP="007B4C5B">
            <w:pPr>
              <w:spacing w:before="0" w:after="0"/>
              <w:contextualSpacing/>
              <w:cnfStyle w:val="100000000000" w:firstRow="1" w:lastRow="0" w:firstColumn="0" w:lastColumn="0" w:oddVBand="0" w:evenVBand="0" w:oddHBand="0" w:evenHBand="0" w:firstRowFirstColumn="0" w:firstRowLastColumn="0" w:lastRowFirstColumn="0" w:lastRowLastColumn="0"/>
              <w:rPr>
                <w:rFonts w:cs="Calibri Light"/>
                <w:sz w:val="22"/>
                <w:szCs w:val="22"/>
              </w:rPr>
            </w:pPr>
            <w:r w:rsidRPr="00C03C90">
              <w:rPr>
                <w:rFonts w:cs="Calibri Light"/>
                <w:sz w:val="22"/>
                <w:szCs w:val="22"/>
              </w:rPr>
              <w:t>% respondents</w:t>
            </w:r>
          </w:p>
        </w:tc>
        <w:tc>
          <w:tcPr>
            <w:tcW w:w="1701" w:type="dxa"/>
            <w:noWrap/>
          </w:tcPr>
          <w:p w14:paraId="7525200F" w14:textId="77777777" w:rsidR="00471CAD" w:rsidRPr="00C03C90" w:rsidRDefault="00471CAD" w:rsidP="007B4C5B">
            <w:pPr>
              <w:spacing w:before="0" w:after="0"/>
              <w:contextualSpacing/>
              <w:cnfStyle w:val="100000000000" w:firstRow="1" w:lastRow="0" w:firstColumn="0" w:lastColumn="0" w:oddVBand="0" w:evenVBand="0" w:oddHBand="0" w:evenHBand="0" w:firstRowFirstColumn="0" w:firstRowLastColumn="0" w:lastRowFirstColumn="0" w:lastRowLastColumn="0"/>
              <w:rPr>
                <w:rFonts w:cs="Calibri Light"/>
                <w:sz w:val="22"/>
                <w:szCs w:val="22"/>
              </w:rPr>
            </w:pPr>
            <w:r w:rsidRPr="00C03C90">
              <w:rPr>
                <w:rFonts w:cs="Calibri Light"/>
                <w:sz w:val="22"/>
                <w:szCs w:val="22"/>
              </w:rPr>
              <w:t>No. respondents</w:t>
            </w:r>
          </w:p>
        </w:tc>
      </w:tr>
      <w:tr w:rsidR="00471CAD" w:rsidRPr="00C03C90" w14:paraId="7C27700A"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A3E274E"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Anakie</w:t>
            </w:r>
          </w:p>
        </w:tc>
        <w:tc>
          <w:tcPr>
            <w:tcW w:w="1543" w:type="dxa"/>
            <w:noWrap/>
            <w:hideMark/>
          </w:tcPr>
          <w:p w14:paraId="3D76C5BC"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108C9471"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0EBE0477"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F9A9A95"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Armstrong Creek</w:t>
            </w:r>
          </w:p>
        </w:tc>
        <w:tc>
          <w:tcPr>
            <w:tcW w:w="1543" w:type="dxa"/>
            <w:noWrap/>
            <w:hideMark/>
          </w:tcPr>
          <w:p w14:paraId="292910FC"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277D58A2"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4</w:t>
            </w:r>
          </w:p>
        </w:tc>
      </w:tr>
      <w:tr w:rsidR="00471CAD" w:rsidRPr="00C03C90" w14:paraId="2E728893"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BDF2E4"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Barwon Heads</w:t>
            </w:r>
          </w:p>
        </w:tc>
        <w:tc>
          <w:tcPr>
            <w:tcW w:w="1543" w:type="dxa"/>
            <w:noWrap/>
            <w:hideMark/>
          </w:tcPr>
          <w:p w14:paraId="541BEE5E"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12%</w:t>
            </w:r>
          </w:p>
        </w:tc>
        <w:tc>
          <w:tcPr>
            <w:tcW w:w="1701" w:type="dxa"/>
            <w:noWrap/>
            <w:hideMark/>
          </w:tcPr>
          <w:p w14:paraId="4E94684F"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130</w:t>
            </w:r>
          </w:p>
        </w:tc>
      </w:tr>
      <w:tr w:rsidR="00471CAD" w:rsidRPr="00C03C90" w14:paraId="6AFF2632"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AEE3C20"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Bellarine</w:t>
            </w:r>
          </w:p>
        </w:tc>
        <w:tc>
          <w:tcPr>
            <w:tcW w:w="1543" w:type="dxa"/>
            <w:noWrap/>
            <w:hideMark/>
          </w:tcPr>
          <w:p w14:paraId="208597D4"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401E71C3"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6C0BC8BE"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9693CA1"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Belmont</w:t>
            </w:r>
          </w:p>
        </w:tc>
        <w:tc>
          <w:tcPr>
            <w:tcW w:w="1543" w:type="dxa"/>
            <w:noWrap/>
            <w:hideMark/>
          </w:tcPr>
          <w:p w14:paraId="3547DF0E"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c>
          <w:tcPr>
            <w:tcW w:w="1701" w:type="dxa"/>
            <w:noWrap/>
            <w:hideMark/>
          </w:tcPr>
          <w:p w14:paraId="2144EB83"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7</w:t>
            </w:r>
          </w:p>
        </w:tc>
      </w:tr>
      <w:tr w:rsidR="00471CAD" w:rsidRPr="00C03C90" w14:paraId="2FEA2D34"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B211E28"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Ceres</w:t>
            </w:r>
          </w:p>
        </w:tc>
        <w:tc>
          <w:tcPr>
            <w:tcW w:w="1543" w:type="dxa"/>
            <w:noWrap/>
            <w:hideMark/>
          </w:tcPr>
          <w:p w14:paraId="608EA531"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5B643FA3"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248F9BA1"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5D4E753"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Charlemont</w:t>
            </w:r>
          </w:p>
        </w:tc>
        <w:tc>
          <w:tcPr>
            <w:tcW w:w="1543" w:type="dxa"/>
            <w:noWrap/>
            <w:hideMark/>
          </w:tcPr>
          <w:p w14:paraId="13BB4747"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12AA2665"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73E6BABC"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452260A"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Clifton Springs</w:t>
            </w:r>
          </w:p>
        </w:tc>
        <w:tc>
          <w:tcPr>
            <w:tcW w:w="1543" w:type="dxa"/>
            <w:noWrap/>
            <w:hideMark/>
          </w:tcPr>
          <w:p w14:paraId="4E8A0A19"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2%</w:t>
            </w:r>
          </w:p>
        </w:tc>
        <w:tc>
          <w:tcPr>
            <w:tcW w:w="1701" w:type="dxa"/>
            <w:noWrap/>
            <w:hideMark/>
          </w:tcPr>
          <w:p w14:paraId="20B25154"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23</w:t>
            </w:r>
          </w:p>
        </w:tc>
      </w:tr>
      <w:tr w:rsidR="00471CAD" w:rsidRPr="00C03C90" w14:paraId="0D7CD664"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596B97A"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Connewarre</w:t>
            </w:r>
          </w:p>
        </w:tc>
        <w:tc>
          <w:tcPr>
            <w:tcW w:w="1543" w:type="dxa"/>
            <w:noWrap/>
            <w:hideMark/>
          </w:tcPr>
          <w:p w14:paraId="32566ED6"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c>
          <w:tcPr>
            <w:tcW w:w="1701" w:type="dxa"/>
            <w:noWrap/>
            <w:hideMark/>
          </w:tcPr>
          <w:p w14:paraId="38E6E8C6"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6</w:t>
            </w:r>
          </w:p>
        </w:tc>
      </w:tr>
      <w:tr w:rsidR="00471CAD" w:rsidRPr="00C03C90" w14:paraId="67634F0A"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939615F"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Corio</w:t>
            </w:r>
          </w:p>
        </w:tc>
        <w:tc>
          <w:tcPr>
            <w:tcW w:w="1543" w:type="dxa"/>
            <w:noWrap/>
            <w:hideMark/>
          </w:tcPr>
          <w:p w14:paraId="79591EF9"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6B062FC3"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174BC7A5"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7DC0E91"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Curlewis</w:t>
            </w:r>
          </w:p>
        </w:tc>
        <w:tc>
          <w:tcPr>
            <w:tcW w:w="1543" w:type="dxa"/>
            <w:noWrap/>
            <w:hideMark/>
          </w:tcPr>
          <w:p w14:paraId="0027CC03"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c>
          <w:tcPr>
            <w:tcW w:w="1701" w:type="dxa"/>
            <w:noWrap/>
            <w:hideMark/>
          </w:tcPr>
          <w:p w14:paraId="11CA41D2"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13</w:t>
            </w:r>
          </w:p>
        </w:tc>
      </w:tr>
      <w:tr w:rsidR="00471CAD" w:rsidRPr="00C03C90" w14:paraId="72773F06"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136C92E"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Drysdale</w:t>
            </w:r>
          </w:p>
        </w:tc>
        <w:tc>
          <w:tcPr>
            <w:tcW w:w="1543" w:type="dxa"/>
            <w:noWrap/>
            <w:hideMark/>
          </w:tcPr>
          <w:p w14:paraId="3DD0DD9B"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c>
          <w:tcPr>
            <w:tcW w:w="1701" w:type="dxa"/>
            <w:noWrap/>
            <w:hideMark/>
          </w:tcPr>
          <w:p w14:paraId="10D264F2"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15</w:t>
            </w:r>
          </w:p>
        </w:tc>
      </w:tr>
      <w:tr w:rsidR="00471CAD" w:rsidRPr="00C03C90" w14:paraId="3A29B158"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B9C256"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East Geelong</w:t>
            </w:r>
          </w:p>
        </w:tc>
        <w:tc>
          <w:tcPr>
            <w:tcW w:w="1543" w:type="dxa"/>
            <w:noWrap/>
            <w:hideMark/>
          </w:tcPr>
          <w:p w14:paraId="68615281"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c>
          <w:tcPr>
            <w:tcW w:w="1701" w:type="dxa"/>
            <w:noWrap/>
            <w:hideMark/>
          </w:tcPr>
          <w:p w14:paraId="78A702F7"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6</w:t>
            </w:r>
          </w:p>
        </w:tc>
      </w:tr>
      <w:tr w:rsidR="00471CAD" w:rsidRPr="00C03C90" w14:paraId="2EF841C6"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C85614C"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Geelong</w:t>
            </w:r>
          </w:p>
        </w:tc>
        <w:tc>
          <w:tcPr>
            <w:tcW w:w="1543" w:type="dxa"/>
            <w:noWrap/>
            <w:hideMark/>
          </w:tcPr>
          <w:p w14:paraId="53F282C4"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198F713F"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4</w:t>
            </w:r>
          </w:p>
        </w:tc>
      </w:tr>
      <w:tr w:rsidR="00471CAD" w:rsidRPr="00C03C90" w14:paraId="12894483"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5001223"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Geelong West</w:t>
            </w:r>
          </w:p>
        </w:tc>
        <w:tc>
          <w:tcPr>
            <w:tcW w:w="1543" w:type="dxa"/>
            <w:noWrap/>
            <w:hideMark/>
          </w:tcPr>
          <w:p w14:paraId="6EC48DF2"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058676D4"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4</w:t>
            </w:r>
          </w:p>
        </w:tc>
      </w:tr>
      <w:tr w:rsidR="00471CAD" w:rsidRPr="00C03C90" w14:paraId="2C36B502"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716107C"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Grovedale</w:t>
            </w:r>
          </w:p>
        </w:tc>
        <w:tc>
          <w:tcPr>
            <w:tcW w:w="1543" w:type="dxa"/>
            <w:noWrap/>
            <w:hideMark/>
          </w:tcPr>
          <w:p w14:paraId="6483360B"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18BD2B66"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2</w:t>
            </w:r>
          </w:p>
        </w:tc>
      </w:tr>
      <w:tr w:rsidR="00471CAD" w:rsidRPr="00C03C90" w14:paraId="741B0A2F"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9CAD61B"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Hamlyn Heights</w:t>
            </w:r>
          </w:p>
        </w:tc>
        <w:tc>
          <w:tcPr>
            <w:tcW w:w="1543" w:type="dxa"/>
            <w:noWrap/>
            <w:hideMark/>
          </w:tcPr>
          <w:p w14:paraId="0584B57C"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4F330A32"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2</w:t>
            </w:r>
          </w:p>
        </w:tc>
      </w:tr>
      <w:tr w:rsidR="00471CAD" w:rsidRPr="00C03C90" w14:paraId="11D35C01"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C62AE1A"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Highton</w:t>
            </w:r>
          </w:p>
        </w:tc>
        <w:tc>
          <w:tcPr>
            <w:tcW w:w="1543" w:type="dxa"/>
            <w:noWrap/>
            <w:hideMark/>
          </w:tcPr>
          <w:p w14:paraId="00BDED32"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c>
          <w:tcPr>
            <w:tcW w:w="1701" w:type="dxa"/>
            <w:noWrap/>
            <w:hideMark/>
          </w:tcPr>
          <w:p w14:paraId="11415129"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7</w:t>
            </w:r>
          </w:p>
        </w:tc>
      </w:tr>
      <w:tr w:rsidR="00471CAD" w:rsidRPr="00C03C90" w14:paraId="7E1DA29F"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47D43A0"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Indented Head</w:t>
            </w:r>
          </w:p>
        </w:tc>
        <w:tc>
          <w:tcPr>
            <w:tcW w:w="1543" w:type="dxa"/>
            <w:noWrap/>
            <w:hideMark/>
          </w:tcPr>
          <w:p w14:paraId="04984E99"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620BEA05"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2</w:t>
            </w:r>
          </w:p>
        </w:tc>
      </w:tr>
      <w:tr w:rsidR="00471CAD" w:rsidRPr="00C03C90" w14:paraId="5FD5A20F"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1F4A1AD"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Lara</w:t>
            </w:r>
          </w:p>
        </w:tc>
        <w:tc>
          <w:tcPr>
            <w:tcW w:w="1543" w:type="dxa"/>
            <w:noWrap/>
            <w:hideMark/>
          </w:tcPr>
          <w:p w14:paraId="30EB43B0"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4C90889C"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043BA470"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1B70E0A"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Leopold</w:t>
            </w:r>
          </w:p>
        </w:tc>
        <w:tc>
          <w:tcPr>
            <w:tcW w:w="1543" w:type="dxa"/>
            <w:noWrap/>
            <w:hideMark/>
          </w:tcPr>
          <w:p w14:paraId="06A26164"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c>
          <w:tcPr>
            <w:tcW w:w="1701" w:type="dxa"/>
            <w:noWrap/>
            <w:hideMark/>
          </w:tcPr>
          <w:p w14:paraId="1E7EDEF2"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16</w:t>
            </w:r>
          </w:p>
        </w:tc>
      </w:tr>
      <w:tr w:rsidR="00471CAD" w:rsidRPr="00C03C90" w14:paraId="3EE4FDE5"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200AD7"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Manifold Heights</w:t>
            </w:r>
          </w:p>
        </w:tc>
        <w:tc>
          <w:tcPr>
            <w:tcW w:w="1543" w:type="dxa"/>
            <w:noWrap/>
            <w:hideMark/>
          </w:tcPr>
          <w:p w14:paraId="0B4CD61E"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1DBEE1B1"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2</w:t>
            </w:r>
          </w:p>
        </w:tc>
      </w:tr>
      <w:tr w:rsidR="00471CAD" w:rsidRPr="00C03C90" w14:paraId="729BC437"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ED15AD"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Marcus Hill</w:t>
            </w:r>
          </w:p>
        </w:tc>
        <w:tc>
          <w:tcPr>
            <w:tcW w:w="1543" w:type="dxa"/>
            <w:noWrap/>
            <w:hideMark/>
          </w:tcPr>
          <w:p w14:paraId="2F6585BC"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64C848BF"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3</w:t>
            </w:r>
          </w:p>
        </w:tc>
      </w:tr>
      <w:tr w:rsidR="00471CAD" w:rsidRPr="00C03C90" w14:paraId="09309044"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C36358"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Marshall</w:t>
            </w:r>
          </w:p>
        </w:tc>
        <w:tc>
          <w:tcPr>
            <w:tcW w:w="1543" w:type="dxa"/>
            <w:noWrap/>
            <w:hideMark/>
          </w:tcPr>
          <w:p w14:paraId="4EC7206D"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4833E04C"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2</w:t>
            </w:r>
          </w:p>
        </w:tc>
      </w:tr>
      <w:tr w:rsidR="00471CAD" w:rsidRPr="00C03C90" w14:paraId="51AA0DA4"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71B2D36"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Mount Duneed</w:t>
            </w:r>
          </w:p>
        </w:tc>
        <w:tc>
          <w:tcPr>
            <w:tcW w:w="1543" w:type="dxa"/>
            <w:noWrap/>
            <w:hideMark/>
          </w:tcPr>
          <w:p w14:paraId="58A24669"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64740328"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2493D555"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DA2CF1"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Newcomb</w:t>
            </w:r>
          </w:p>
        </w:tc>
        <w:tc>
          <w:tcPr>
            <w:tcW w:w="1543" w:type="dxa"/>
            <w:noWrap/>
            <w:hideMark/>
          </w:tcPr>
          <w:p w14:paraId="63FABD4A"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253CB260"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4</w:t>
            </w:r>
          </w:p>
        </w:tc>
      </w:tr>
      <w:tr w:rsidR="00471CAD" w:rsidRPr="00C03C90" w14:paraId="57841D7E"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66BEA28"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Newtown</w:t>
            </w:r>
          </w:p>
        </w:tc>
        <w:tc>
          <w:tcPr>
            <w:tcW w:w="1543" w:type="dxa"/>
            <w:noWrap/>
            <w:hideMark/>
          </w:tcPr>
          <w:p w14:paraId="0502D6ED"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58FC0622"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5</w:t>
            </w:r>
          </w:p>
        </w:tc>
      </w:tr>
      <w:tr w:rsidR="00471CAD" w:rsidRPr="00C03C90" w14:paraId="04281B6D"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26C4E22"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North Geelong</w:t>
            </w:r>
          </w:p>
        </w:tc>
        <w:tc>
          <w:tcPr>
            <w:tcW w:w="1543" w:type="dxa"/>
            <w:noWrap/>
            <w:hideMark/>
          </w:tcPr>
          <w:p w14:paraId="0FFE1C49"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228FDD43"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Pr>
                <w:rFonts w:cs="Calibri Light"/>
                <w:color w:val="333333"/>
                <w:sz w:val="22"/>
                <w:szCs w:val="22"/>
              </w:rPr>
              <w:t>2</w:t>
            </w:r>
          </w:p>
        </w:tc>
      </w:tr>
      <w:tr w:rsidR="00471CAD" w:rsidRPr="00C03C90" w14:paraId="192750CE"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1B0CE09"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North Shore</w:t>
            </w:r>
          </w:p>
        </w:tc>
        <w:tc>
          <w:tcPr>
            <w:tcW w:w="1543" w:type="dxa"/>
            <w:noWrap/>
            <w:hideMark/>
          </w:tcPr>
          <w:p w14:paraId="46DCF3E7"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2585CD72"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2A6B4045"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4539FC4"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Ocean Grove</w:t>
            </w:r>
          </w:p>
        </w:tc>
        <w:tc>
          <w:tcPr>
            <w:tcW w:w="1543" w:type="dxa"/>
            <w:noWrap/>
            <w:hideMark/>
          </w:tcPr>
          <w:p w14:paraId="6724ED21"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72%</w:t>
            </w:r>
          </w:p>
        </w:tc>
        <w:tc>
          <w:tcPr>
            <w:tcW w:w="1701" w:type="dxa"/>
            <w:noWrap/>
            <w:hideMark/>
          </w:tcPr>
          <w:p w14:paraId="0EA9FD68"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805</w:t>
            </w:r>
          </w:p>
        </w:tc>
      </w:tr>
      <w:tr w:rsidR="00471CAD" w:rsidRPr="00C03C90" w14:paraId="53CE3695"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F8D6776"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Point Lonsdale</w:t>
            </w:r>
          </w:p>
        </w:tc>
        <w:tc>
          <w:tcPr>
            <w:tcW w:w="1543" w:type="dxa"/>
            <w:noWrap/>
            <w:hideMark/>
          </w:tcPr>
          <w:p w14:paraId="1EC71640"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c>
          <w:tcPr>
            <w:tcW w:w="1701" w:type="dxa"/>
            <w:noWrap/>
            <w:hideMark/>
          </w:tcPr>
          <w:p w14:paraId="56AD5CCE"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8</w:t>
            </w:r>
          </w:p>
        </w:tc>
      </w:tr>
      <w:tr w:rsidR="00471CAD" w:rsidRPr="00C03C90" w14:paraId="50AAEC20"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910D39D"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Portarlington</w:t>
            </w:r>
          </w:p>
        </w:tc>
        <w:tc>
          <w:tcPr>
            <w:tcW w:w="1543" w:type="dxa"/>
            <w:noWrap/>
            <w:hideMark/>
          </w:tcPr>
          <w:p w14:paraId="0592ED94"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c>
          <w:tcPr>
            <w:tcW w:w="1701" w:type="dxa"/>
            <w:noWrap/>
            <w:hideMark/>
          </w:tcPr>
          <w:p w14:paraId="70B0FB70"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7</w:t>
            </w:r>
          </w:p>
        </w:tc>
      </w:tr>
      <w:tr w:rsidR="00471CAD" w:rsidRPr="00C03C90" w14:paraId="0A19F751"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8316BF4"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Rippleside</w:t>
            </w:r>
          </w:p>
        </w:tc>
        <w:tc>
          <w:tcPr>
            <w:tcW w:w="1543" w:type="dxa"/>
            <w:noWrap/>
            <w:hideMark/>
          </w:tcPr>
          <w:p w14:paraId="2B0751CC"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52D9D700"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2</w:t>
            </w:r>
          </w:p>
        </w:tc>
      </w:tr>
      <w:tr w:rsidR="00471CAD" w:rsidRPr="00C03C90" w14:paraId="5A237667"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1318983"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South Geelong</w:t>
            </w:r>
          </w:p>
        </w:tc>
        <w:tc>
          <w:tcPr>
            <w:tcW w:w="1543" w:type="dxa"/>
            <w:noWrap/>
            <w:hideMark/>
          </w:tcPr>
          <w:p w14:paraId="04752B14"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1E02527E"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7AABC6F7"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D8223F6"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St Leonards</w:t>
            </w:r>
          </w:p>
        </w:tc>
        <w:tc>
          <w:tcPr>
            <w:tcW w:w="1543" w:type="dxa"/>
            <w:noWrap/>
            <w:hideMark/>
          </w:tcPr>
          <w:p w14:paraId="24AA6657"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3824E681"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4</w:t>
            </w:r>
          </w:p>
        </w:tc>
      </w:tr>
      <w:tr w:rsidR="00471CAD" w:rsidRPr="00C03C90" w14:paraId="2A4F7518"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FCE559"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Thomson</w:t>
            </w:r>
          </w:p>
        </w:tc>
        <w:tc>
          <w:tcPr>
            <w:tcW w:w="1543" w:type="dxa"/>
            <w:noWrap/>
            <w:hideMark/>
          </w:tcPr>
          <w:p w14:paraId="42F7454C"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232A56C4"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r w:rsidR="00471CAD" w:rsidRPr="00C03C90" w14:paraId="66A40C15"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54BF608"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Wallington</w:t>
            </w:r>
          </w:p>
        </w:tc>
        <w:tc>
          <w:tcPr>
            <w:tcW w:w="1543" w:type="dxa"/>
            <w:noWrap/>
            <w:hideMark/>
          </w:tcPr>
          <w:p w14:paraId="0E2A625B"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2%</w:t>
            </w:r>
          </w:p>
        </w:tc>
        <w:tc>
          <w:tcPr>
            <w:tcW w:w="1701" w:type="dxa"/>
            <w:noWrap/>
            <w:hideMark/>
          </w:tcPr>
          <w:p w14:paraId="0B0C018C" w14:textId="77777777" w:rsidR="00471CAD" w:rsidRPr="00C03C90"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333333"/>
                <w:sz w:val="22"/>
                <w:szCs w:val="22"/>
              </w:rPr>
            </w:pPr>
            <w:r w:rsidRPr="00C03C90">
              <w:rPr>
                <w:rFonts w:cs="Calibri Light"/>
                <w:color w:val="333333"/>
                <w:sz w:val="22"/>
                <w:szCs w:val="22"/>
              </w:rPr>
              <w:t>20</w:t>
            </w:r>
          </w:p>
        </w:tc>
      </w:tr>
      <w:tr w:rsidR="00471CAD" w:rsidRPr="00C03C90" w14:paraId="54D993BF"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E70729F" w14:textId="77777777" w:rsidR="00471CAD" w:rsidRPr="00C03C90" w:rsidRDefault="00471CAD" w:rsidP="007B4C5B">
            <w:pPr>
              <w:spacing w:before="0" w:after="0"/>
              <w:contextualSpacing/>
              <w:rPr>
                <w:rFonts w:cs="Calibri Light"/>
                <w:color w:val="333333"/>
                <w:sz w:val="22"/>
                <w:szCs w:val="22"/>
              </w:rPr>
            </w:pPr>
            <w:r w:rsidRPr="00C03C90">
              <w:rPr>
                <w:rFonts w:cs="Calibri Light"/>
                <w:color w:val="333333"/>
                <w:sz w:val="22"/>
                <w:szCs w:val="22"/>
              </w:rPr>
              <w:t>Wandana Heights</w:t>
            </w:r>
          </w:p>
        </w:tc>
        <w:tc>
          <w:tcPr>
            <w:tcW w:w="1543" w:type="dxa"/>
            <w:noWrap/>
            <w:hideMark/>
          </w:tcPr>
          <w:p w14:paraId="7AEA144D"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0%</w:t>
            </w:r>
          </w:p>
        </w:tc>
        <w:tc>
          <w:tcPr>
            <w:tcW w:w="1701" w:type="dxa"/>
            <w:noWrap/>
            <w:hideMark/>
          </w:tcPr>
          <w:p w14:paraId="0119C650" w14:textId="77777777" w:rsidR="00471CAD" w:rsidRPr="00C03C90"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333333"/>
                <w:sz w:val="22"/>
                <w:szCs w:val="22"/>
              </w:rPr>
            </w:pPr>
            <w:r w:rsidRPr="00C03C90">
              <w:rPr>
                <w:rFonts w:cs="Calibri Light"/>
                <w:color w:val="333333"/>
                <w:sz w:val="22"/>
                <w:szCs w:val="22"/>
              </w:rPr>
              <w:t>1</w:t>
            </w:r>
          </w:p>
        </w:tc>
      </w:tr>
    </w:tbl>
    <w:p w14:paraId="3A05F86E" w14:textId="77777777" w:rsidR="00471CAD" w:rsidRDefault="00471CAD" w:rsidP="007B4C5B">
      <w:pPr>
        <w:rPr>
          <w:lang w:eastAsia="en-US"/>
        </w:rPr>
      </w:pPr>
    </w:p>
    <w:p w14:paraId="12186470" w14:textId="59C2D37A" w:rsidR="00471CAD" w:rsidRDefault="00471CAD" w:rsidP="007B4C5B">
      <w:pPr>
        <w:rPr>
          <w:lang w:eastAsia="en-US"/>
        </w:rPr>
      </w:pPr>
      <w:r>
        <w:rPr>
          <w:lang w:eastAsia="en-US"/>
        </w:rPr>
        <w:t>When answering Q4 ‘</w:t>
      </w:r>
      <w:r w:rsidRPr="00BF6DF9">
        <w:rPr>
          <w:i/>
          <w:iCs/>
          <w:lang w:eastAsia="en-US"/>
        </w:rPr>
        <w:t>If you are not a resident of the City of Greater Geelong, what is your postcode?’</w:t>
      </w:r>
      <w:r>
        <w:rPr>
          <w:lang w:eastAsia="en-US"/>
        </w:rPr>
        <w:t>, 154 respondents provided Geelong postcodes. It is assumed (but can’t be confirmed) that these respondents had already answered the previous question.</w:t>
      </w:r>
    </w:p>
    <w:p w14:paraId="2237C950" w14:textId="77777777" w:rsidR="00471CAD" w:rsidRDefault="00471CAD" w:rsidP="007B4C5B">
      <w:pPr>
        <w:rPr>
          <w:lang w:eastAsia="en-US"/>
        </w:rPr>
      </w:pPr>
    </w:p>
    <w:p w14:paraId="4CD1D34F" w14:textId="5B67184D" w:rsidR="00471CAD" w:rsidRDefault="00471CAD" w:rsidP="007B4C5B">
      <w:pPr>
        <w:rPr>
          <w:lang w:eastAsia="en-US"/>
        </w:rPr>
      </w:pPr>
      <w:r>
        <w:rPr>
          <w:lang w:eastAsia="en-US"/>
        </w:rPr>
        <w:t xml:space="preserve">25 respondents stated that they live in municipalities other than the City of Greater Geelong, as shown below (Q4): </w:t>
      </w:r>
    </w:p>
    <w:p w14:paraId="1D1C179E" w14:textId="032F5DDD" w:rsidR="00471CAD" w:rsidRDefault="00471CAD" w:rsidP="007B4C5B">
      <w:pPr>
        <w:spacing w:after="0"/>
        <w:rPr>
          <w:lang w:eastAsia="en-US"/>
        </w:rPr>
      </w:pPr>
      <w:r>
        <w:rPr>
          <w:lang w:eastAsia="en-US"/>
        </w:rPr>
        <w:br w:type="page"/>
      </w:r>
    </w:p>
    <w:p w14:paraId="4B3095AA" w14:textId="77777777" w:rsidR="00471CAD" w:rsidRDefault="00471CAD" w:rsidP="007B4C5B">
      <w:pPr>
        <w:rPr>
          <w:lang w:eastAsia="en-US"/>
        </w:rPr>
      </w:pPr>
    </w:p>
    <w:tbl>
      <w:tblPr>
        <w:tblStyle w:val="ListTable3-Accent61"/>
        <w:tblW w:w="5665" w:type="dxa"/>
        <w:jc w:val="center"/>
        <w:tblLook w:val="04A0" w:firstRow="1" w:lastRow="0" w:firstColumn="1" w:lastColumn="0" w:noHBand="0" w:noVBand="1"/>
      </w:tblPr>
      <w:tblGrid>
        <w:gridCol w:w="1271"/>
        <w:gridCol w:w="2835"/>
        <w:gridCol w:w="1559"/>
      </w:tblGrid>
      <w:tr w:rsidR="00471CAD" w:rsidRPr="00C03C90" w14:paraId="63037C7C" w14:textId="77777777" w:rsidTr="004C0EB0">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1271" w:type="dxa"/>
            <w:noWrap/>
          </w:tcPr>
          <w:p w14:paraId="28A46780" w14:textId="77777777" w:rsidR="00471CAD" w:rsidRPr="00C03C90" w:rsidRDefault="00471CAD" w:rsidP="007B4C5B">
            <w:pPr>
              <w:spacing w:before="0" w:after="0"/>
              <w:contextualSpacing/>
              <w:jc w:val="center"/>
              <w:rPr>
                <w:rFonts w:cs="Calibri Light"/>
                <w:sz w:val="22"/>
                <w:szCs w:val="22"/>
              </w:rPr>
            </w:pPr>
            <w:r>
              <w:t>P</w:t>
            </w:r>
            <w:r w:rsidRPr="003654F9">
              <w:t>ostcode</w:t>
            </w:r>
          </w:p>
        </w:tc>
        <w:tc>
          <w:tcPr>
            <w:tcW w:w="2835" w:type="dxa"/>
            <w:noWrap/>
          </w:tcPr>
          <w:p w14:paraId="46235F42" w14:textId="77777777" w:rsidR="00471CAD" w:rsidRPr="00C03C90" w:rsidRDefault="00471CAD" w:rsidP="007B4C5B">
            <w:pPr>
              <w:spacing w:before="0" w:after="0"/>
              <w:contextualSpacing/>
              <w:cnfStyle w:val="100000000000" w:firstRow="1" w:lastRow="0" w:firstColumn="0" w:lastColumn="0" w:oddVBand="0" w:evenVBand="0" w:oddHBand="0" w:evenHBand="0" w:firstRowFirstColumn="0" w:firstRowLastColumn="0" w:lastRowFirstColumn="0" w:lastRowLastColumn="0"/>
              <w:rPr>
                <w:rFonts w:cs="Calibri Light"/>
                <w:sz w:val="22"/>
                <w:szCs w:val="22"/>
              </w:rPr>
            </w:pPr>
            <w:r>
              <w:t>S</w:t>
            </w:r>
            <w:r w:rsidRPr="003654F9">
              <w:t>uburb</w:t>
            </w:r>
            <w:r>
              <w:t>/town*</w:t>
            </w:r>
          </w:p>
        </w:tc>
        <w:tc>
          <w:tcPr>
            <w:tcW w:w="1559" w:type="dxa"/>
            <w:noWrap/>
          </w:tcPr>
          <w:p w14:paraId="560A44F0" w14:textId="77777777" w:rsidR="00471CAD" w:rsidRPr="00C03C90" w:rsidRDefault="00471CAD" w:rsidP="007B4C5B">
            <w:pPr>
              <w:spacing w:before="0" w:after="0"/>
              <w:contextualSpacing/>
              <w:cnfStyle w:val="100000000000" w:firstRow="1" w:lastRow="0" w:firstColumn="0" w:lastColumn="0" w:oddVBand="0" w:evenVBand="0" w:oddHBand="0" w:evenHBand="0" w:firstRowFirstColumn="0" w:firstRowLastColumn="0" w:lastRowFirstColumn="0" w:lastRowLastColumn="0"/>
              <w:rPr>
                <w:rFonts w:cs="Calibri Light"/>
                <w:sz w:val="22"/>
                <w:szCs w:val="22"/>
              </w:rPr>
            </w:pPr>
            <w:r>
              <w:rPr>
                <w:rFonts w:cs="Calibri Light"/>
              </w:rPr>
              <w:t>No. respondents</w:t>
            </w:r>
          </w:p>
        </w:tc>
      </w:tr>
      <w:tr w:rsidR="00471CAD" w:rsidRPr="00BF6DF9" w14:paraId="3979D27F"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hideMark/>
          </w:tcPr>
          <w:p w14:paraId="17CB7DF6"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3350</w:t>
            </w:r>
          </w:p>
        </w:tc>
        <w:tc>
          <w:tcPr>
            <w:tcW w:w="2835" w:type="dxa"/>
            <w:noWrap/>
            <w:vAlign w:val="top"/>
            <w:hideMark/>
          </w:tcPr>
          <w:p w14:paraId="74AC02D5"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Alfredton</w:t>
            </w:r>
          </w:p>
        </w:tc>
        <w:tc>
          <w:tcPr>
            <w:tcW w:w="1559" w:type="dxa"/>
            <w:noWrap/>
            <w:vAlign w:val="top"/>
            <w:hideMark/>
          </w:tcPr>
          <w:p w14:paraId="05F595A0"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2</w:t>
            </w:r>
          </w:p>
        </w:tc>
      </w:tr>
      <w:tr w:rsidR="00471CAD" w:rsidRPr="00BF6DF9" w14:paraId="77D1AF9C"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hideMark/>
          </w:tcPr>
          <w:p w14:paraId="118D34E5"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3078</w:t>
            </w:r>
          </w:p>
        </w:tc>
        <w:tc>
          <w:tcPr>
            <w:tcW w:w="2835" w:type="dxa"/>
            <w:noWrap/>
            <w:vAlign w:val="top"/>
            <w:hideMark/>
          </w:tcPr>
          <w:p w14:paraId="7132F81A"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Alphington</w:t>
            </w:r>
          </w:p>
        </w:tc>
        <w:tc>
          <w:tcPr>
            <w:tcW w:w="1559" w:type="dxa"/>
            <w:noWrap/>
            <w:vAlign w:val="top"/>
            <w:hideMark/>
          </w:tcPr>
          <w:p w14:paraId="4B64DF27"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22ED248C"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hideMark/>
          </w:tcPr>
          <w:p w14:paraId="424AE8B6"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3143</w:t>
            </w:r>
          </w:p>
        </w:tc>
        <w:tc>
          <w:tcPr>
            <w:tcW w:w="2835" w:type="dxa"/>
            <w:noWrap/>
            <w:vAlign w:val="top"/>
            <w:hideMark/>
          </w:tcPr>
          <w:p w14:paraId="4ECE5D77"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Armadale</w:t>
            </w:r>
          </w:p>
        </w:tc>
        <w:tc>
          <w:tcPr>
            <w:tcW w:w="1559" w:type="dxa"/>
            <w:noWrap/>
            <w:vAlign w:val="top"/>
            <w:hideMark/>
          </w:tcPr>
          <w:p w14:paraId="5DE485C8"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0165096C"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hideMark/>
          </w:tcPr>
          <w:p w14:paraId="7E9FCEFF"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3340</w:t>
            </w:r>
          </w:p>
        </w:tc>
        <w:tc>
          <w:tcPr>
            <w:tcW w:w="2835" w:type="dxa"/>
            <w:noWrap/>
            <w:vAlign w:val="top"/>
            <w:hideMark/>
          </w:tcPr>
          <w:p w14:paraId="53D4F90F"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Bacchus Marsh</w:t>
            </w:r>
          </w:p>
        </w:tc>
        <w:tc>
          <w:tcPr>
            <w:tcW w:w="1559" w:type="dxa"/>
            <w:noWrap/>
            <w:vAlign w:val="top"/>
            <w:hideMark/>
          </w:tcPr>
          <w:p w14:paraId="2C6387FF"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527C4F85"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hideMark/>
          </w:tcPr>
          <w:p w14:paraId="1C27282A"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3777</w:t>
            </w:r>
          </w:p>
        </w:tc>
        <w:tc>
          <w:tcPr>
            <w:tcW w:w="2835" w:type="dxa"/>
            <w:noWrap/>
            <w:vAlign w:val="top"/>
            <w:hideMark/>
          </w:tcPr>
          <w:p w14:paraId="253C8204"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Badger Creek</w:t>
            </w:r>
          </w:p>
        </w:tc>
        <w:tc>
          <w:tcPr>
            <w:tcW w:w="1559" w:type="dxa"/>
            <w:noWrap/>
            <w:vAlign w:val="top"/>
            <w:hideMark/>
          </w:tcPr>
          <w:p w14:paraId="1D549F9F"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2239F9F6"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hideMark/>
          </w:tcPr>
          <w:p w14:paraId="06037EB8"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3193</w:t>
            </w:r>
          </w:p>
        </w:tc>
        <w:tc>
          <w:tcPr>
            <w:tcW w:w="2835" w:type="dxa"/>
            <w:noWrap/>
            <w:vAlign w:val="top"/>
            <w:hideMark/>
          </w:tcPr>
          <w:p w14:paraId="4F210919"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Beaumaris</w:t>
            </w:r>
          </w:p>
        </w:tc>
        <w:tc>
          <w:tcPr>
            <w:tcW w:w="1559" w:type="dxa"/>
            <w:noWrap/>
            <w:vAlign w:val="top"/>
            <w:hideMark/>
          </w:tcPr>
          <w:p w14:paraId="4166DD06"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522D959C"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hideMark/>
          </w:tcPr>
          <w:p w14:paraId="2537107C"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3228</w:t>
            </w:r>
          </w:p>
        </w:tc>
        <w:tc>
          <w:tcPr>
            <w:tcW w:w="2835" w:type="dxa"/>
            <w:noWrap/>
            <w:vAlign w:val="top"/>
            <w:hideMark/>
          </w:tcPr>
          <w:p w14:paraId="4C802EC7"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Bellbrae</w:t>
            </w:r>
          </w:p>
        </w:tc>
        <w:tc>
          <w:tcPr>
            <w:tcW w:w="1559" w:type="dxa"/>
            <w:noWrap/>
            <w:vAlign w:val="top"/>
            <w:hideMark/>
          </w:tcPr>
          <w:p w14:paraId="6C8F57F0"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2</w:t>
            </w:r>
          </w:p>
        </w:tc>
      </w:tr>
      <w:tr w:rsidR="00471CAD" w:rsidRPr="00BF6DF9" w14:paraId="0F8BDB9D"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39D17297"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3550</w:t>
            </w:r>
          </w:p>
        </w:tc>
        <w:tc>
          <w:tcPr>
            <w:tcW w:w="2835" w:type="dxa"/>
            <w:noWrap/>
            <w:vAlign w:val="top"/>
            <w:hideMark/>
          </w:tcPr>
          <w:p w14:paraId="3325DA6E"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Bendigo</w:t>
            </w:r>
          </w:p>
        </w:tc>
        <w:tc>
          <w:tcPr>
            <w:tcW w:w="1559" w:type="dxa"/>
            <w:noWrap/>
            <w:vAlign w:val="top"/>
          </w:tcPr>
          <w:p w14:paraId="4E39840E"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3EB62878"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0374D74D"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3130</w:t>
            </w:r>
          </w:p>
        </w:tc>
        <w:tc>
          <w:tcPr>
            <w:tcW w:w="2835" w:type="dxa"/>
            <w:noWrap/>
            <w:vAlign w:val="top"/>
            <w:hideMark/>
          </w:tcPr>
          <w:p w14:paraId="34746077"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Blackburn</w:t>
            </w:r>
          </w:p>
        </w:tc>
        <w:tc>
          <w:tcPr>
            <w:tcW w:w="1559" w:type="dxa"/>
            <w:noWrap/>
            <w:vAlign w:val="top"/>
          </w:tcPr>
          <w:p w14:paraId="6FA5979C"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5C7E2BBE"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6D3B538A"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3240</w:t>
            </w:r>
          </w:p>
        </w:tc>
        <w:tc>
          <w:tcPr>
            <w:tcW w:w="2835" w:type="dxa"/>
            <w:noWrap/>
            <w:vAlign w:val="top"/>
            <w:hideMark/>
          </w:tcPr>
          <w:p w14:paraId="1800CE12"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Buckley</w:t>
            </w:r>
          </w:p>
        </w:tc>
        <w:tc>
          <w:tcPr>
            <w:tcW w:w="1559" w:type="dxa"/>
            <w:noWrap/>
            <w:vAlign w:val="top"/>
          </w:tcPr>
          <w:p w14:paraId="71EE429B"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0379D4B3"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6F61068A"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3037</w:t>
            </w:r>
          </w:p>
        </w:tc>
        <w:tc>
          <w:tcPr>
            <w:tcW w:w="2835" w:type="dxa"/>
            <w:noWrap/>
            <w:vAlign w:val="top"/>
            <w:hideMark/>
          </w:tcPr>
          <w:p w14:paraId="7844D943"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Calder Park</w:t>
            </w:r>
          </w:p>
        </w:tc>
        <w:tc>
          <w:tcPr>
            <w:tcW w:w="1559" w:type="dxa"/>
            <w:noWrap/>
            <w:vAlign w:val="top"/>
          </w:tcPr>
          <w:p w14:paraId="044FC65F"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2</w:t>
            </w:r>
          </w:p>
        </w:tc>
      </w:tr>
      <w:tr w:rsidR="00471CAD" w:rsidRPr="00BF6DF9" w14:paraId="3F5DE35D"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73E1949E"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3260</w:t>
            </w:r>
          </w:p>
        </w:tc>
        <w:tc>
          <w:tcPr>
            <w:tcW w:w="2835" w:type="dxa"/>
            <w:noWrap/>
            <w:vAlign w:val="top"/>
            <w:hideMark/>
          </w:tcPr>
          <w:p w14:paraId="300F5714"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Camperdown</w:t>
            </w:r>
          </w:p>
        </w:tc>
        <w:tc>
          <w:tcPr>
            <w:tcW w:w="1559" w:type="dxa"/>
            <w:noWrap/>
            <w:vAlign w:val="top"/>
          </w:tcPr>
          <w:p w14:paraId="578C6079"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3C58CC84"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0FE845B9"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5085</w:t>
            </w:r>
          </w:p>
        </w:tc>
        <w:tc>
          <w:tcPr>
            <w:tcW w:w="2835" w:type="dxa"/>
            <w:noWrap/>
            <w:vAlign w:val="top"/>
            <w:hideMark/>
          </w:tcPr>
          <w:p w14:paraId="5CC78300"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Clearview (South Australia)</w:t>
            </w:r>
          </w:p>
        </w:tc>
        <w:tc>
          <w:tcPr>
            <w:tcW w:w="1559" w:type="dxa"/>
            <w:noWrap/>
            <w:vAlign w:val="top"/>
          </w:tcPr>
          <w:p w14:paraId="6CF98B10"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3418C961"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35AAA66A"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3363</w:t>
            </w:r>
          </w:p>
        </w:tc>
        <w:tc>
          <w:tcPr>
            <w:tcW w:w="2835" w:type="dxa"/>
            <w:noWrap/>
            <w:vAlign w:val="top"/>
            <w:hideMark/>
          </w:tcPr>
          <w:p w14:paraId="6EBF0EC4"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Creswick</w:t>
            </w:r>
          </w:p>
        </w:tc>
        <w:tc>
          <w:tcPr>
            <w:tcW w:w="1559" w:type="dxa"/>
            <w:noWrap/>
            <w:vAlign w:val="top"/>
          </w:tcPr>
          <w:p w14:paraId="32A66260"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65897B6B"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35F2532C"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3400</w:t>
            </w:r>
          </w:p>
        </w:tc>
        <w:tc>
          <w:tcPr>
            <w:tcW w:w="2835" w:type="dxa"/>
            <w:noWrap/>
            <w:vAlign w:val="top"/>
            <w:hideMark/>
          </w:tcPr>
          <w:p w14:paraId="2C6D9D05"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Horsham</w:t>
            </w:r>
          </w:p>
        </w:tc>
        <w:tc>
          <w:tcPr>
            <w:tcW w:w="1559" w:type="dxa"/>
            <w:noWrap/>
            <w:vAlign w:val="top"/>
          </w:tcPr>
          <w:p w14:paraId="042DA116"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04DB6D81"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66509B13"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3441</w:t>
            </w:r>
          </w:p>
        </w:tc>
        <w:tc>
          <w:tcPr>
            <w:tcW w:w="2835" w:type="dxa"/>
            <w:noWrap/>
            <w:vAlign w:val="top"/>
            <w:hideMark/>
          </w:tcPr>
          <w:p w14:paraId="3D5A14A0"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Mount Macedon</w:t>
            </w:r>
          </w:p>
        </w:tc>
        <w:tc>
          <w:tcPr>
            <w:tcW w:w="1559" w:type="dxa"/>
            <w:noWrap/>
            <w:vAlign w:val="top"/>
          </w:tcPr>
          <w:p w14:paraId="43D6071B" w14:textId="77777777" w:rsidR="00471CAD" w:rsidRPr="00BF6DF9" w:rsidRDefault="00471CAD" w:rsidP="007B4C5B">
            <w:pPr>
              <w:spacing w:before="0" w:after="0"/>
              <w:contextualSpacing/>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r w:rsidR="00471CAD" w:rsidRPr="00BF6DF9" w14:paraId="432D9A98"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7104A768" w14:textId="77777777" w:rsidR="00471CAD" w:rsidRPr="00BF6DF9" w:rsidRDefault="00471CAD" w:rsidP="007B4C5B">
            <w:pPr>
              <w:spacing w:after="0"/>
              <w:contextualSpacing/>
              <w:jc w:val="center"/>
              <w:rPr>
                <w:color w:val="404040" w:themeColor="text1" w:themeTint="BF"/>
              </w:rPr>
            </w:pPr>
            <w:r w:rsidRPr="00BF6DF9">
              <w:rPr>
                <w:color w:val="404040" w:themeColor="text1" w:themeTint="BF"/>
              </w:rPr>
              <w:t>3070</w:t>
            </w:r>
          </w:p>
        </w:tc>
        <w:tc>
          <w:tcPr>
            <w:tcW w:w="2835" w:type="dxa"/>
            <w:noWrap/>
            <w:vAlign w:val="top"/>
          </w:tcPr>
          <w:p w14:paraId="5A972DCD" w14:textId="77777777" w:rsidR="00471CAD" w:rsidRPr="00BF6DF9" w:rsidRDefault="00471CAD" w:rsidP="007B4C5B">
            <w:pPr>
              <w:spacing w:after="0"/>
              <w:contextualSpacing/>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BF6DF9">
              <w:rPr>
                <w:color w:val="404040" w:themeColor="text1" w:themeTint="BF"/>
              </w:rPr>
              <w:t>Northcote</w:t>
            </w:r>
          </w:p>
        </w:tc>
        <w:tc>
          <w:tcPr>
            <w:tcW w:w="1559" w:type="dxa"/>
            <w:noWrap/>
            <w:vAlign w:val="top"/>
          </w:tcPr>
          <w:p w14:paraId="74C4F666" w14:textId="77777777" w:rsidR="00471CAD" w:rsidRPr="00BF6DF9" w:rsidRDefault="00471CAD" w:rsidP="007B4C5B">
            <w:pPr>
              <w:spacing w:after="0"/>
              <w:contextualSpacing/>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BF6DF9">
              <w:rPr>
                <w:color w:val="404040" w:themeColor="text1" w:themeTint="BF"/>
              </w:rPr>
              <w:t>1</w:t>
            </w:r>
          </w:p>
        </w:tc>
      </w:tr>
      <w:tr w:rsidR="00471CAD" w:rsidRPr="00BF6DF9" w14:paraId="368FDCA0" w14:textId="77777777" w:rsidTr="004C0EB0">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tcPr>
          <w:p w14:paraId="479096A7" w14:textId="77777777" w:rsidR="00471CAD" w:rsidRPr="00BF6DF9" w:rsidRDefault="00471CAD" w:rsidP="007B4C5B">
            <w:pPr>
              <w:spacing w:after="0"/>
              <w:contextualSpacing/>
              <w:jc w:val="center"/>
              <w:rPr>
                <w:color w:val="404040" w:themeColor="text1" w:themeTint="BF"/>
              </w:rPr>
            </w:pPr>
            <w:r w:rsidRPr="00BF6DF9">
              <w:rPr>
                <w:color w:val="404040" w:themeColor="text1" w:themeTint="BF"/>
              </w:rPr>
              <w:t>3225</w:t>
            </w:r>
          </w:p>
        </w:tc>
        <w:tc>
          <w:tcPr>
            <w:tcW w:w="2835" w:type="dxa"/>
            <w:noWrap/>
            <w:vAlign w:val="top"/>
          </w:tcPr>
          <w:p w14:paraId="10F071EB" w14:textId="77777777" w:rsidR="00471CAD" w:rsidRPr="00BF6DF9" w:rsidRDefault="00471CAD" w:rsidP="007B4C5B">
            <w:pPr>
              <w:spacing w:after="0"/>
              <w:contextualSpacing/>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BF6DF9">
              <w:rPr>
                <w:color w:val="404040" w:themeColor="text1" w:themeTint="BF"/>
              </w:rPr>
              <w:t>Point Lonsdale</w:t>
            </w:r>
          </w:p>
        </w:tc>
        <w:tc>
          <w:tcPr>
            <w:tcW w:w="1559" w:type="dxa"/>
            <w:noWrap/>
            <w:vAlign w:val="top"/>
          </w:tcPr>
          <w:p w14:paraId="734EF166" w14:textId="77777777" w:rsidR="00471CAD" w:rsidRPr="00BF6DF9" w:rsidRDefault="00471CAD" w:rsidP="007B4C5B">
            <w:pPr>
              <w:spacing w:after="0"/>
              <w:contextualSpacing/>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BF6DF9">
              <w:rPr>
                <w:color w:val="404040" w:themeColor="text1" w:themeTint="BF"/>
              </w:rPr>
              <w:t>4</w:t>
            </w:r>
          </w:p>
        </w:tc>
      </w:tr>
      <w:tr w:rsidR="00471CAD" w:rsidRPr="00BF6DF9" w14:paraId="579E4AF2" w14:textId="77777777" w:rsidTr="004C0EB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vAlign w:val="top"/>
            <w:hideMark/>
          </w:tcPr>
          <w:p w14:paraId="480FC8A8" w14:textId="77777777" w:rsidR="00471CAD" w:rsidRPr="00BF6DF9" w:rsidRDefault="00471CAD" w:rsidP="007B4C5B">
            <w:pPr>
              <w:spacing w:before="0" w:after="0"/>
              <w:contextualSpacing/>
              <w:jc w:val="center"/>
              <w:rPr>
                <w:rFonts w:cs="Calibri Light"/>
                <w:color w:val="404040" w:themeColor="text1" w:themeTint="BF"/>
                <w:sz w:val="22"/>
                <w:szCs w:val="22"/>
              </w:rPr>
            </w:pPr>
            <w:r w:rsidRPr="00BF6DF9">
              <w:rPr>
                <w:color w:val="404040" w:themeColor="text1" w:themeTint="BF"/>
              </w:rPr>
              <w:t>3049</w:t>
            </w:r>
          </w:p>
        </w:tc>
        <w:tc>
          <w:tcPr>
            <w:tcW w:w="2835" w:type="dxa"/>
            <w:noWrap/>
            <w:vAlign w:val="top"/>
            <w:hideMark/>
          </w:tcPr>
          <w:p w14:paraId="2091A967"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Pr>
                <w:color w:val="404040" w:themeColor="text1" w:themeTint="BF"/>
              </w:rPr>
              <w:t>Westmeadows</w:t>
            </w:r>
          </w:p>
        </w:tc>
        <w:tc>
          <w:tcPr>
            <w:tcW w:w="1559" w:type="dxa"/>
            <w:noWrap/>
            <w:vAlign w:val="top"/>
            <w:hideMark/>
          </w:tcPr>
          <w:p w14:paraId="0F1C9C21" w14:textId="77777777" w:rsidR="00471CAD" w:rsidRPr="00BF6DF9" w:rsidRDefault="00471CAD" w:rsidP="007B4C5B">
            <w:pPr>
              <w:spacing w:before="0" w:after="0"/>
              <w:contextualSpacing/>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22"/>
                <w:szCs w:val="22"/>
              </w:rPr>
            </w:pPr>
            <w:r w:rsidRPr="00BF6DF9">
              <w:rPr>
                <w:color w:val="404040" w:themeColor="text1" w:themeTint="BF"/>
              </w:rPr>
              <w:t>1</w:t>
            </w:r>
          </w:p>
        </w:tc>
      </w:tr>
    </w:tbl>
    <w:p w14:paraId="6EADFF27" w14:textId="77777777" w:rsidR="00471CAD" w:rsidRDefault="00471CAD" w:rsidP="007B4C5B">
      <w:pPr>
        <w:spacing w:after="0"/>
        <w:rPr>
          <w:lang w:eastAsia="en-US"/>
        </w:rPr>
      </w:pPr>
    </w:p>
    <w:p w14:paraId="242261D2" w14:textId="77777777" w:rsidR="00471CAD" w:rsidRDefault="00471CAD" w:rsidP="007B4C5B">
      <w:pPr>
        <w:spacing w:after="0"/>
        <w:rPr>
          <w:lang w:eastAsia="en-US"/>
        </w:rPr>
      </w:pPr>
      <w:r>
        <w:rPr>
          <w:lang w:eastAsia="en-US"/>
        </w:rPr>
        <w:t>* Suburb/town names were ascertained via a web search of the postcode provided. Where multiple places apply to a single postcode, only one has been entered in the table above.</w:t>
      </w:r>
    </w:p>
    <w:p w14:paraId="689E55C7" w14:textId="77777777" w:rsidR="00471CAD" w:rsidRPr="00471CAD" w:rsidRDefault="00471CAD" w:rsidP="007B4C5B">
      <w:pPr>
        <w:rPr>
          <w:lang w:eastAsia="en-US"/>
        </w:rPr>
      </w:pPr>
    </w:p>
    <w:sectPr w:rsidR="00471CAD" w:rsidRPr="00471CAD" w:rsidSect="00585574">
      <w:type w:val="continuous"/>
      <w:pgSz w:w="16838" w:h="11906" w:orient="landscape"/>
      <w:pgMar w:top="851" w:right="1440" w:bottom="1135" w:left="1440" w:header="709" w:footer="44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67D39" w14:textId="77777777" w:rsidR="008D3C57" w:rsidRDefault="008D3C57" w:rsidP="003042D0">
      <w:pPr>
        <w:spacing w:after="0"/>
      </w:pPr>
      <w:r>
        <w:separator/>
      </w:r>
    </w:p>
  </w:endnote>
  <w:endnote w:type="continuationSeparator" w:id="0">
    <w:p w14:paraId="64BF5119" w14:textId="77777777" w:rsidR="008D3C57" w:rsidRDefault="008D3C57" w:rsidP="003042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DIN-Bold">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FC3DD" w14:textId="77777777" w:rsidR="000A6EFA" w:rsidRDefault="000A6E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A50C1" w14:textId="77777777" w:rsidR="000A6EFA" w:rsidRDefault="000A6E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D9B60" w14:textId="77777777" w:rsidR="000A6EFA" w:rsidRDefault="000A6EFA" w:rsidP="009763C1">
    <w:pPr>
      <w:pStyle w:val="Footer"/>
      <w:ind w:left="-113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979FA" w14:textId="77777777" w:rsidR="000A6EFA" w:rsidRDefault="000A6EFA" w:rsidP="00590C74">
    <w:pPr>
      <w:ind w:left="-142"/>
    </w:pPr>
    <w:r>
      <w:rPr>
        <w:noProof/>
      </w:rPr>
      <w:drawing>
        <wp:anchor distT="0" distB="0" distL="114300" distR="114300" simplePos="0" relativeHeight="251668480" behindDoc="1" locked="0" layoutInCell="1" allowOverlap="1" wp14:anchorId="598A3E0C" wp14:editId="277B45D3">
          <wp:simplePos x="0" y="0"/>
          <wp:positionH relativeFrom="column">
            <wp:posOffset>-361950</wp:posOffset>
          </wp:positionH>
          <wp:positionV relativeFrom="paragraph">
            <wp:posOffset>-320675</wp:posOffset>
          </wp:positionV>
          <wp:extent cx="8896350" cy="448476"/>
          <wp:effectExtent l="0" t="0" r="0"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vline-landscape-red smaller.jpg"/>
                  <pic:cNvPicPr/>
                </pic:nvPicPr>
                <pic:blipFill>
                  <a:blip r:embed="rId1">
                    <a:extLst>
                      <a:ext uri="{28A0092B-C50C-407E-A947-70E740481C1C}">
                        <a14:useLocalDpi xmlns:a14="http://schemas.microsoft.com/office/drawing/2010/main" val="0"/>
                      </a:ext>
                    </a:extLst>
                  </a:blip>
                  <a:stretch>
                    <a:fillRect/>
                  </a:stretch>
                </pic:blipFill>
                <pic:spPr>
                  <a:xfrm>
                    <a:off x="0" y="0"/>
                    <a:ext cx="8896350" cy="448476"/>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B4180" w14:textId="77777777" w:rsidR="000A6EFA" w:rsidRDefault="000A6EFA" w:rsidP="009763C1">
    <w:pPr>
      <w:pStyle w:val="Footer"/>
      <w:ind w:left="-113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87023" w14:textId="77777777" w:rsidR="000A6EFA" w:rsidRPr="00E06E65" w:rsidRDefault="000A6EFA" w:rsidP="00155682">
    <w:pPr>
      <w:spacing w:after="0"/>
      <w:ind w:left="-141" w:firstLine="141"/>
      <w:rPr>
        <w:sz w:val="28"/>
        <w:szCs w:val="28"/>
      </w:rPr>
    </w:pPr>
    <w:r w:rsidRPr="00976252">
      <w:rPr>
        <w:noProof/>
        <w:color w:val="31849B" w:themeColor="accent5" w:themeShade="BF"/>
      </w:rPr>
      <mc:AlternateContent>
        <mc:Choice Requires="wps">
          <w:drawing>
            <wp:anchor distT="0" distB="0" distL="114300" distR="114300" simplePos="0" relativeHeight="251670528" behindDoc="0" locked="0" layoutInCell="1" allowOverlap="1" wp14:anchorId="3F3285F8" wp14:editId="504FF299">
              <wp:simplePos x="0" y="0"/>
              <wp:positionH relativeFrom="column">
                <wp:posOffset>628650</wp:posOffset>
              </wp:positionH>
              <wp:positionV relativeFrom="paragraph">
                <wp:posOffset>-85726</wp:posOffset>
              </wp:positionV>
              <wp:extent cx="8324850" cy="8096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8324850"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2F23A" w14:textId="7ED0CB9C" w:rsidR="000A6EFA" w:rsidRPr="00976252" w:rsidRDefault="000A6EFA" w:rsidP="00E06E65">
                          <w:pPr>
                            <w:spacing w:after="0"/>
                            <w:rPr>
                              <w:i/>
                              <w:iCs/>
                              <w:color w:val="31849B" w:themeColor="accent5" w:themeShade="BF"/>
                              <w:sz w:val="22"/>
                              <w:szCs w:val="22"/>
                            </w:rPr>
                          </w:pPr>
                          <w:r>
                            <w:rPr>
                              <w:i/>
                              <w:iCs/>
                              <w:color w:val="31849B" w:themeColor="accent5" w:themeShade="BF"/>
                              <w:sz w:val="22"/>
                              <w:szCs w:val="22"/>
                            </w:rPr>
                            <w:t>Ocean Grove Main Beach Dog Orders Trial – Year 1</w:t>
                          </w:r>
                          <w:r>
                            <w:rPr>
                              <w:i/>
                              <w:iCs/>
                              <w:color w:val="31849B" w:themeColor="accent5" w:themeShade="BF"/>
                              <w:sz w:val="22"/>
                              <w:szCs w:val="22"/>
                            </w:rPr>
                            <w:tab/>
                          </w:r>
                          <w:r>
                            <w:rPr>
                              <w:i/>
                              <w:iCs/>
                              <w:color w:val="31849B" w:themeColor="accent5" w:themeShade="BF"/>
                              <w:sz w:val="22"/>
                              <w:szCs w:val="22"/>
                            </w:rPr>
                            <w:tab/>
                            <w:t>Community Survey Report</w:t>
                          </w:r>
                          <w:r w:rsidRPr="00976252">
                            <w:rPr>
                              <w:i/>
                              <w:iCs/>
                              <w:color w:val="31849B" w:themeColor="accent5" w:themeShade="BF"/>
                              <w:sz w:val="22"/>
                              <w:szCs w:val="22"/>
                            </w:rPr>
                            <w:t xml:space="preserve"> </w:t>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Pr>
                              <w:i/>
                              <w:iCs/>
                              <w:color w:val="31849B" w:themeColor="accent5" w:themeShade="BF"/>
                              <w:sz w:val="22"/>
                              <w:szCs w:val="22"/>
                            </w:rPr>
                            <w:tab/>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285F8" id="_x0000_t202" coordsize="21600,21600" o:spt="202" path="m,l,21600r21600,l21600,xe">
              <v:stroke joinstyle="miter"/>
              <v:path gradientshapeok="t" o:connecttype="rect"/>
            </v:shapetype>
            <v:shape id="Text Box 2" o:spid="_x0000_s1026" type="#_x0000_t202" style="position:absolute;left:0;text-align:left;margin-left:49.5pt;margin-top:-6.75pt;width:655.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" fillcolor="white [3201]" stroked="f" strokeweight=".5pt">
              <v:textbox>
                <w:txbxContent>
                  <w:p w14:paraId="4342F23A" w14:textId="7ED0CB9C" w:rsidR="000A6EFA" w:rsidRPr="00976252" w:rsidRDefault="000A6EFA" w:rsidP="00E06E65">
                    <w:pPr>
                      <w:spacing w:after="0"/>
                      <w:rPr>
                        <w:i/>
                        <w:iCs/>
                        <w:color w:val="31849B" w:themeColor="accent5" w:themeShade="BF"/>
                        <w:sz w:val="22"/>
                        <w:szCs w:val="22"/>
                      </w:rPr>
                    </w:pPr>
                    <w:r>
                      <w:rPr>
                        <w:i/>
                        <w:iCs/>
                        <w:color w:val="31849B" w:themeColor="accent5" w:themeShade="BF"/>
                        <w:sz w:val="22"/>
                        <w:szCs w:val="22"/>
                      </w:rPr>
                      <w:t>Ocean Grove Main Beach Dog Orders Trial – Year 1</w:t>
                    </w:r>
                    <w:r>
                      <w:rPr>
                        <w:i/>
                        <w:iCs/>
                        <w:color w:val="31849B" w:themeColor="accent5" w:themeShade="BF"/>
                        <w:sz w:val="22"/>
                        <w:szCs w:val="22"/>
                      </w:rPr>
                      <w:tab/>
                    </w:r>
                    <w:r>
                      <w:rPr>
                        <w:i/>
                        <w:iCs/>
                        <w:color w:val="31849B" w:themeColor="accent5" w:themeShade="BF"/>
                        <w:sz w:val="22"/>
                        <w:szCs w:val="22"/>
                      </w:rPr>
                      <w:tab/>
                      <w:t>Community Survey Report</w:t>
                    </w:r>
                    <w:r w:rsidRPr="00976252">
                      <w:rPr>
                        <w:i/>
                        <w:iCs/>
                        <w:color w:val="31849B" w:themeColor="accent5" w:themeShade="BF"/>
                        <w:sz w:val="22"/>
                        <w:szCs w:val="22"/>
                      </w:rPr>
                      <w:t xml:space="preserve"> </w:t>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Pr>
                        <w:i/>
                        <w:iCs/>
                        <w:color w:val="31849B" w:themeColor="accent5" w:themeShade="BF"/>
                        <w:sz w:val="22"/>
                        <w:szCs w:val="22"/>
                      </w:rPr>
                      <w:tab/>
                      <w:t>October 2021</w:t>
                    </w:r>
                  </w:p>
                </w:txbxContent>
              </v:textbox>
            </v:shape>
          </w:pict>
        </mc:Fallback>
      </mc:AlternateContent>
    </w:r>
    <w:r w:rsidRPr="00976252">
      <w:rPr>
        <w:noProof/>
        <w:color w:val="31849B" w:themeColor="accent5" w:themeShade="BF"/>
      </w:rPr>
      <w:drawing>
        <wp:anchor distT="0" distB="0" distL="114300" distR="114300" simplePos="0" relativeHeight="251671552" behindDoc="1" locked="0" layoutInCell="1" allowOverlap="1" wp14:anchorId="101915F2" wp14:editId="2D6BA188">
          <wp:simplePos x="0" y="0"/>
          <wp:positionH relativeFrom="column">
            <wp:posOffset>0</wp:posOffset>
          </wp:positionH>
          <wp:positionV relativeFrom="paragraph">
            <wp:posOffset>-314960</wp:posOffset>
          </wp:positionV>
          <wp:extent cx="556260" cy="485775"/>
          <wp:effectExtent l="0" t="0" r="0" b="9525"/>
          <wp:wrapNone/>
          <wp:docPr id="57" name="Picture 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1"/>
                  <a:srcRect b="10526"/>
                  <a:stretch/>
                </pic:blipFill>
                <pic:spPr bwMode="auto">
                  <a:xfrm>
                    <a:off x="0" y="0"/>
                    <a:ext cx="55626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6252">
      <w:rPr>
        <w:color w:val="31849B" w:themeColor="accent5" w:themeShade="BF"/>
      </w:rPr>
      <w:fldChar w:fldCharType="begin"/>
    </w:r>
    <w:r w:rsidRPr="00976252">
      <w:rPr>
        <w:color w:val="31849B" w:themeColor="accent5" w:themeShade="BF"/>
      </w:rPr>
      <w:instrText xml:space="preserve"> PAGE   \* MERGEFORMAT </w:instrText>
    </w:r>
    <w:r w:rsidRPr="00976252">
      <w:rPr>
        <w:color w:val="31849B" w:themeColor="accent5" w:themeShade="BF"/>
      </w:rPr>
      <w:fldChar w:fldCharType="separate"/>
    </w:r>
    <w:r>
      <w:rPr>
        <w:noProof/>
        <w:color w:val="31849B" w:themeColor="accent5" w:themeShade="BF"/>
      </w:rPr>
      <w:t>33</w:t>
    </w:r>
    <w:r w:rsidRPr="00976252">
      <w:rPr>
        <w:noProof/>
        <w:color w:val="31849B" w:themeColor="accent5" w:themeShade="BF"/>
      </w:rPr>
      <w:fldChar w:fldCharType="end"/>
    </w:r>
    <w:r>
      <w:rPr>
        <w:noProof/>
        <w:sz w:val="28"/>
        <w:szCs w:val="2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DFB5C" w14:textId="77777777" w:rsidR="000A6EFA" w:rsidRPr="00E06E65" w:rsidRDefault="000A6EFA" w:rsidP="00155682">
    <w:pPr>
      <w:spacing w:after="0"/>
      <w:ind w:left="-141" w:firstLine="141"/>
      <w:rPr>
        <w:sz w:val="28"/>
        <w:szCs w:val="28"/>
      </w:rPr>
    </w:pPr>
    <w:r w:rsidRPr="00976252">
      <w:rPr>
        <w:noProof/>
        <w:color w:val="31849B" w:themeColor="accent5" w:themeShade="BF"/>
      </w:rPr>
      <mc:AlternateContent>
        <mc:Choice Requires="wps">
          <w:drawing>
            <wp:anchor distT="0" distB="0" distL="114300" distR="114300" simplePos="0" relativeHeight="251676672" behindDoc="0" locked="0" layoutInCell="1" allowOverlap="1" wp14:anchorId="3130B6C3" wp14:editId="4CCA6819">
              <wp:simplePos x="0" y="0"/>
              <wp:positionH relativeFrom="column">
                <wp:posOffset>628650</wp:posOffset>
              </wp:positionH>
              <wp:positionV relativeFrom="paragraph">
                <wp:posOffset>-98425</wp:posOffset>
              </wp:positionV>
              <wp:extent cx="8324850" cy="666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32485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662B3" w14:textId="77777777" w:rsidR="000A6EFA" w:rsidRPr="00976252" w:rsidRDefault="000A6EFA" w:rsidP="00E06E65">
                          <w:pPr>
                            <w:spacing w:after="0"/>
                            <w:rPr>
                              <w:i/>
                              <w:iCs/>
                              <w:color w:val="31849B" w:themeColor="accent5" w:themeShade="BF"/>
                              <w:sz w:val="22"/>
                              <w:szCs w:val="22"/>
                            </w:rPr>
                          </w:pPr>
                          <w:r>
                            <w:rPr>
                              <w:i/>
                              <w:iCs/>
                              <w:color w:val="31849B" w:themeColor="accent5" w:themeShade="BF"/>
                              <w:sz w:val="22"/>
                              <w:szCs w:val="22"/>
                            </w:rPr>
                            <w:t>Ocean Grove Main Beach Dog Orders Trial – Year 1</w:t>
                          </w:r>
                          <w:r>
                            <w:rPr>
                              <w:i/>
                              <w:iCs/>
                              <w:color w:val="31849B" w:themeColor="accent5" w:themeShade="BF"/>
                              <w:sz w:val="22"/>
                              <w:szCs w:val="22"/>
                            </w:rPr>
                            <w:tab/>
                          </w:r>
                          <w:r>
                            <w:rPr>
                              <w:i/>
                              <w:iCs/>
                              <w:color w:val="31849B" w:themeColor="accent5" w:themeShade="BF"/>
                              <w:sz w:val="22"/>
                              <w:szCs w:val="22"/>
                            </w:rPr>
                            <w:tab/>
                            <w:t>Community Survey Report</w:t>
                          </w:r>
                          <w:r w:rsidRPr="00976252">
                            <w:rPr>
                              <w:i/>
                              <w:iCs/>
                              <w:color w:val="31849B" w:themeColor="accent5" w:themeShade="BF"/>
                              <w:sz w:val="22"/>
                              <w:szCs w:val="22"/>
                            </w:rPr>
                            <w:t xml:space="preserve"> </w:t>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Pr>
                              <w:i/>
                              <w:iCs/>
                              <w:color w:val="31849B" w:themeColor="accent5" w:themeShade="BF"/>
                              <w:sz w:val="22"/>
                              <w:szCs w:val="22"/>
                            </w:rPr>
                            <w:tab/>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0B6C3" id="_x0000_t202" coordsize="21600,21600" o:spt="202" path="m,l,21600r21600,l21600,xe">
              <v:stroke joinstyle="miter"/>
              <v:path gradientshapeok="t" o:connecttype="rect"/>
            </v:shapetype>
            <v:shape id="Text Box 21" o:spid="_x0000_s1027" type="#_x0000_t202" style="position:absolute;left:0;text-align:left;margin-left:49.5pt;margin-top:-7.75pt;width:655.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" fillcolor="white [3201]" stroked="f" strokeweight=".5pt">
              <v:textbox>
                <w:txbxContent>
                  <w:p w14:paraId="03E662B3" w14:textId="77777777" w:rsidR="000A6EFA" w:rsidRPr="00976252" w:rsidRDefault="000A6EFA" w:rsidP="00E06E65">
                    <w:pPr>
                      <w:spacing w:after="0"/>
                      <w:rPr>
                        <w:i/>
                        <w:iCs/>
                        <w:color w:val="31849B" w:themeColor="accent5" w:themeShade="BF"/>
                        <w:sz w:val="22"/>
                        <w:szCs w:val="22"/>
                      </w:rPr>
                    </w:pPr>
                    <w:r>
                      <w:rPr>
                        <w:i/>
                        <w:iCs/>
                        <w:color w:val="31849B" w:themeColor="accent5" w:themeShade="BF"/>
                        <w:sz w:val="22"/>
                        <w:szCs w:val="22"/>
                      </w:rPr>
                      <w:t>Ocean Grove Main Beach Dog Orders Trial – Year 1</w:t>
                    </w:r>
                    <w:r>
                      <w:rPr>
                        <w:i/>
                        <w:iCs/>
                        <w:color w:val="31849B" w:themeColor="accent5" w:themeShade="BF"/>
                        <w:sz w:val="22"/>
                        <w:szCs w:val="22"/>
                      </w:rPr>
                      <w:tab/>
                    </w:r>
                    <w:r>
                      <w:rPr>
                        <w:i/>
                        <w:iCs/>
                        <w:color w:val="31849B" w:themeColor="accent5" w:themeShade="BF"/>
                        <w:sz w:val="22"/>
                        <w:szCs w:val="22"/>
                      </w:rPr>
                      <w:tab/>
                      <w:t>Community Survey Report</w:t>
                    </w:r>
                    <w:r w:rsidRPr="00976252">
                      <w:rPr>
                        <w:i/>
                        <w:iCs/>
                        <w:color w:val="31849B" w:themeColor="accent5" w:themeShade="BF"/>
                        <w:sz w:val="22"/>
                        <w:szCs w:val="22"/>
                      </w:rPr>
                      <w:t xml:space="preserve"> </w:t>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Pr>
                        <w:i/>
                        <w:iCs/>
                        <w:color w:val="31849B" w:themeColor="accent5" w:themeShade="BF"/>
                        <w:sz w:val="22"/>
                        <w:szCs w:val="22"/>
                      </w:rPr>
                      <w:tab/>
                      <w:t>October 2021</w:t>
                    </w:r>
                  </w:p>
                </w:txbxContent>
              </v:textbox>
            </v:shape>
          </w:pict>
        </mc:Fallback>
      </mc:AlternateContent>
    </w:r>
    <w:r w:rsidRPr="00976252">
      <w:rPr>
        <w:noProof/>
        <w:color w:val="31849B" w:themeColor="accent5" w:themeShade="BF"/>
      </w:rPr>
      <w:drawing>
        <wp:anchor distT="0" distB="0" distL="114300" distR="114300" simplePos="0" relativeHeight="251677696" behindDoc="1" locked="0" layoutInCell="1" allowOverlap="1" wp14:anchorId="18704C9C" wp14:editId="2737B47F">
          <wp:simplePos x="0" y="0"/>
          <wp:positionH relativeFrom="column">
            <wp:posOffset>0</wp:posOffset>
          </wp:positionH>
          <wp:positionV relativeFrom="paragraph">
            <wp:posOffset>-314960</wp:posOffset>
          </wp:positionV>
          <wp:extent cx="556260" cy="485775"/>
          <wp:effectExtent l="0" t="0" r="0" b="9525"/>
          <wp:wrapNone/>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1"/>
                  <a:srcRect b="10526"/>
                  <a:stretch/>
                </pic:blipFill>
                <pic:spPr bwMode="auto">
                  <a:xfrm>
                    <a:off x="0" y="0"/>
                    <a:ext cx="55626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6252">
      <w:rPr>
        <w:color w:val="31849B" w:themeColor="accent5" w:themeShade="BF"/>
      </w:rPr>
      <w:fldChar w:fldCharType="begin"/>
    </w:r>
    <w:r w:rsidRPr="00976252">
      <w:rPr>
        <w:color w:val="31849B" w:themeColor="accent5" w:themeShade="BF"/>
      </w:rPr>
      <w:instrText xml:space="preserve"> PAGE   \* MERGEFORMAT </w:instrText>
    </w:r>
    <w:r w:rsidRPr="00976252">
      <w:rPr>
        <w:color w:val="31849B" w:themeColor="accent5" w:themeShade="BF"/>
      </w:rPr>
      <w:fldChar w:fldCharType="separate"/>
    </w:r>
    <w:r>
      <w:rPr>
        <w:noProof/>
        <w:color w:val="31849B" w:themeColor="accent5" w:themeShade="BF"/>
      </w:rPr>
      <w:t>33</w:t>
    </w:r>
    <w:r w:rsidRPr="00976252">
      <w:rPr>
        <w:noProof/>
        <w:color w:val="31849B" w:themeColor="accent5" w:themeShade="BF"/>
      </w:rPr>
      <w:fldChar w:fldCharType="end"/>
    </w:r>
    <w:r>
      <w:rPr>
        <w:noProof/>
        <w:sz w:val="28"/>
        <w:szCs w:val="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460AC" w14:textId="77777777" w:rsidR="000A6EFA" w:rsidRPr="00E06E65" w:rsidRDefault="000A6EFA" w:rsidP="00155682">
    <w:pPr>
      <w:spacing w:after="0"/>
      <w:ind w:left="-141" w:firstLine="141"/>
      <w:rPr>
        <w:sz w:val="28"/>
        <w:szCs w:val="28"/>
      </w:rPr>
    </w:pPr>
    <w:r w:rsidRPr="00976252">
      <w:rPr>
        <w:noProof/>
        <w:color w:val="31849B" w:themeColor="accent5" w:themeShade="BF"/>
      </w:rPr>
      <mc:AlternateContent>
        <mc:Choice Requires="wps">
          <w:drawing>
            <wp:anchor distT="0" distB="0" distL="114300" distR="114300" simplePos="0" relativeHeight="251673600" behindDoc="0" locked="0" layoutInCell="1" allowOverlap="1" wp14:anchorId="323D71A4" wp14:editId="613B97E2">
              <wp:simplePos x="0" y="0"/>
              <wp:positionH relativeFrom="column">
                <wp:posOffset>628650</wp:posOffset>
              </wp:positionH>
              <wp:positionV relativeFrom="paragraph">
                <wp:posOffset>-88901</wp:posOffset>
              </wp:positionV>
              <wp:extent cx="8324850" cy="65722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832485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1837C" w14:textId="77777777" w:rsidR="000A6EFA" w:rsidRPr="00976252" w:rsidRDefault="000A6EFA" w:rsidP="00E06E65">
                          <w:pPr>
                            <w:spacing w:after="0"/>
                            <w:rPr>
                              <w:i/>
                              <w:iCs/>
                              <w:color w:val="31849B" w:themeColor="accent5" w:themeShade="BF"/>
                              <w:sz w:val="22"/>
                              <w:szCs w:val="22"/>
                            </w:rPr>
                          </w:pPr>
                          <w:r>
                            <w:rPr>
                              <w:i/>
                              <w:iCs/>
                              <w:color w:val="31849B" w:themeColor="accent5" w:themeShade="BF"/>
                              <w:sz w:val="22"/>
                              <w:szCs w:val="22"/>
                            </w:rPr>
                            <w:t>Ocean Grove Main Beach Dog Orders Trial – Year 1</w:t>
                          </w:r>
                          <w:r>
                            <w:rPr>
                              <w:i/>
                              <w:iCs/>
                              <w:color w:val="31849B" w:themeColor="accent5" w:themeShade="BF"/>
                              <w:sz w:val="22"/>
                              <w:szCs w:val="22"/>
                            </w:rPr>
                            <w:tab/>
                          </w:r>
                          <w:r>
                            <w:rPr>
                              <w:i/>
                              <w:iCs/>
                              <w:color w:val="31849B" w:themeColor="accent5" w:themeShade="BF"/>
                              <w:sz w:val="22"/>
                              <w:szCs w:val="22"/>
                            </w:rPr>
                            <w:tab/>
                            <w:t>Community Survey Report</w:t>
                          </w:r>
                          <w:r w:rsidRPr="00976252">
                            <w:rPr>
                              <w:i/>
                              <w:iCs/>
                              <w:color w:val="31849B" w:themeColor="accent5" w:themeShade="BF"/>
                              <w:sz w:val="22"/>
                              <w:szCs w:val="22"/>
                            </w:rPr>
                            <w:t xml:space="preserve"> </w:t>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Pr>
                              <w:i/>
                              <w:iCs/>
                              <w:color w:val="31849B" w:themeColor="accent5" w:themeShade="BF"/>
                              <w:sz w:val="22"/>
                              <w:szCs w:val="22"/>
                            </w:rPr>
                            <w:tab/>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D71A4" id="_x0000_t202" coordsize="21600,21600" o:spt="202" path="m,l,21600r21600,l21600,xe">
              <v:stroke joinstyle="miter"/>
              <v:path gradientshapeok="t" o:connecttype="rect"/>
            </v:shapetype>
            <v:shape id="Text Box 52" o:spid="_x0000_s1028" type="#_x0000_t202" style="position:absolute;left:0;text-align:left;margin-left:49.5pt;margin-top:-7pt;width:655.5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" fillcolor="white [3201]" stroked="f" strokeweight=".5pt">
              <v:textbox>
                <w:txbxContent>
                  <w:p w14:paraId="4CE1837C" w14:textId="77777777" w:rsidR="000A6EFA" w:rsidRPr="00976252" w:rsidRDefault="000A6EFA" w:rsidP="00E06E65">
                    <w:pPr>
                      <w:spacing w:after="0"/>
                      <w:rPr>
                        <w:i/>
                        <w:iCs/>
                        <w:color w:val="31849B" w:themeColor="accent5" w:themeShade="BF"/>
                        <w:sz w:val="22"/>
                        <w:szCs w:val="22"/>
                      </w:rPr>
                    </w:pPr>
                    <w:r>
                      <w:rPr>
                        <w:i/>
                        <w:iCs/>
                        <w:color w:val="31849B" w:themeColor="accent5" w:themeShade="BF"/>
                        <w:sz w:val="22"/>
                        <w:szCs w:val="22"/>
                      </w:rPr>
                      <w:t>Ocean Grove Main Beach Dog Orders Trial – Year 1</w:t>
                    </w:r>
                    <w:r>
                      <w:rPr>
                        <w:i/>
                        <w:iCs/>
                        <w:color w:val="31849B" w:themeColor="accent5" w:themeShade="BF"/>
                        <w:sz w:val="22"/>
                        <w:szCs w:val="22"/>
                      </w:rPr>
                      <w:tab/>
                    </w:r>
                    <w:r>
                      <w:rPr>
                        <w:i/>
                        <w:iCs/>
                        <w:color w:val="31849B" w:themeColor="accent5" w:themeShade="BF"/>
                        <w:sz w:val="22"/>
                        <w:szCs w:val="22"/>
                      </w:rPr>
                      <w:tab/>
                      <w:t>Community Survey Report</w:t>
                    </w:r>
                    <w:r w:rsidRPr="00976252">
                      <w:rPr>
                        <w:i/>
                        <w:iCs/>
                        <w:color w:val="31849B" w:themeColor="accent5" w:themeShade="BF"/>
                        <w:sz w:val="22"/>
                        <w:szCs w:val="22"/>
                      </w:rPr>
                      <w:t xml:space="preserve"> </w:t>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sidRPr="00976252">
                      <w:rPr>
                        <w:i/>
                        <w:iCs/>
                        <w:color w:val="31849B" w:themeColor="accent5" w:themeShade="BF"/>
                        <w:sz w:val="22"/>
                        <w:szCs w:val="22"/>
                      </w:rPr>
                      <w:tab/>
                    </w:r>
                    <w:r>
                      <w:rPr>
                        <w:i/>
                        <w:iCs/>
                        <w:color w:val="31849B" w:themeColor="accent5" w:themeShade="BF"/>
                        <w:sz w:val="22"/>
                        <w:szCs w:val="22"/>
                      </w:rPr>
                      <w:tab/>
                      <w:t>October 2021</w:t>
                    </w:r>
                  </w:p>
                </w:txbxContent>
              </v:textbox>
            </v:shape>
          </w:pict>
        </mc:Fallback>
      </mc:AlternateContent>
    </w:r>
    <w:r w:rsidRPr="00976252">
      <w:rPr>
        <w:noProof/>
        <w:color w:val="31849B" w:themeColor="accent5" w:themeShade="BF"/>
      </w:rPr>
      <w:drawing>
        <wp:anchor distT="0" distB="0" distL="114300" distR="114300" simplePos="0" relativeHeight="251674624" behindDoc="1" locked="0" layoutInCell="1" allowOverlap="1" wp14:anchorId="2251FAC5" wp14:editId="3E0E29EA">
          <wp:simplePos x="0" y="0"/>
          <wp:positionH relativeFrom="column">
            <wp:posOffset>0</wp:posOffset>
          </wp:positionH>
          <wp:positionV relativeFrom="paragraph">
            <wp:posOffset>-314960</wp:posOffset>
          </wp:positionV>
          <wp:extent cx="556260" cy="485775"/>
          <wp:effectExtent l="0" t="0" r="0" b="9525"/>
          <wp:wrapNone/>
          <wp:docPr id="54" name="Picture 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1"/>
                  <a:srcRect b="10526"/>
                  <a:stretch/>
                </pic:blipFill>
                <pic:spPr bwMode="auto">
                  <a:xfrm>
                    <a:off x="0" y="0"/>
                    <a:ext cx="55626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6252">
      <w:rPr>
        <w:color w:val="31849B" w:themeColor="accent5" w:themeShade="BF"/>
      </w:rPr>
      <w:fldChar w:fldCharType="begin"/>
    </w:r>
    <w:r w:rsidRPr="00976252">
      <w:rPr>
        <w:color w:val="31849B" w:themeColor="accent5" w:themeShade="BF"/>
      </w:rPr>
      <w:instrText xml:space="preserve"> PAGE   \* MERGEFORMAT </w:instrText>
    </w:r>
    <w:r w:rsidRPr="00976252">
      <w:rPr>
        <w:color w:val="31849B" w:themeColor="accent5" w:themeShade="BF"/>
      </w:rPr>
      <w:fldChar w:fldCharType="separate"/>
    </w:r>
    <w:r>
      <w:rPr>
        <w:noProof/>
        <w:color w:val="31849B" w:themeColor="accent5" w:themeShade="BF"/>
      </w:rPr>
      <w:t>33</w:t>
    </w:r>
    <w:r w:rsidRPr="00976252">
      <w:rPr>
        <w:noProof/>
        <w:color w:val="31849B" w:themeColor="accent5" w:themeShade="BF"/>
      </w:rPr>
      <w:fldChar w:fldCharType="end"/>
    </w:r>
    <w:r>
      <w:rPr>
        <w:noProof/>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0A1DF" w14:textId="77777777" w:rsidR="008D3C57" w:rsidRDefault="008D3C57" w:rsidP="003042D0">
      <w:pPr>
        <w:spacing w:after="0"/>
      </w:pPr>
      <w:r>
        <w:separator/>
      </w:r>
    </w:p>
  </w:footnote>
  <w:footnote w:type="continuationSeparator" w:id="0">
    <w:p w14:paraId="176FA62C" w14:textId="77777777" w:rsidR="008D3C57" w:rsidRDefault="008D3C57" w:rsidP="003042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B2D3E" w14:textId="77777777" w:rsidR="000A6EFA" w:rsidRDefault="000A6E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3D942" w14:textId="77777777" w:rsidR="000A6EFA" w:rsidRPr="00772703" w:rsidRDefault="000A6EFA" w:rsidP="00A5186B">
    <w:pPr>
      <w:ind w:left="-180"/>
      <w:jc w:val="right"/>
      <w:rPr>
        <w:rFonts w:cs="Arial"/>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F8446" w14:textId="77777777" w:rsidR="000A6EFA" w:rsidRDefault="000A6E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27FB6"/>
    <w:multiLevelType w:val="multilevel"/>
    <w:tmpl w:val="9A0A1FD6"/>
    <w:lvl w:ilvl="0">
      <w:start w:val="1"/>
      <w:numFmt w:val="bullet"/>
      <w:pStyle w:val="bullets"/>
      <w:lvlText w:val=""/>
      <w:lvlJc w:val="left"/>
      <w:pPr>
        <w:tabs>
          <w:tab w:val="num" w:pos="306"/>
        </w:tabs>
        <w:ind w:left="108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355AFD"/>
    <w:multiLevelType w:val="hybridMultilevel"/>
    <w:tmpl w:val="CFC693E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E3213F4"/>
    <w:multiLevelType w:val="hybridMultilevel"/>
    <w:tmpl w:val="74405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FC5734"/>
    <w:multiLevelType w:val="hybridMultilevel"/>
    <w:tmpl w:val="4E48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1C5259"/>
    <w:multiLevelType w:val="hybridMultilevel"/>
    <w:tmpl w:val="9262318E"/>
    <w:lvl w:ilvl="0" w:tplc="8EAE2D26">
      <w:start w:val="22"/>
      <w:numFmt w:val="bullet"/>
      <w:lvlText w:val="-"/>
      <w:lvlJc w:val="left"/>
      <w:pPr>
        <w:ind w:left="420" w:hanging="360"/>
      </w:pPr>
      <w:rPr>
        <w:rFonts w:ascii="Calibri Light" w:eastAsia="Times New Roman" w:hAnsi="Calibri Light" w:cs="Calibri Light"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5" w15:restartNumberingAfterBreak="0">
    <w:nsid w:val="4A93206A"/>
    <w:multiLevelType w:val="hybridMultilevel"/>
    <w:tmpl w:val="D4CE673E"/>
    <w:lvl w:ilvl="0" w:tplc="FAE81964">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6AC734C0"/>
    <w:multiLevelType w:val="hybridMultilevel"/>
    <w:tmpl w:val="BEBE0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E93506"/>
    <w:multiLevelType w:val="hybridMultilevel"/>
    <w:tmpl w:val="68ECC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C77C87"/>
    <w:multiLevelType w:val="hybridMultilevel"/>
    <w:tmpl w:val="254A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7"/>
  </w:num>
  <w:num w:numId="5">
    <w:abstractNumId w:val="2"/>
  </w:num>
  <w:num w:numId="6">
    <w:abstractNumId w:val="3"/>
  </w:num>
  <w:num w:numId="7">
    <w:abstractNumId w:val="6"/>
  </w:num>
  <w:num w:numId="8">
    <w:abstractNumId w:val="4"/>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attachedTemplate r:id="rId1"/>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xNzU3NTEyMjUzNzFW0lEKTi0uzszPAykwNqwFAKFM4oMtAAAA"/>
  </w:docVars>
  <w:rsids>
    <w:rsidRoot w:val="00AD44AC"/>
    <w:rsid w:val="00000343"/>
    <w:rsid w:val="00003AD4"/>
    <w:rsid w:val="0000511E"/>
    <w:rsid w:val="00011114"/>
    <w:rsid w:val="00011B6D"/>
    <w:rsid w:val="00011F72"/>
    <w:rsid w:val="0001302B"/>
    <w:rsid w:val="0001318C"/>
    <w:rsid w:val="000155BB"/>
    <w:rsid w:val="0001661A"/>
    <w:rsid w:val="00020744"/>
    <w:rsid w:val="00023065"/>
    <w:rsid w:val="000231EB"/>
    <w:rsid w:val="00023C9B"/>
    <w:rsid w:val="0002424C"/>
    <w:rsid w:val="00026083"/>
    <w:rsid w:val="00027057"/>
    <w:rsid w:val="000326AC"/>
    <w:rsid w:val="00034D19"/>
    <w:rsid w:val="00045D91"/>
    <w:rsid w:val="00047166"/>
    <w:rsid w:val="00051AC1"/>
    <w:rsid w:val="00054EF5"/>
    <w:rsid w:val="00056F8D"/>
    <w:rsid w:val="00060F09"/>
    <w:rsid w:val="000622D5"/>
    <w:rsid w:val="00064E64"/>
    <w:rsid w:val="00067B86"/>
    <w:rsid w:val="00070893"/>
    <w:rsid w:val="000734D4"/>
    <w:rsid w:val="00074A53"/>
    <w:rsid w:val="00074A5F"/>
    <w:rsid w:val="00074CB0"/>
    <w:rsid w:val="00074E0B"/>
    <w:rsid w:val="0007697F"/>
    <w:rsid w:val="00076FAC"/>
    <w:rsid w:val="00077D7E"/>
    <w:rsid w:val="00080A69"/>
    <w:rsid w:val="00082D13"/>
    <w:rsid w:val="00082E8D"/>
    <w:rsid w:val="000841AA"/>
    <w:rsid w:val="00085E7D"/>
    <w:rsid w:val="00086984"/>
    <w:rsid w:val="00087BAA"/>
    <w:rsid w:val="00090281"/>
    <w:rsid w:val="00090E4F"/>
    <w:rsid w:val="000930CB"/>
    <w:rsid w:val="00093693"/>
    <w:rsid w:val="00093986"/>
    <w:rsid w:val="00093F3A"/>
    <w:rsid w:val="00095359"/>
    <w:rsid w:val="00095B81"/>
    <w:rsid w:val="00095E73"/>
    <w:rsid w:val="0009667B"/>
    <w:rsid w:val="00096759"/>
    <w:rsid w:val="00096AA9"/>
    <w:rsid w:val="000A14D9"/>
    <w:rsid w:val="000A1894"/>
    <w:rsid w:val="000A4B41"/>
    <w:rsid w:val="000A4B8A"/>
    <w:rsid w:val="000A6EFA"/>
    <w:rsid w:val="000A6F07"/>
    <w:rsid w:val="000B1D06"/>
    <w:rsid w:val="000B34F6"/>
    <w:rsid w:val="000B4E3D"/>
    <w:rsid w:val="000B5B85"/>
    <w:rsid w:val="000B79EC"/>
    <w:rsid w:val="000C026E"/>
    <w:rsid w:val="000C1DA4"/>
    <w:rsid w:val="000C3DBD"/>
    <w:rsid w:val="000C7B89"/>
    <w:rsid w:val="000D082A"/>
    <w:rsid w:val="000D352F"/>
    <w:rsid w:val="000D78AD"/>
    <w:rsid w:val="000E091F"/>
    <w:rsid w:val="000E3EE7"/>
    <w:rsid w:val="000E5652"/>
    <w:rsid w:val="000E61C4"/>
    <w:rsid w:val="000E65E4"/>
    <w:rsid w:val="000F2A5B"/>
    <w:rsid w:val="000F2C93"/>
    <w:rsid w:val="000F3704"/>
    <w:rsid w:val="000F378E"/>
    <w:rsid w:val="000F5107"/>
    <w:rsid w:val="000F5182"/>
    <w:rsid w:val="000F7CCD"/>
    <w:rsid w:val="00100DB5"/>
    <w:rsid w:val="00104ADC"/>
    <w:rsid w:val="00104F6A"/>
    <w:rsid w:val="001064A1"/>
    <w:rsid w:val="001111A8"/>
    <w:rsid w:val="0011432C"/>
    <w:rsid w:val="00115BB3"/>
    <w:rsid w:val="00117444"/>
    <w:rsid w:val="0011781D"/>
    <w:rsid w:val="00117C3C"/>
    <w:rsid w:val="00117D2B"/>
    <w:rsid w:val="00117D93"/>
    <w:rsid w:val="00120612"/>
    <w:rsid w:val="00121542"/>
    <w:rsid w:val="00121FC9"/>
    <w:rsid w:val="001279D6"/>
    <w:rsid w:val="00127FDC"/>
    <w:rsid w:val="001314DE"/>
    <w:rsid w:val="0013246F"/>
    <w:rsid w:val="00132B9F"/>
    <w:rsid w:val="00133D4A"/>
    <w:rsid w:val="001344D3"/>
    <w:rsid w:val="00135A03"/>
    <w:rsid w:val="00136E17"/>
    <w:rsid w:val="0013713B"/>
    <w:rsid w:val="001377FA"/>
    <w:rsid w:val="0013799C"/>
    <w:rsid w:val="00142D78"/>
    <w:rsid w:val="00142E48"/>
    <w:rsid w:val="00145E7B"/>
    <w:rsid w:val="00147783"/>
    <w:rsid w:val="001504E9"/>
    <w:rsid w:val="0015246F"/>
    <w:rsid w:val="001532D4"/>
    <w:rsid w:val="00155682"/>
    <w:rsid w:val="00155873"/>
    <w:rsid w:val="001559B6"/>
    <w:rsid w:val="00156A58"/>
    <w:rsid w:val="001572C4"/>
    <w:rsid w:val="00160A72"/>
    <w:rsid w:val="00163742"/>
    <w:rsid w:val="00166EF6"/>
    <w:rsid w:val="00167C6E"/>
    <w:rsid w:val="00167EB7"/>
    <w:rsid w:val="00171559"/>
    <w:rsid w:val="00172053"/>
    <w:rsid w:val="00173C69"/>
    <w:rsid w:val="00174ABC"/>
    <w:rsid w:val="00177E3F"/>
    <w:rsid w:val="00181C91"/>
    <w:rsid w:val="001834A5"/>
    <w:rsid w:val="00183B02"/>
    <w:rsid w:val="00186878"/>
    <w:rsid w:val="001901C9"/>
    <w:rsid w:val="00191636"/>
    <w:rsid w:val="00191FCB"/>
    <w:rsid w:val="00192057"/>
    <w:rsid w:val="00192FB2"/>
    <w:rsid w:val="00194267"/>
    <w:rsid w:val="00195A78"/>
    <w:rsid w:val="00195ED6"/>
    <w:rsid w:val="001A2845"/>
    <w:rsid w:val="001A64B9"/>
    <w:rsid w:val="001A6B66"/>
    <w:rsid w:val="001A6D9F"/>
    <w:rsid w:val="001A757A"/>
    <w:rsid w:val="001A79B3"/>
    <w:rsid w:val="001A7B5E"/>
    <w:rsid w:val="001B0FFB"/>
    <w:rsid w:val="001B117E"/>
    <w:rsid w:val="001B396A"/>
    <w:rsid w:val="001B4EF9"/>
    <w:rsid w:val="001B6ECF"/>
    <w:rsid w:val="001C1668"/>
    <w:rsid w:val="001C1C92"/>
    <w:rsid w:val="001C2485"/>
    <w:rsid w:val="001D1F98"/>
    <w:rsid w:val="001D3B41"/>
    <w:rsid w:val="001D44D3"/>
    <w:rsid w:val="001D4F83"/>
    <w:rsid w:val="001D5D0B"/>
    <w:rsid w:val="001D7123"/>
    <w:rsid w:val="001E1250"/>
    <w:rsid w:val="001E1C81"/>
    <w:rsid w:val="001E2786"/>
    <w:rsid w:val="001E34AC"/>
    <w:rsid w:val="001E4AD3"/>
    <w:rsid w:val="001E63A8"/>
    <w:rsid w:val="001E7513"/>
    <w:rsid w:val="001F0A0D"/>
    <w:rsid w:val="001F0B64"/>
    <w:rsid w:val="001F149C"/>
    <w:rsid w:val="001F624C"/>
    <w:rsid w:val="001F7111"/>
    <w:rsid w:val="00200DE7"/>
    <w:rsid w:val="00201E7F"/>
    <w:rsid w:val="00203C19"/>
    <w:rsid w:val="00204520"/>
    <w:rsid w:val="00204AF9"/>
    <w:rsid w:val="0020563E"/>
    <w:rsid w:val="00205961"/>
    <w:rsid w:val="002104DE"/>
    <w:rsid w:val="00214944"/>
    <w:rsid w:val="00214FB9"/>
    <w:rsid w:val="00215EBF"/>
    <w:rsid w:val="0022030C"/>
    <w:rsid w:val="00221463"/>
    <w:rsid w:val="002271D9"/>
    <w:rsid w:val="002276C4"/>
    <w:rsid w:val="002276F8"/>
    <w:rsid w:val="00227C40"/>
    <w:rsid w:val="002304A5"/>
    <w:rsid w:val="002359FE"/>
    <w:rsid w:val="0024163E"/>
    <w:rsid w:val="002462B3"/>
    <w:rsid w:val="0026547A"/>
    <w:rsid w:val="00266108"/>
    <w:rsid w:val="00266A95"/>
    <w:rsid w:val="00266B68"/>
    <w:rsid w:val="00266F97"/>
    <w:rsid w:val="00267BF4"/>
    <w:rsid w:val="002829A3"/>
    <w:rsid w:val="0028350B"/>
    <w:rsid w:val="00283E2E"/>
    <w:rsid w:val="002851AF"/>
    <w:rsid w:val="002870FB"/>
    <w:rsid w:val="002914ED"/>
    <w:rsid w:val="00293A79"/>
    <w:rsid w:val="002947CE"/>
    <w:rsid w:val="00295FE4"/>
    <w:rsid w:val="002975E4"/>
    <w:rsid w:val="002A0F57"/>
    <w:rsid w:val="002A1037"/>
    <w:rsid w:val="002A5177"/>
    <w:rsid w:val="002A705D"/>
    <w:rsid w:val="002A7102"/>
    <w:rsid w:val="002A7DB0"/>
    <w:rsid w:val="002B0243"/>
    <w:rsid w:val="002B09DA"/>
    <w:rsid w:val="002B286D"/>
    <w:rsid w:val="002B5A95"/>
    <w:rsid w:val="002C03DD"/>
    <w:rsid w:val="002C3CF0"/>
    <w:rsid w:val="002C6327"/>
    <w:rsid w:val="002C73AD"/>
    <w:rsid w:val="002D05A3"/>
    <w:rsid w:val="002D146E"/>
    <w:rsid w:val="002D3066"/>
    <w:rsid w:val="002D618B"/>
    <w:rsid w:val="002E653F"/>
    <w:rsid w:val="002E66E0"/>
    <w:rsid w:val="002E79CF"/>
    <w:rsid w:val="002F0FDC"/>
    <w:rsid w:val="002F54E3"/>
    <w:rsid w:val="002F6332"/>
    <w:rsid w:val="002F64A6"/>
    <w:rsid w:val="002F6E8A"/>
    <w:rsid w:val="0030004D"/>
    <w:rsid w:val="003010E9"/>
    <w:rsid w:val="003042D0"/>
    <w:rsid w:val="00306B0E"/>
    <w:rsid w:val="00310784"/>
    <w:rsid w:val="003119AC"/>
    <w:rsid w:val="0031580E"/>
    <w:rsid w:val="00317404"/>
    <w:rsid w:val="00321D7C"/>
    <w:rsid w:val="00322644"/>
    <w:rsid w:val="003257EC"/>
    <w:rsid w:val="0033229A"/>
    <w:rsid w:val="00334248"/>
    <w:rsid w:val="00334E43"/>
    <w:rsid w:val="00335459"/>
    <w:rsid w:val="0033545F"/>
    <w:rsid w:val="00336C9E"/>
    <w:rsid w:val="003425A0"/>
    <w:rsid w:val="0034355F"/>
    <w:rsid w:val="00346DE4"/>
    <w:rsid w:val="00347F35"/>
    <w:rsid w:val="00350E2B"/>
    <w:rsid w:val="003515D8"/>
    <w:rsid w:val="00353F28"/>
    <w:rsid w:val="00353FB1"/>
    <w:rsid w:val="00354C72"/>
    <w:rsid w:val="00354E47"/>
    <w:rsid w:val="003554D4"/>
    <w:rsid w:val="00356DC0"/>
    <w:rsid w:val="00360A31"/>
    <w:rsid w:val="00360F6A"/>
    <w:rsid w:val="00363085"/>
    <w:rsid w:val="0036469F"/>
    <w:rsid w:val="00365055"/>
    <w:rsid w:val="00365BE3"/>
    <w:rsid w:val="00365EA6"/>
    <w:rsid w:val="003673C2"/>
    <w:rsid w:val="00370547"/>
    <w:rsid w:val="00371D0C"/>
    <w:rsid w:val="00371F43"/>
    <w:rsid w:val="00372F73"/>
    <w:rsid w:val="00372F7A"/>
    <w:rsid w:val="003735F3"/>
    <w:rsid w:val="003778C6"/>
    <w:rsid w:val="00380A6E"/>
    <w:rsid w:val="00380B1E"/>
    <w:rsid w:val="00380EAF"/>
    <w:rsid w:val="00384352"/>
    <w:rsid w:val="00385B68"/>
    <w:rsid w:val="00387748"/>
    <w:rsid w:val="003925FF"/>
    <w:rsid w:val="0039262F"/>
    <w:rsid w:val="0039294D"/>
    <w:rsid w:val="00395067"/>
    <w:rsid w:val="003954B1"/>
    <w:rsid w:val="00395B78"/>
    <w:rsid w:val="003969CC"/>
    <w:rsid w:val="003A04F8"/>
    <w:rsid w:val="003A3F99"/>
    <w:rsid w:val="003A4FA0"/>
    <w:rsid w:val="003B05C8"/>
    <w:rsid w:val="003B12A5"/>
    <w:rsid w:val="003B2E7F"/>
    <w:rsid w:val="003B322E"/>
    <w:rsid w:val="003B3774"/>
    <w:rsid w:val="003B59B3"/>
    <w:rsid w:val="003B6752"/>
    <w:rsid w:val="003C03E3"/>
    <w:rsid w:val="003C1FE1"/>
    <w:rsid w:val="003C44C2"/>
    <w:rsid w:val="003C475D"/>
    <w:rsid w:val="003C6F4A"/>
    <w:rsid w:val="003D31E2"/>
    <w:rsid w:val="003E1880"/>
    <w:rsid w:val="003E459F"/>
    <w:rsid w:val="003E4C58"/>
    <w:rsid w:val="003E60FD"/>
    <w:rsid w:val="003E6128"/>
    <w:rsid w:val="003F001B"/>
    <w:rsid w:val="003F13E1"/>
    <w:rsid w:val="003F3D37"/>
    <w:rsid w:val="003F3F4B"/>
    <w:rsid w:val="003F5522"/>
    <w:rsid w:val="003F5B65"/>
    <w:rsid w:val="003F6875"/>
    <w:rsid w:val="0040107D"/>
    <w:rsid w:val="004034B1"/>
    <w:rsid w:val="004056B6"/>
    <w:rsid w:val="00407A65"/>
    <w:rsid w:val="0042580C"/>
    <w:rsid w:val="0042733A"/>
    <w:rsid w:val="004312CF"/>
    <w:rsid w:val="0043303F"/>
    <w:rsid w:val="00437CED"/>
    <w:rsid w:val="00437DDA"/>
    <w:rsid w:val="004403FE"/>
    <w:rsid w:val="00442A23"/>
    <w:rsid w:val="00445E90"/>
    <w:rsid w:val="00447652"/>
    <w:rsid w:val="004508CA"/>
    <w:rsid w:val="00451206"/>
    <w:rsid w:val="00451BD3"/>
    <w:rsid w:val="004526D5"/>
    <w:rsid w:val="00454AC7"/>
    <w:rsid w:val="004553CD"/>
    <w:rsid w:val="004569A7"/>
    <w:rsid w:val="0046025D"/>
    <w:rsid w:val="00460E6A"/>
    <w:rsid w:val="0046137A"/>
    <w:rsid w:val="0046214F"/>
    <w:rsid w:val="00465703"/>
    <w:rsid w:val="0046674A"/>
    <w:rsid w:val="00467804"/>
    <w:rsid w:val="00470036"/>
    <w:rsid w:val="00471C0E"/>
    <w:rsid w:val="00471CAD"/>
    <w:rsid w:val="0047243E"/>
    <w:rsid w:val="00473625"/>
    <w:rsid w:val="00473B2D"/>
    <w:rsid w:val="00473D5F"/>
    <w:rsid w:val="004778F0"/>
    <w:rsid w:val="00483FF9"/>
    <w:rsid w:val="004863A1"/>
    <w:rsid w:val="004956CF"/>
    <w:rsid w:val="00496095"/>
    <w:rsid w:val="00496F65"/>
    <w:rsid w:val="004A2F4D"/>
    <w:rsid w:val="004A3E1D"/>
    <w:rsid w:val="004A3FB8"/>
    <w:rsid w:val="004A5A1C"/>
    <w:rsid w:val="004A6E06"/>
    <w:rsid w:val="004B1B32"/>
    <w:rsid w:val="004B1D44"/>
    <w:rsid w:val="004B3C85"/>
    <w:rsid w:val="004B4D5C"/>
    <w:rsid w:val="004B5E8B"/>
    <w:rsid w:val="004B61BA"/>
    <w:rsid w:val="004B68C5"/>
    <w:rsid w:val="004C0B2C"/>
    <w:rsid w:val="004C0EB0"/>
    <w:rsid w:val="004C2A18"/>
    <w:rsid w:val="004C36CA"/>
    <w:rsid w:val="004C393F"/>
    <w:rsid w:val="004C473C"/>
    <w:rsid w:val="004C53E5"/>
    <w:rsid w:val="004C5712"/>
    <w:rsid w:val="004C5F7E"/>
    <w:rsid w:val="004D0E36"/>
    <w:rsid w:val="004D0F77"/>
    <w:rsid w:val="004D1781"/>
    <w:rsid w:val="004D4C7F"/>
    <w:rsid w:val="004D766F"/>
    <w:rsid w:val="004E3BF8"/>
    <w:rsid w:val="004E3F09"/>
    <w:rsid w:val="004E45D9"/>
    <w:rsid w:val="004F0987"/>
    <w:rsid w:val="004F7B30"/>
    <w:rsid w:val="005011E5"/>
    <w:rsid w:val="00505B3A"/>
    <w:rsid w:val="005061C7"/>
    <w:rsid w:val="0050772E"/>
    <w:rsid w:val="00510DFA"/>
    <w:rsid w:val="00511A6E"/>
    <w:rsid w:val="005146D1"/>
    <w:rsid w:val="00515E7E"/>
    <w:rsid w:val="00516730"/>
    <w:rsid w:val="005213FB"/>
    <w:rsid w:val="00524D65"/>
    <w:rsid w:val="00531329"/>
    <w:rsid w:val="00531594"/>
    <w:rsid w:val="00531E65"/>
    <w:rsid w:val="00534CEF"/>
    <w:rsid w:val="005352BA"/>
    <w:rsid w:val="00535FCA"/>
    <w:rsid w:val="0053609B"/>
    <w:rsid w:val="00537669"/>
    <w:rsid w:val="00542B34"/>
    <w:rsid w:val="00543723"/>
    <w:rsid w:val="00544526"/>
    <w:rsid w:val="0054540E"/>
    <w:rsid w:val="005468A7"/>
    <w:rsid w:val="005471DD"/>
    <w:rsid w:val="005509A4"/>
    <w:rsid w:val="00550DD3"/>
    <w:rsid w:val="005527B5"/>
    <w:rsid w:val="0055551F"/>
    <w:rsid w:val="00562150"/>
    <w:rsid w:val="00564E83"/>
    <w:rsid w:val="005775C2"/>
    <w:rsid w:val="005814D9"/>
    <w:rsid w:val="00581C2E"/>
    <w:rsid w:val="00582C93"/>
    <w:rsid w:val="00583065"/>
    <w:rsid w:val="0058432F"/>
    <w:rsid w:val="00585574"/>
    <w:rsid w:val="00585C10"/>
    <w:rsid w:val="0059059A"/>
    <w:rsid w:val="00590C74"/>
    <w:rsid w:val="00595D64"/>
    <w:rsid w:val="00595F90"/>
    <w:rsid w:val="005978F2"/>
    <w:rsid w:val="00597DB2"/>
    <w:rsid w:val="005A2DEA"/>
    <w:rsid w:val="005A3419"/>
    <w:rsid w:val="005A4462"/>
    <w:rsid w:val="005A693B"/>
    <w:rsid w:val="005B127B"/>
    <w:rsid w:val="005B1F98"/>
    <w:rsid w:val="005B4338"/>
    <w:rsid w:val="005B474A"/>
    <w:rsid w:val="005B73AA"/>
    <w:rsid w:val="005C0495"/>
    <w:rsid w:val="005C1FA2"/>
    <w:rsid w:val="005C2B0F"/>
    <w:rsid w:val="005C545C"/>
    <w:rsid w:val="005C5BD7"/>
    <w:rsid w:val="005D0371"/>
    <w:rsid w:val="005D06D2"/>
    <w:rsid w:val="005D1A27"/>
    <w:rsid w:val="005D6359"/>
    <w:rsid w:val="005D7943"/>
    <w:rsid w:val="005E7534"/>
    <w:rsid w:val="005F1BDE"/>
    <w:rsid w:val="005F26F9"/>
    <w:rsid w:val="005F2D32"/>
    <w:rsid w:val="005F2F47"/>
    <w:rsid w:val="005F352B"/>
    <w:rsid w:val="005F4E65"/>
    <w:rsid w:val="005F7784"/>
    <w:rsid w:val="005F7800"/>
    <w:rsid w:val="00600189"/>
    <w:rsid w:val="0060187A"/>
    <w:rsid w:val="00601C8D"/>
    <w:rsid w:val="00611547"/>
    <w:rsid w:val="00611A65"/>
    <w:rsid w:val="00612659"/>
    <w:rsid w:val="00612B91"/>
    <w:rsid w:val="0061421C"/>
    <w:rsid w:val="00615B2F"/>
    <w:rsid w:val="00620463"/>
    <w:rsid w:val="00621350"/>
    <w:rsid w:val="00622D2B"/>
    <w:rsid w:val="00624B56"/>
    <w:rsid w:val="00625BF1"/>
    <w:rsid w:val="006302D2"/>
    <w:rsid w:val="006303DC"/>
    <w:rsid w:val="00631F3D"/>
    <w:rsid w:val="006323A7"/>
    <w:rsid w:val="0063298B"/>
    <w:rsid w:val="00635903"/>
    <w:rsid w:val="00636930"/>
    <w:rsid w:val="00640AB9"/>
    <w:rsid w:val="0065132E"/>
    <w:rsid w:val="006514D0"/>
    <w:rsid w:val="006521F1"/>
    <w:rsid w:val="0065305E"/>
    <w:rsid w:val="006536C3"/>
    <w:rsid w:val="00653B18"/>
    <w:rsid w:val="00654080"/>
    <w:rsid w:val="00655670"/>
    <w:rsid w:val="0066002C"/>
    <w:rsid w:val="00661B1D"/>
    <w:rsid w:val="00663131"/>
    <w:rsid w:val="00663AED"/>
    <w:rsid w:val="006656B6"/>
    <w:rsid w:val="00665E0B"/>
    <w:rsid w:val="00666772"/>
    <w:rsid w:val="00666B1E"/>
    <w:rsid w:val="00666CCE"/>
    <w:rsid w:val="00666FD8"/>
    <w:rsid w:val="006722D7"/>
    <w:rsid w:val="006755ED"/>
    <w:rsid w:val="00677080"/>
    <w:rsid w:val="006771CA"/>
    <w:rsid w:val="00680639"/>
    <w:rsid w:val="00680E4F"/>
    <w:rsid w:val="00681801"/>
    <w:rsid w:val="00683AD9"/>
    <w:rsid w:val="00683EA8"/>
    <w:rsid w:val="00684BA0"/>
    <w:rsid w:val="00690548"/>
    <w:rsid w:val="00697219"/>
    <w:rsid w:val="006A0AAD"/>
    <w:rsid w:val="006A3160"/>
    <w:rsid w:val="006A3466"/>
    <w:rsid w:val="006A415C"/>
    <w:rsid w:val="006A4EEC"/>
    <w:rsid w:val="006B0698"/>
    <w:rsid w:val="006B15ED"/>
    <w:rsid w:val="006B1D7B"/>
    <w:rsid w:val="006B30BD"/>
    <w:rsid w:val="006B353C"/>
    <w:rsid w:val="006B404D"/>
    <w:rsid w:val="006B44E7"/>
    <w:rsid w:val="006C0AB5"/>
    <w:rsid w:val="006C4710"/>
    <w:rsid w:val="006C56F3"/>
    <w:rsid w:val="006C71AC"/>
    <w:rsid w:val="006C7779"/>
    <w:rsid w:val="006D1CBE"/>
    <w:rsid w:val="006D2EA8"/>
    <w:rsid w:val="006D44D1"/>
    <w:rsid w:val="006D6190"/>
    <w:rsid w:val="006D6F72"/>
    <w:rsid w:val="006E0FBF"/>
    <w:rsid w:val="006E3D7C"/>
    <w:rsid w:val="006E4584"/>
    <w:rsid w:val="006E64AA"/>
    <w:rsid w:val="006F028C"/>
    <w:rsid w:val="006F2CE2"/>
    <w:rsid w:val="006F463A"/>
    <w:rsid w:val="006F519C"/>
    <w:rsid w:val="006F59C8"/>
    <w:rsid w:val="006F65E2"/>
    <w:rsid w:val="006F6C02"/>
    <w:rsid w:val="00702B25"/>
    <w:rsid w:val="00702CA3"/>
    <w:rsid w:val="00704DDA"/>
    <w:rsid w:val="007050ED"/>
    <w:rsid w:val="007103C9"/>
    <w:rsid w:val="00710BC2"/>
    <w:rsid w:val="00713600"/>
    <w:rsid w:val="007141C7"/>
    <w:rsid w:val="007157CF"/>
    <w:rsid w:val="007209F5"/>
    <w:rsid w:val="007239DA"/>
    <w:rsid w:val="00723DF6"/>
    <w:rsid w:val="0072652B"/>
    <w:rsid w:val="00730145"/>
    <w:rsid w:val="00742F21"/>
    <w:rsid w:val="00743ACE"/>
    <w:rsid w:val="007460D8"/>
    <w:rsid w:val="0074642F"/>
    <w:rsid w:val="00746FAB"/>
    <w:rsid w:val="007509CC"/>
    <w:rsid w:val="007510D0"/>
    <w:rsid w:val="00751FEF"/>
    <w:rsid w:val="00753EC7"/>
    <w:rsid w:val="007549F1"/>
    <w:rsid w:val="007611BD"/>
    <w:rsid w:val="00761557"/>
    <w:rsid w:val="00761728"/>
    <w:rsid w:val="00763DB1"/>
    <w:rsid w:val="00764854"/>
    <w:rsid w:val="00766D8C"/>
    <w:rsid w:val="007670F2"/>
    <w:rsid w:val="007679DF"/>
    <w:rsid w:val="00773631"/>
    <w:rsid w:val="00775FBD"/>
    <w:rsid w:val="00776CD1"/>
    <w:rsid w:val="007777BA"/>
    <w:rsid w:val="00777A82"/>
    <w:rsid w:val="0078000F"/>
    <w:rsid w:val="00780ECA"/>
    <w:rsid w:val="0078126F"/>
    <w:rsid w:val="00782F8A"/>
    <w:rsid w:val="0078357A"/>
    <w:rsid w:val="00784BE2"/>
    <w:rsid w:val="007854F6"/>
    <w:rsid w:val="00790CE3"/>
    <w:rsid w:val="00790F68"/>
    <w:rsid w:val="007915CE"/>
    <w:rsid w:val="00793C62"/>
    <w:rsid w:val="0079466D"/>
    <w:rsid w:val="00797A67"/>
    <w:rsid w:val="007A00FD"/>
    <w:rsid w:val="007A1707"/>
    <w:rsid w:val="007A4EF2"/>
    <w:rsid w:val="007B0FD8"/>
    <w:rsid w:val="007B2855"/>
    <w:rsid w:val="007B4C5B"/>
    <w:rsid w:val="007B50E5"/>
    <w:rsid w:val="007B777A"/>
    <w:rsid w:val="007C06D5"/>
    <w:rsid w:val="007C0D7D"/>
    <w:rsid w:val="007C1349"/>
    <w:rsid w:val="007C4FD0"/>
    <w:rsid w:val="007C6125"/>
    <w:rsid w:val="007D2531"/>
    <w:rsid w:val="007D29CA"/>
    <w:rsid w:val="007D2C28"/>
    <w:rsid w:val="007D4DD7"/>
    <w:rsid w:val="007E0E66"/>
    <w:rsid w:val="007E110B"/>
    <w:rsid w:val="007E5026"/>
    <w:rsid w:val="007E5B5A"/>
    <w:rsid w:val="007F0DCB"/>
    <w:rsid w:val="007F31B9"/>
    <w:rsid w:val="007F31C3"/>
    <w:rsid w:val="007F3900"/>
    <w:rsid w:val="007F3F52"/>
    <w:rsid w:val="007F3F5E"/>
    <w:rsid w:val="007F4625"/>
    <w:rsid w:val="007F4793"/>
    <w:rsid w:val="007F4BC3"/>
    <w:rsid w:val="007F548B"/>
    <w:rsid w:val="007F5B31"/>
    <w:rsid w:val="007F7D72"/>
    <w:rsid w:val="0080494E"/>
    <w:rsid w:val="00811D30"/>
    <w:rsid w:val="008143BD"/>
    <w:rsid w:val="00814A11"/>
    <w:rsid w:val="008152C1"/>
    <w:rsid w:val="00815D66"/>
    <w:rsid w:val="008201AC"/>
    <w:rsid w:val="00820215"/>
    <w:rsid w:val="00821916"/>
    <w:rsid w:val="00822568"/>
    <w:rsid w:val="00825091"/>
    <w:rsid w:val="00826CAA"/>
    <w:rsid w:val="008270C4"/>
    <w:rsid w:val="0083112A"/>
    <w:rsid w:val="008323E6"/>
    <w:rsid w:val="00834476"/>
    <w:rsid w:val="00835477"/>
    <w:rsid w:val="00836D6E"/>
    <w:rsid w:val="00837E7B"/>
    <w:rsid w:val="00840C60"/>
    <w:rsid w:val="00840F09"/>
    <w:rsid w:val="008444A6"/>
    <w:rsid w:val="00846E07"/>
    <w:rsid w:val="008472CC"/>
    <w:rsid w:val="00850435"/>
    <w:rsid w:val="00853EB9"/>
    <w:rsid w:val="0085632E"/>
    <w:rsid w:val="00856558"/>
    <w:rsid w:val="00856AF6"/>
    <w:rsid w:val="008622BA"/>
    <w:rsid w:val="008625B9"/>
    <w:rsid w:val="00862CFC"/>
    <w:rsid w:val="008637AA"/>
    <w:rsid w:val="00863951"/>
    <w:rsid w:val="00865B1A"/>
    <w:rsid w:val="00865D7E"/>
    <w:rsid w:val="00867746"/>
    <w:rsid w:val="00872A25"/>
    <w:rsid w:val="00872A5C"/>
    <w:rsid w:val="00873BFE"/>
    <w:rsid w:val="008843CC"/>
    <w:rsid w:val="0088524D"/>
    <w:rsid w:val="0088561B"/>
    <w:rsid w:val="00890A61"/>
    <w:rsid w:val="00895376"/>
    <w:rsid w:val="00895713"/>
    <w:rsid w:val="008969FF"/>
    <w:rsid w:val="00896EAA"/>
    <w:rsid w:val="008A08FB"/>
    <w:rsid w:val="008A282E"/>
    <w:rsid w:val="008A3916"/>
    <w:rsid w:val="008A682E"/>
    <w:rsid w:val="008A74A0"/>
    <w:rsid w:val="008B01D6"/>
    <w:rsid w:val="008B0D63"/>
    <w:rsid w:val="008B1C7F"/>
    <w:rsid w:val="008B1D9A"/>
    <w:rsid w:val="008B3403"/>
    <w:rsid w:val="008B614F"/>
    <w:rsid w:val="008B7B2E"/>
    <w:rsid w:val="008C2B51"/>
    <w:rsid w:val="008C31A5"/>
    <w:rsid w:val="008C4A01"/>
    <w:rsid w:val="008C61E5"/>
    <w:rsid w:val="008C6E47"/>
    <w:rsid w:val="008C6EE7"/>
    <w:rsid w:val="008D3062"/>
    <w:rsid w:val="008D36CE"/>
    <w:rsid w:val="008D3C57"/>
    <w:rsid w:val="008D400C"/>
    <w:rsid w:val="008D625D"/>
    <w:rsid w:val="008E4389"/>
    <w:rsid w:val="008F375B"/>
    <w:rsid w:val="008F59EA"/>
    <w:rsid w:val="008F5D7B"/>
    <w:rsid w:val="008F69FA"/>
    <w:rsid w:val="0090466D"/>
    <w:rsid w:val="00904FEB"/>
    <w:rsid w:val="00906FD2"/>
    <w:rsid w:val="009141F1"/>
    <w:rsid w:val="00914B39"/>
    <w:rsid w:val="00915B08"/>
    <w:rsid w:val="00920479"/>
    <w:rsid w:val="00921E2B"/>
    <w:rsid w:val="00923E18"/>
    <w:rsid w:val="00924CFE"/>
    <w:rsid w:val="00926908"/>
    <w:rsid w:val="009274E6"/>
    <w:rsid w:val="0093055D"/>
    <w:rsid w:val="009338F2"/>
    <w:rsid w:val="00933C71"/>
    <w:rsid w:val="009420A4"/>
    <w:rsid w:val="0094272D"/>
    <w:rsid w:val="00942F2C"/>
    <w:rsid w:val="00943A67"/>
    <w:rsid w:val="00944D2D"/>
    <w:rsid w:val="00947E78"/>
    <w:rsid w:val="00950EB8"/>
    <w:rsid w:val="00951C08"/>
    <w:rsid w:val="009530BC"/>
    <w:rsid w:val="009531D9"/>
    <w:rsid w:val="00954A82"/>
    <w:rsid w:val="00954ACD"/>
    <w:rsid w:val="00955AB4"/>
    <w:rsid w:val="00962DA6"/>
    <w:rsid w:val="00963A04"/>
    <w:rsid w:val="00963D29"/>
    <w:rsid w:val="00965592"/>
    <w:rsid w:val="009662F4"/>
    <w:rsid w:val="00970804"/>
    <w:rsid w:val="00972AB4"/>
    <w:rsid w:val="009730C1"/>
    <w:rsid w:val="00973FD8"/>
    <w:rsid w:val="009745F5"/>
    <w:rsid w:val="0097554D"/>
    <w:rsid w:val="00976252"/>
    <w:rsid w:val="009763C1"/>
    <w:rsid w:val="00980589"/>
    <w:rsid w:val="00980E60"/>
    <w:rsid w:val="009830E7"/>
    <w:rsid w:val="00985C72"/>
    <w:rsid w:val="00990F04"/>
    <w:rsid w:val="0099470C"/>
    <w:rsid w:val="00995E92"/>
    <w:rsid w:val="009A2170"/>
    <w:rsid w:val="009A6654"/>
    <w:rsid w:val="009A7F32"/>
    <w:rsid w:val="009B0269"/>
    <w:rsid w:val="009B20D6"/>
    <w:rsid w:val="009B24CE"/>
    <w:rsid w:val="009B2FE9"/>
    <w:rsid w:val="009B6FF7"/>
    <w:rsid w:val="009C1EA1"/>
    <w:rsid w:val="009C3CBB"/>
    <w:rsid w:val="009C48B8"/>
    <w:rsid w:val="009C5472"/>
    <w:rsid w:val="009C550C"/>
    <w:rsid w:val="009C5D22"/>
    <w:rsid w:val="009D105B"/>
    <w:rsid w:val="009D12CB"/>
    <w:rsid w:val="009D1515"/>
    <w:rsid w:val="009D1909"/>
    <w:rsid w:val="009D2BE0"/>
    <w:rsid w:val="009D3D9A"/>
    <w:rsid w:val="009D41CD"/>
    <w:rsid w:val="009D493A"/>
    <w:rsid w:val="009D5B6B"/>
    <w:rsid w:val="009D6366"/>
    <w:rsid w:val="009D6B4D"/>
    <w:rsid w:val="009D7D05"/>
    <w:rsid w:val="009E2C44"/>
    <w:rsid w:val="009E4829"/>
    <w:rsid w:val="009E79E7"/>
    <w:rsid w:val="009F095A"/>
    <w:rsid w:val="009F391E"/>
    <w:rsid w:val="009F40C0"/>
    <w:rsid w:val="009F463A"/>
    <w:rsid w:val="009F4FC6"/>
    <w:rsid w:val="009F5BA8"/>
    <w:rsid w:val="009F6C8C"/>
    <w:rsid w:val="00A00F05"/>
    <w:rsid w:val="00A04608"/>
    <w:rsid w:val="00A06DDD"/>
    <w:rsid w:val="00A10635"/>
    <w:rsid w:val="00A10E67"/>
    <w:rsid w:val="00A11230"/>
    <w:rsid w:val="00A128D0"/>
    <w:rsid w:val="00A131F1"/>
    <w:rsid w:val="00A149C3"/>
    <w:rsid w:val="00A14E0B"/>
    <w:rsid w:val="00A1543F"/>
    <w:rsid w:val="00A1600C"/>
    <w:rsid w:val="00A20EA0"/>
    <w:rsid w:val="00A226A8"/>
    <w:rsid w:val="00A27213"/>
    <w:rsid w:val="00A27877"/>
    <w:rsid w:val="00A3066C"/>
    <w:rsid w:val="00A309E0"/>
    <w:rsid w:val="00A31D97"/>
    <w:rsid w:val="00A36055"/>
    <w:rsid w:val="00A362E5"/>
    <w:rsid w:val="00A374B7"/>
    <w:rsid w:val="00A37560"/>
    <w:rsid w:val="00A37E3F"/>
    <w:rsid w:val="00A40ADC"/>
    <w:rsid w:val="00A41362"/>
    <w:rsid w:val="00A43677"/>
    <w:rsid w:val="00A44741"/>
    <w:rsid w:val="00A467E0"/>
    <w:rsid w:val="00A5186B"/>
    <w:rsid w:val="00A51A37"/>
    <w:rsid w:val="00A5229B"/>
    <w:rsid w:val="00A5485D"/>
    <w:rsid w:val="00A54C37"/>
    <w:rsid w:val="00A54C39"/>
    <w:rsid w:val="00A54E9E"/>
    <w:rsid w:val="00A558E6"/>
    <w:rsid w:val="00A56D4D"/>
    <w:rsid w:val="00A57765"/>
    <w:rsid w:val="00A60CEF"/>
    <w:rsid w:val="00A63641"/>
    <w:rsid w:val="00A64133"/>
    <w:rsid w:val="00A65A7C"/>
    <w:rsid w:val="00A66F66"/>
    <w:rsid w:val="00A70240"/>
    <w:rsid w:val="00A703B6"/>
    <w:rsid w:val="00A7113E"/>
    <w:rsid w:val="00A71758"/>
    <w:rsid w:val="00A71823"/>
    <w:rsid w:val="00A74459"/>
    <w:rsid w:val="00A77311"/>
    <w:rsid w:val="00A815FF"/>
    <w:rsid w:val="00A8556D"/>
    <w:rsid w:val="00A8573E"/>
    <w:rsid w:val="00A857A1"/>
    <w:rsid w:val="00A91468"/>
    <w:rsid w:val="00A91A57"/>
    <w:rsid w:val="00A9381B"/>
    <w:rsid w:val="00A9437F"/>
    <w:rsid w:val="00A960E7"/>
    <w:rsid w:val="00A97148"/>
    <w:rsid w:val="00A97A4D"/>
    <w:rsid w:val="00AA08C3"/>
    <w:rsid w:val="00AA1C3B"/>
    <w:rsid w:val="00AA2176"/>
    <w:rsid w:val="00AA23CA"/>
    <w:rsid w:val="00AA7030"/>
    <w:rsid w:val="00AB0D9D"/>
    <w:rsid w:val="00AB4703"/>
    <w:rsid w:val="00AC0879"/>
    <w:rsid w:val="00AC144B"/>
    <w:rsid w:val="00AC1B95"/>
    <w:rsid w:val="00AC4F42"/>
    <w:rsid w:val="00AC71AB"/>
    <w:rsid w:val="00AD1427"/>
    <w:rsid w:val="00AD3776"/>
    <w:rsid w:val="00AD44AC"/>
    <w:rsid w:val="00AD6F48"/>
    <w:rsid w:val="00AE0C1C"/>
    <w:rsid w:val="00AE10BB"/>
    <w:rsid w:val="00AF1982"/>
    <w:rsid w:val="00AF19B5"/>
    <w:rsid w:val="00AF2623"/>
    <w:rsid w:val="00AF5F65"/>
    <w:rsid w:val="00AF7B2F"/>
    <w:rsid w:val="00B00627"/>
    <w:rsid w:val="00B018C8"/>
    <w:rsid w:val="00B03D69"/>
    <w:rsid w:val="00B03F72"/>
    <w:rsid w:val="00B04693"/>
    <w:rsid w:val="00B0604D"/>
    <w:rsid w:val="00B07266"/>
    <w:rsid w:val="00B1312B"/>
    <w:rsid w:val="00B131DE"/>
    <w:rsid w:val="00B153F5"/>
    <w:rsid w:val="00B1656C"/>
    <w:rsid w:val="00B2144F"/>
    <w:rsid w:val="00B218F4"/>
    <w:rsid w:val="00B23B47"/>
    <w:rsid w:val="00B24770"/>
    <w:rsid w:val="00B2552F"/>
    <w:rsid w:val="00B25C31"/>
    <w:rsid w:val="00B31D53"/>
    <w:rsid w:val="00B325D1"/>
    <w:rsid w:val="00B33960"/>
    <w:rsid w:val="00B37001"/>
    <w:rsid w:val="00B37758"/>
    <w:rsid w:val="00B427CD"/>
    <w:rsid w:val="00B42C71"/>
    <w:rsid w:val="00B44446"/>
    <w:rsid w:val="00B464A7"/>
    <w:rsid w:val="00B50536"/>
    <w:rsid w:val="00B53862"/>
    <w:rsid w:val="00B55233"/>
    <w:rsid w:val="00B56447"/>
    <w:rsid w:val="00B57DAA"/>
    <w:rsid w:val="00B602D9"/>
    <w:rsid w:val="00B61B66"/>
    <w:rsid w:val="00B61DD8"/>
    <w:rsid w:val="00B62BCE"/>
    <w:rsid w:val="00B64014"/>
    <w:rsid w:val="00B670AB"/>
    <w:rsid w:val="00B67CDE"/>
    <w:rsid w:val="00B71B4F"/>
    <w:rsid w:val="00B74F04"/>
    <w:rsid w:val="00B754F9"/>
    <w:rsid w:val="00B81641"/>
    <w:rsid w:val="00B82B97"/>
    <w:rsid w:val="00B8545D"/>
    <w:rsid w:val="00B86F88"/>
    <w:rsid w:val="00B876DA"/>
    <w:rsid w:val="00B90254"/>
    <w:rsid w:val="00B95C36"/>
    <w:rsid w:val="00B97ADA"/>
    <w:rsid w:val="00BA08D0"/>
    <w:rsid w:val="00BA1219"/>
    <w:rsid w:val="00BA28D0"/>
    <w:rsid w:val="00BA465C"/>
    <w:rsid w:val="00BB03A8"/>
    <w:rsid w:val="00BB23D4"/>
    <w:rsid w:val="00BB2A5D"/>
    <w:rsid w:val="00BB3C51"/>
    <w:rsid w:val="00BB7833"/>
    <w:rsid w:val="00BC0623"/>
    <w:rsid w:val="00BC271A"/>
    <w:rsid w:val="00BC31D5"/>
    <w:rsid w:val="00BD5AA0"/>
    <w:rsid w:val="00BE2D5C"/>
    <w:rsid w:val="00BE4BD3"/>
    <w:rsid w:val="00BE7150"/>
    <w:rsid w:val="00BE743B"/>
    <w:rsid w:val="00BF3331"/>
    <w:rsid w:val="00BF58C2"/>
    <w:rsid w:val="00BF64E8"/>
    <w:rsid w:val="00BF6DF9"/>
    <w:rsid w:val="00BF7DE3"/>
    <w:rsid w:val="00C002D6"/>
    <w:rsid w:val="00C03C90"/>
    <w:rsid w:val="00C064E6"/>
    <w:rsid w:val="00C06789"/>
    <w:rsid w:val="00C11F26"/>
    <w:rsid w:val="00C14745"/>
    <w:rsid w:val="00C159F1"/>
    <w:rsid w:val="00C2000F"/>
    <w:rsid w:val="00C20DBA"/>
    <w:rsid w:val="00C216C3"/>
    <w:rsid w:val="00C21852"/>
    <w:rsid w:val="00C24537"/>
    <w:rsid w:val="00C24AE8"/>
    <w:rsid w:val="00C266F5"/>
    <w:rsid w:val="00C270A2"/>
    <w:rsid w:val="00C30475"/>
    <w:rsid w:val="00C34074"/>
    <w:rsid w:val="00C341C1"/>
    <w:rsid w:val="00C34779"/>
    <w:rsid w:val="00C35A11"/>
    <w:rsid w:val="00C35B4A"/>
    <w:rsid w:val="00C40962"/>
    <w:rsid w:val="00C40E47"/>
    <w:rsid w:val="00C42BD9"/>
    <w:rsid w:val="00C43A3E"/>
    <w:rsid w:val="00C46239"/>
    <w:rsid w:val="00C46B61"/>
    <w:rsid w:val="00C46FD9"/>
    <w:rsid w:val="00C51388"/>
    <w:rsid w:val="00C520BE"/>
    <w:rsid w:val="00C54625"/>
    <w:rsid w:val="00C576A9"/>
    <w:rsid w:val="00C60EAC"/>
    <w:rsid w:val="00C63B26"/>
    <w:rsid w:val="00C7151E"/>
    <w:rsid w:val="00C71589"/>
    <w:rsid w:val="00C72FA3"/>
    <w:rsid w:val="00C83390"/>
    <w:rsid w:val="00C83F52"/>
    <w:rsid w:val="00C841A7"/>
    <w:rsid w:val="00C85A78"/>
    <w:rsid w:val="00C877CD"/>
    <w:rsid w:val="00C9005E"/>
    <w:rsid w:val="00C9052E"/>
    <w:rsid w:val="00C91C09"/>
    <w:rsid w:val="00C962A0"/>
    <w:rsid w:val="00C96AD7"/>
    <w:rsid w:val="00C97EF0"/>
    <w:rsid w:val="00CA0F17"/>
    <w:rsid w:val="00CA127D"/>
    <w:rsid w:val="00CA1B4D"/>
    <w:rsid w:val="00CA3A68"/>
    <w:rsid w:val="00CA3C6E"/>
    <w:rsid w:val="00CA485B"/>
    <w:rsid w:val="00CA5424"/>
    <w:rsid w:val="00CA6639"/>
    <w:rsid w:val="00CA6C8B"/>
    <w:rsid w:val="00CA73D8"/>
    <w:rsid w:val="00CB015F"/>
    <w:rsid w:val="00CB10B4"/>
    <w:rsid w:val="00CB262A"/>
    <w:rsid w:val="00CB3310"/>
    <w:rsid w:val="00CB5EE8"/>
    <w:rsid w:val="00CB6449"/>
    <w:rsid w:val="00CB7ACD"/>
    <w:rsid w:val="00CC08B5"/>
    <w:rsid w:val="00CC16D3"/>
    <w:rsid w:val="00CC44CA"/>
    <w:rsid w:val="00CC4859"/>
    <w:rsid w:val="00CC5CAF"/>
    <w:rsid w:val="00CD074E"/>
    <w:rsid w:val="00CD1566"/>
    <w:rsid w:val="00CD1DA2"/>
    <w:rsid w:val="00CD3057"/>
    <w:rsid w:val="00CD49E7"/>
    <w:rsid w:val="00CD56C2"/>
    <w:rsid w:val="00CD5E9E"/>
    <w:rsid w:val="00CD620D"/>
    <w:rsid w:val="00CD6959"/>
    <w:rsid w:val="00CD7D11"/>
    <w:rsid w:val="00CE1136"/>
    <w:rsid w:val="00CE620E"/>
    <w:rsid w:val="00CE7264"/>
    <w:rsid w:val="00CE748D"/>
    <w:rsid w:val="00CE772C"/>
    <w:rsid w:val="00CF04E3"/>
    <w:rsid w:val="00CF057D"/>
    <w:rsid w:val="00CF2256"/>
    <w:rsid w:val="00CF3747"/>
    <w:rsid w:val="00CF6607"/>
    <w:rsid w:val="00CF7BD3"/>
    <w:rsid w:val="00D00418"/>
    <w:rsid w:val="00D004C4"/>
    <w:rsid w:val="00D02FB0"/>
    <w:rsid w:val="00D036ED"/>
    <w:rsid w:val="00D055CA"/>
    <w:rsid w:val="00D056B1"/>
    <w:rsid w:val="00D058CA"/>
    <w:rsid w:val="00D061EF"/>
    <w:rsid w:val="00D06E99"/>
    <w:rsid w:val="00D07D01"/>
    <w:rsid w:val="00D12A2B"/>
    <w:rsid w:val="00D15503"/>
    <w:rsid w:val="00D20205"/>
    <w:rsid w:val="00D26805"/>
    <w:rsid w:val="00D26BAA"/>
    <w:rsid w:val="00D26C2A"/>
    <w:rsid w:val="00D31DF2"/>
    <w:rsid w:val="00D35CF7"/>
    <w:rsid w:val="00D361CF"/>
    <w:rsid w:val="00D40FFF"/>
    <w:rsid w:val="00D41B9D"/>
    <w:rsid w:val="00D4690E"/>
    <w:rsid w:val="00D476B9"/>
    <w:rsid w:val="00D5125D"/>
    <w:rsid w:val="00D5346B"/>
    <w:rsid w:val="00D53766"/>
    <w:rsid w:val="00D5700B"/>
    <w:rsid w:val="00D619B3"/>
    <w:rsid w:val="00D622C5"/>
    <w:rsid w:val="00D62DFC"/>
    <w:rsid w:val="00D63E83"/>
    <w:rsid w:val="00D649E4"/>
    <w:rsid w:val="00D6703D"/>
    <w:rsid w:val="00D67242"/>
    <w:rsid w:val="00D70E6C"/>
    <w:rsid w:val="00D711AC"/>
    <w:rsid w:val="00D714A2"/>
    <w:rsid w:val="00D73E57"/>
    <w:rsid w:val="00D74044"/>
    <w:rsid w:val="00D752C5"/>
    <w:rsid w:val="00D7533C"/>
    <w:rsid w:val="00D834D4"/>
    <w:rsid w:val="00D90AEE"/>
    <w:rsid w:val="00D9101B"/>
    <w:rsid w:val="00D93A31"/>
    <w:rsid w:val="00D93F51"/>
    <w:rsid w:val="00D958C1"/>
    <w:rsid w:val="00D97179"/>
    <w:rsid w:val="00DA0EAD"/>
    <w:rsid w:val="00DA2035"/>
    <w:rsid w:val="00DA449E"/>
    <w:rsid w:val="00DA4950"/>
    <w:rsid w:val="00DA5579"/>
    <w:rsid w:val="00DA5FDA"/>
    <w:rsid w:val="00DA65CD"/>
    <w:rsid w:val="00DA6ABE"/>
    <w:rsid w:val="00DB0E0A"/>
    <w:rsid w:val="00DB13F1"/>
    <w:rsid w:val="00DB15A0"/>
    <w:rsid w:val="00DB1F9F"/>
    <w:rsid w:val="00DB2346"/>
    <w:rsid w:val="00DB2AC5"/>
    <w:rsid w:val="00DB43EC"/>
    <w:rsid w:val="00DB58DD"/>
    <w:rsid w:val="00DB7669"/>
    <w:rsid w:val="00DC2614"/>
    <w:rsid w:val="00DC2749"/>
    <w:rsid w:val="00DC45E1"/>
    <w:rsid w:val="00DC662E"/>
    <w:rsid w:val="00DD643C"/>
    <w:rsid w:val="00DE0209"/>
    <w:rsid w:val="00DE136A"/>
    <w:rsid w:val="00DE15F3"/>
    <w:rsid w:val="00DE2905"/>
    <w:rsid w:val="00DE3CA9"/>
    <w:rsid w:val="00DE6B91"/>
    <w:rsid w:val="00DF260E"/>
    <w:rsid w:val="00DF289F"/>
    <w:rsid w:val="00DF5A5A"/>
    <w:rsid w:val="00DF7569"/>
    <w:rsid w:val="00E014EF"/>
    <w:rsid w:val="00E0179A"/>
    <w:rsid w:val="00E047F3"/>
    <w:rsid w:val="00E057EF"/>
    <w:rsid w:val="00E067EE"/>
    <w:rsid w:val="00E06E65"/>
    <w:rsid w:val="00E13B0A"/>
    <w:rsid w:val="00E1765B"/>
    <w:rsid w:val="00E2035E"/>
    <w:rsid w:val="00E25D12"/>
    <w:rsid w:val="00E302B0"/>
    <w:rsid w:val="00E31299"/>
    <w:rsid w:val="00E32790"/>
    <w:rsid w:val="00E3437A"/>
    <w:rsid w:val="00E34CB4"/>
    <w:rsid w:val="00E34CF1"/>
    <w:rsid w:val="00E357F5"/>
    <w:rsid w:val="00E35848"/>
    <w:rsid w:val="00E362CF"/>
    <w:rsid w:val="00E36C88"/>
    <w:rsid w:val="00E406C1"/>
    <w:rsid w:val="00E42F3D"/>
    <w:rsid w:val="00E44D6C"/>
    <w:rsid w:val="00E46EC3"/>
    <w:rsid w:val="00E50F64"/>
    <w:rsid w:val="00E52A76"/>
    <w:rsid w:val="00E54E4F"/>
    <w:rsid w:val="00E569B7"/>
    <w:rsid w:val="00E64BE2"/>
    <w:rsid w:val="00E659F4"/>
    <w:rsid w:val="00E670B4"/>
    <w:rsid w:val="00E7027F"/>
    <w:rsid w:val="00E7161F"/>
    <w:rsid w:val="00E73745"/>
    <w:rsid w:val="00E73A25"/>
    <w:rsid w:val="00E7512C"/>
    <w:rsid w:val="00E76312"/>
    <w:rsid w:val="00E7640D"/>
    <w:rsid w:val="00E768BD"/>
    <w:rsid w:val="00E76CDD"/>
    <w:rsid w:val="00E836E7"/>
    <w:rsid w:val="00E85A47"/>
    <w:rsid w:val="00E86A2A"/>
    <w:rsid w:val="00E86A39"/>
    <w:rsid w:val="00E90CB9"/>
    <w:rsid w:val="00E91E77"/>
    <w:rsid w:val="00E93C09"/>
    <w:rsid w:val="00E93D02"/>
    <w:rsid w:val="00E97AF6"/>
    <w:rsid w:val="00EA12F2"/>
    <w:rsid w:val="00EA19D9"/>
    <w:rsid w:val="00EA26E8"/>
    <w:rsid w:val="00EA4F4B"/>
    <w:rsid w:val="00EB6283"/>
    <w:rsid w:val="00EC1AAD"/>
    <w:rsid w:val="00EC312B"/>
    <w:rsid w:val="00EC44FE"/>
    <w:rsid w:val="00EC5492"/>
    <w:rsid w:val="00ED2932"/>
    <w:rsid w:val="00ED75E1"/>
    <w:rsid w:val="00ED7CFB"/>
    <w:rsid w:val="00EE05FF"/>
    <w:rsid w:val="00EE0D10"/>
    <w:rsid w:val="00EE242D"/>
    <w:rsid w:val="00EE6021"/>
    <w:rsid w:val="00EE6149"/>
    <w:rsid w:val="00EE6A41"/>
    <w:rsid w:val="00EF18F5"/>
    <w:rsid w:val="00EF4635"/>
    <w:rsid w:val="00EF6CA0"/>
    <w:rsid w:val="00EF6F90"/>
    <w:rsid w:val="00F00C90"/>
    <w:rsid w:val="00F055BD"/>
    <w:rsid w:val="00F05E27"/>
    <w:rsid w:val="00F12C8D"/>
    <w:rsid w:val="00F153A8"/>
    <w:rsid w:val="00F21B5A"/>
    <w:rsid w:val="00F22775"/>
    <w:rsid w:val="00F26162"/>
    <w:rsid w:val="00F2624D"/>
    <w:rsid w:val="00F30E98"/>
    <w:rsid w:val="00F34E31"/>
    <w:rsid w:val="00F377AF"/>
    <w:rsid w:val="00F40B6B"/>
    <w:rsid w:val="00F432AB"/>
    <w:rsid w:val="00F44CF9"/>
    <w:rsid w:val="00F459C7"/>
    <w:rsid w:val="00F46067"/>
    <w:rsid w:val="00F46C71"/>
    <w:rsid w:val="00F47185"/>
    <w:rsid w:val="00F53F7E"/>
    <w:rsid w:val="00F571C6"/>
    <w:rsid w:val="00F57DFD"/>
    <w:rsid w:val="00F60162"/>
    <w:rsid w:val="00F63D6D"/>
    <w:rsid w:val="00F74CD8"/>
    <w:rsid w:val="00F750FE"/>
    <w:rsid w:val="00F7766B"/>
    <w:rsid w:val="00F81496"/>
    <w:rsid w:val="00F8475D"/>
    <w:rsid w:val="00F8587B"/>
    <w:rsid w:val="00F8643D"/>
    <w:rsid w:val="00F903F9"/>
    <w:rsid w:val="00F92166"/>
    <w:rsid w:val="00F94F4F"/>
    <w:rsid w:val="00F95EEF"/>
    <w:rsid w:val="00FA01A2"/>
    <w:rsid w:val="00FA09A5"/>
    <w:rsid w:val="00FA6663"/>
    <w:rsid w:val="00FA6DC4"/>
    <w:rsid w:val="00FA6F8A"/>
    <w:rsid w:val="00FB0ED4"/>
    <w:rsid w:val="00FB10E9"/>
    <w:rsid w:val="00FB298A"/>
    <w:rsid w:val="00FB2A0E"/>
    <w:rsid w:val="00FB3013"/>
    <w:rsid w:val="00FB4DB6"/>
    <w:rsid w:val="00FC0A4F"/>
    <w:rsid w:val="00FC0CA9"/>
    <w:rsid w:val="00FC36EA"/>
    <w:rsid w:val="00FC3A12"/>
    <w:rsid w:val="00FC43A8"/>
    <w:rsid w:val="00FC5052"/>
    <w:rsid w:val="00FC769A"/>
    <w:rsid w:val="00FC7F7A"/>
    <w:rsid w:val="00FD71AC"/>
    <w:rsid w:val="00FD7C17"/>
    <w:rsid w:val="00FE024C"/>
    <w:rsid w:val="00FE3E45"/>
    <w:rsid w:val="00FE4C21"/>
    <w:rsid w:val="00FE690A"/>
    <w:rsid w:val="00FF020B"/>
    <w:rsid w:val="00FF08C4"/>
    <w:rsid w:val="00FF24BA"/>
    <w:rsid w:val="00FF2664"/>
    <w:rsid w:val="00FF288F"/>
    <w:rsid w:val="00FF2895"/>
    <w:rsid w:val="00FF31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F04695"/>
  <w15:docId w15:val="{3D9770E0-5266-4526-AA4D-6084C6351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F98"/>
    <w:pPr>
      <w:spacing w:after="120"/>
    </w:pPr>
    <w:rPr>
      <w:rFonts w:ascii="Calibri Light" w:hAnsi="Calibri Light"/>
      <w:sz w:val="24"/>
      <w:szCs w:val="24"/>
    </w:rPr>
  </w:style>
  <w:style w:type="paragraph" w:styleId="Heading1">
    <w:name w:val="heading 1"/>
    <w:basedOn w:val="Normal"/>
    <w:next w:val="Normal"/>
    <w:link w:val="Heading1Char"/>
    <w:uiPriority w:val="99"/>
    <w:qFormat/>
    <w:rsid w:val="00B25C31"/>
    <w:pPr>
      <w:keepNext/>
      <w:tabs>
        <w:tab w:val="left" w:pos="425"/>
        <w:tab w:val="left" w:pos="709"/>
      </w:tabs>
      <w:spacing w:after="240"/>
      <w:ind w:left="360" w:hanging="360"/>
      <w:outlineLvl w:val="0"/>
    </w:pPr>
    <w:rPr>
      <w:rFonts w:cs="Century Gothic"/>
      <w:bCs/>
      <w:color w:val="0070C0"/>
      <w:kern w:val="32"/>
      <w:sz w:val="36"/>
      <w:szCs w:val="32"/>
      <w:lang w:eastAsia="en-US"/>
    </w:rPr>
  </w:style>
  <w:style w:type="paragraph" w:styleId="Heading2">
    <w:name w:val="heading 2"/>
    <w:basedOn w:val="Normal"/>
    <w:next w:val="Normal"/>
    <w:link w:val="Heading2Char"/>
    <w:uiPriority w:val="99"/>
    <w:qFormat/>
    <w:rsid w:val="00471CAD"/>
    <w:pPr>
      <w:keepNext/>
      <w:tabs>
        <w:tab w:val="left" w:pos="709"/>
        <w:tab w:val="left" w:pos="1134"/>
      </w:tabs>
      <w:spacing w:before="360"/>
      <w:outlineLvl w:val="1"/>
    </w:pPr>
    <w:rPr>
      <w:rFonts w:cs="Century Gothic"/>
      <w:bCs/>
      <w:iCs/>
      <w:color w:val="0070C0"/>
      <w:sz w:val="28"/>
      <w:szCs w:val="22"/>
      <w:lang w:eastAsia="en-US"/>
    </w:rPr>
  </w:style>
  <w:style w:type="paragraph" w:styleId="Heading3">
    <w:name w:val="heading 3"/>
    <w:basedOn w:val="Normal"/>
    <w:next w:val="Normal"/>
    <w:link w:val="Heading3Char"/>
    <w:uiPriority w:val="99"/>
    <w:qFormat/>
    <w:rsid w:val="00B25C31"/>
    <w:pPr>
      <w:keepNext/>
      <w:tabs>
        <w:tab w:val="left" w:pos="567"/>
      </w:tabs>
      <w:spacing w:before="240" w:after="60"/>
      <w:outlineLvl w:val="2"/>
    </w:pPr>
    <w:rPr>
      <w:rFonts w:cs="Century Gothic"/>
      <w:bCs/>
      <w:color w:val="7F7F7F" w:themeColor="text1" w:themeTint="80"/>
      <w:sz w:val="28"/>
      <w:szCs w:val="28"/>
      <w:lang w:eastAsia="en-US"/>
    </w:rPr>
  </w:style>
  <w:style w:type="paragraph" w:styleId="Heading4">
    <w:name w:val="heading 4"/>
    <w:basedOn w:val="Normal"/>
    <w:next w:val="Normal"/>
    <w:link w:val="Heading4Char"/>
    <w:semiHidden/>
    <w:unhideWhenUsed/>
    <w:qFormat/>
    <w:locked/>
    <w:rsid w:val="00970804"/>
    <w:pPr>
      <w:keepNext/>
      <w:keepLines/>
      <w:spacing w:before="40" w:after="0"/>
      <w:outlineLvl w:val="3"/>
    </w:pPr>
    <w:rPr>
      <w:rFonts w:eastAsiaTheme="majorEastAsia" w:cstheme="majorBidi"/>
      <w:i/>
      <w:iCs/>
      <w:color w:val="0D0D0D" w:themeColor="text1" w:themeTint="F2"/>
    </w:rPr>
  </w:style>
  <w:style w:type="paragraph" w:styleId="Heading6">
    <w:name w:val="heading 6"/>
    <w:basedOn w:val="Normal"/>
    <w:next w:val="Normal"/>
    <w:link w:val="Heading6Char"/>
    <w:semiHidden/>
    <w:unhideWhenUsed/>
    <w:qFormat/>
    <w:locked/>
    <w:rsid w:val="00595D6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25C31"/>
    <w:rPr>
      <w:rFonts w:ascii="Calibri Light" w:hAnsi="Calibri Light" w:cs="Century Gothic"/>
      <w:bCs/>
      <w:color w:val="0070C0"/>
      <w:kern w:val="32"/>
      <w:sz w:val="36"/>
      <w:szCs w:val="32"/>
      <w:lang w:eastAsia="en-US"/>
    </w:rPr>
  </w:style>
  <w:style w:type="character" w:customStyle="1" w:styleId="Heading2Char">
    <w:name w:val="Heading 2 Char"/>
    <w:link w:val="Heading2"/>
    <w:uiPriority w:val="99"/>
    <w:locked/>
    <w:rsid w:val="00471CAD"/>
    <w:rPr>
      <w:rFonts w:ascii="Calibri Light" w:hAnsi="Calibri Light" w:cs="Century Gothic"/>
      <w:bCs/>
      <w:iCs/>
      <w:color w:val="0070C0"/>
      <w:sz w:val="28"/>
      <w:szCs w:val="22"/>
      <w:lang w:eastAsia="en-US"/>
    </w:rPr>
  </w:style>
  <w:style w:type="character" w:customStyle="1" w:styleId="Heading3Char">
    <w:name w:val="Heading 3 Char"/>
    <w:link w:val="Heading3"/>
    <w:uiPriority w:val="99"/>
    <w:locked/>
    <w:rsid w:val="00B25C31"/>
    <w:rPr>
      <w:rFonts w:ascii="Calibri Light" w:hAnsi="Calibri Light" w:cs="Century Gothic"/>
      <w:bCs/>
      <w:color w:val="7F7F7F" w:themeColor="text1" w:themeTint="80"/>
      <w:sz w:val="28"/>
      <w:szCs w:val="28"/>
      <w:lang w:eastAsia="en-US"/>
    </w:rPr>
  </w:style>
  <w:style w:type="table" w:styleId="TableGrid">
    <w:name w:val="Table Grid"/>
    <w:basedOn w:val="TableNormal"/>
    <w:uiPriority w:val="39"/>
    <w:rsid w:val="00E737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132B9F"/>
    <w:pPr>
      <w:numPr>
        <w:numId w:val="2"/>
      </w:numPr>
      <w:spacing w:after="40"/>
      <w:ind w:left="357" w:hanging="357"/>
    </w:pPr>
    <w:rPr>
      <w:color w:val="0D0D0D" w:themeColor="text1" w:themeTint="F2"/>
    </w:rPr>
  </w:style>
  <w:style w:type="paragraph" w:styleId="Footer">
    <w:name w:val="footer"/>
    <w:basedOn w:val="Normal"/>
    <w:link w:val="FooterChar"/>
    <w:uiPriority w:val="99"/>
    <w:rsid w:val="00023065"/>
    <w:pPr>
      <w:tabs>
        <w:tab w:val="center" w:pos="4513"/>
        <w:tab w:val="right" w:pos="9026"/>
      </w:tabs>
      <w:spacing w:after="0"/>
    </w:pPr>
  </w:style>
  <w:style w:type="character" w:customStyle="1" w:styleId="FooterChar">
    <w:name w:val="Footer Char"/>
    <w:link w:val="Footer"/>
    <w:uiPriority w:val="99"/>
    <w:locked/>
    <w:rsid w:val="00023065"/>
    <w:rPr>
      <w:rFonts w:ascii="Century Gothic" w:hAnsi="Century Gothic" w:cs="Times New Roman"/>
      <w:sz w:val="24"/>
      <w:szCs w:val="24"/>
    </w:rPr>
  </w:style>
  <w:style w:type="character" w:styleId="Hyperlink">
    <w:name w:val="Hyperlink"/>
    <w:uiPriority w:val="99"/>
    <w:rsid w:val="00023065"/>
    <w:rPr>
      <w:rFonts w:cs="Times New Roman"/>
      <w:color w:val="0000FF"/>
      <w:u w:val="single"/>
    </w:rPr>
  </w:style>
  <w:style w:type="paragraph" w:styleId="TOC1">
    <w:name w:val="toc 1"/>
    <w:basedOn w:val="Normal"/>
    <w:next w:val="Normal"/>
    <w:autoRedefine/>
    <w:uiPriority w:val="39"/>
    <w:rsid w:val="00B24770"/>
    <w:pPr>
      <w:tabs>
        <w:tab w:val="left" w:pos="426"/>
        <w:tab w:val="right" w:leader="dot" w:pos="8789"/>
      </w:tabs>
      <w:spacing w:before="80" w:after="0"/>
    </w:pPr>
  </w:style>
  <w:style w:type="paragraph" w:styleId="TOC2">
    <w:name w:val="toc 2"/>
    <w:basedOn w:val="Normal"/>
    <w:next w:val="Normal"/>
    <w:autoRedefine/>
    <w:uiPriority w:val="39"/>
    <w:rsid w:val="00B24770"/>
    <w:pPr>
      <w:tabs>
        <w:tab w:val="left" w:pos="880"/>
        <w:tab w:val="right" w:pos="8789"/>
      </w:tabs>
      <w:spacing w:before="40" w:after="0"/>
      <w:ind w:left="397"/>
    </w:pPr>
  </w:style>
  <w:style w:type="paragraph" w:styleId="BalloonText">
    <w:name w:val="Balloon Text"/>
    <w:basedOn w:val="Normal"/>
    <w:link w:val="BalloonTextChar"/>
    <w:uiPriority w:val="99"/>
    <w:semiHidden/>
    <w:rsid w:val="00023065"/>
    <w:pPr>
      <w:spacing w:after="0"/>
    </w:pPr>
    <w:rPr>
      <w:rFonts w:ascii="Tahoma" w:hAnsi="Tahoma" w:cs="Tahoma"/>
      <w:sz w:val="16"/>
      <w:szCs w:val="16"/>
    </w:rPr>
  </w:style>
  <w:style w:type="character" w:customStyle="1" w:styleId="BalloonTextChar">
    <w:name w:val="Balloon Text Char"/>
    <w:link w:val="BalloonText"/>
    <w:uiPriority w:val="99"/>
    <w:semiHidden/>
    <w:locked/>
    <w:rsid w:val="00023065"/>
    <w:rPr>
      <w:rFonts w:ascii="Tahoma" w:hAnsi="Tahoma" w:cs="Tahoma"/>
      <w:sz w:val="16"/>
      <w:szCs w:val="16"/>
    </w:rPr>
  </w:style>
  <w:style w:type="paragraph" w:styleId="Header">
    <w:name w:val="header"/>
    <w:basedOn w:val="Normal"/>
    <w:link w:val="HeaderChar"/>
    <w:uiPriority w:val="99"/>
    <w:rsid w:val="003042D0"/>
    <w:pPr>
      <w:tabs>
        <w:tab w:val="center" w:pos="4513"/>
        <w:tab w:val="right" w:pos="9026"/>
      </w:tabs>
      <w:spacing w:after="0"/>
    </w:pPr>
  </w:style>
  <w:style w:type="character" w:customStyle="1" w:styleId="HeaderChar">
    <w:name w:val="Header Char"/>
    <w:link w:val="Header"/>
    <w:uiPriority w:val="99"/>
    <w:locked/>
    <w:rsid w:val="003042D0"/>
    <w:rPr>
      <w:rFonts w:ascii="Century Gothic" w:hAnsi="Century Gothic" w:cs="Times New Roman"/>
      <w:sz w:val="24"/>
      <w:szCs w:val="24"/>
    </w:rPr>
  </w:style>
  <w:style w:type="paragraph" w:styleId="FootnoteText">
    <w:name w:val="footnote text"/>
    <w:basedOn w:val="Normal"/>
    <w:link w:val="FootnoteTextChar"/>
    <w:uiPriority w:val="99"/>
    <w:semiHidden/>
    <w:rsid w:val="001B4EF9"/>
    <w:pPr>
      <w:spacing w:after="0"/>
    </w:pPr>
    <w:rPr>
      <w:szCs w:val="20"/>
    </w:rPr>
  </w:style>
  <w:style w:type="character" w:customStyle="1" w:styleId="FootnoteTextChar">
    <w:name w:val="Footnote Text Char"/>
    <w:link w:val="FootnoteText"/>
    <w:uiPriority w:val="99"/>
    <w:semiHidden/>
    <w:locked/>
    <w:rsid w:val="001B4EF9"/>
    <w:rPr>
      <w:rFonts w:ascii="Century Gothic" w:hAnsi="Century Gothic" w:cs="Times New Roman"/>
    </w:rPr>
  </w:style>
  <w:style w:type="character" w:styleId="FootnoteReference">
    <w:name w:val="footnote reference"/>
    <w:uiPriority w:val="99"/>
    <w:semiHidden/>
    <w:rsid w:val="001B4EF9"/>
    <w:rPr>
      <w:rFonts w:cs="Times New Roman"/>
      <w:vertAlign w:val="superscript"/>
    </w:rPr>
  </w:style>
  <w:style w:type="paragraph" w:styleId="PlainText">
    <w:name w:val="Plain Text"/>
    <w:basedOn w:val="Normal"/>
    <w:link w:val="PlainTextChar"/>
    <w:uiPriority w:val="99"/>
    <w:rsid w:val="00347F35"/>
    <w:pPr>
      <w:spacing w:after="0"/>
    </w:pPr>
    <w:rPr>
      <w:szCs w:val="21"/>
    </w:rPr>
  </w:style>
  <w:style w:type="character" w:customStyle="1" w:styleId="PlainTextChar">
    <w:name w:val="Plain Text Char"/>
    <w:link w:val="PlainText"/>
    <w:uiPriority w:val="99"/>
    <w:locked/>
    <w:rsid w:val="00347F35"/>
    <w:rPr>
      <w:rFonts w:ascii="Century Gothic" w:hAnsi="Century Gothic" w:cs="Times New Roman"/>
      <w:sz w:val="21"/>
      <w:szCs w:val="21"/>
    </w:rPr>
  </w:style>
  <w:style w:type="paragraph" w:styleId="TOC3">
    <w:name w:val="toc 3"/>
    <w:basedOn w:val="Normal"/>
    <w:next w:val="Normal"/>
    <w:autoRedefine/>
    <w:uiPriority w:val="39"/>
    <w:rsid w:val="00354E47"/>
    <w:pPr>
      <w:tabs>
        <w:tab w:val="right" w:pos="8789"/>
      </w:tabs>
      <w:spacing w:before="60" w:after="0"/>
      <w:ind w:left="442"/>
    </w:pPr>
  </w:style>
  <w:style w:type="paragraph" w:styleId="NormalWeb">
    <w:name w:val="Normal (Web)"/>
    <w:basedOn w:val="Normal"/>
    <w:uiPriority w:val="99"/>
    <w:rsid w:val="00117D2B"/>
    <w:pPr>
      <w:spacing w:before="100" w:beforeAutospacing="1" w:after="100" w:afterAutospacing="1"/>
    </w:pPr>
    <w:rPr>
      <w:rFonts w:ascii="Times New Roman" w:hAnsi="Times New Roman"/>
    </w:rPr>
  </w:style>
  <w:style w:type="character" w:styleId="Strong">
    <w:name w:val="Strong"/>
    <w:uiPriority w:val="99"/>
    <w:qFormat/>
    <w:rsid w:val="00117D2B"/>
    <w:rPr>
      <w:rFonts w:cs="Times New Roman"/>
      <w:b/>
      <w:bCs/>
    </w:rPr>
  </w:style>
  <w:style w:type="paragraph" w:customStyle="1" w:styleId="Style1">
    <w:name w:val="Style 1"/>
    <w:basedOn w:val="Normal"/>
    <w:uiPriority w:val="99"/>
    <w:rsid w:val="00363085"/>
    <w:pPr>
      <w:widowControl w:val="0"/>
      <w:spacing w:before="108" w:after="0" w:line="216" w:lineRule="atLeast"/>
      <w:ind w:left="72"/>
    </w:pPr>
    <w:rPr>
      <w:rFonts w:ascii="Times New Roman" w:hAnsi="Times New Roman"/>
      <w:color w:val="000000"/>
      <w:szCs w:val="20"/>
    </w:rPr>
  </w:style>
  <w:style w:type="table" w:styleId="LightList-Accent6">
    <w:name w:val="Light List Accent 6"/>
    <w:basedOn w:val="TableNormal"/>
    <w:uiPriority w:val="61"/>
    <w:rsid w:val="00B61DD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BB783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6">
    <w:name w:val="Medium Shading 1 Accent 6"/>
    <w:basedOn w:val="TableNormal"/>
    <w:uiPriority w:val="63"/>
    <w:rsid w:val="00BB783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BF3331"/>
    <w:pPr>
      <w:keepLines/>
      <w:tabs>
        <w:tab w:val="clear" w:pos="425"/>
        <w:tab w:val="clear" w:pos="709"/>
      </w:tabs>
      <w:spacing w:before="480" w:after="0" w:line="276" w:lineRule="auto"/>
      <w:ind w:left="0" w:firstLine="0"/>
      <w:outlineLvl w:val="9"/>
    </w:pPr>
    <w:rPr>
      <w:rFonts w:asciiTheme="majorHAnsi" w:eastAsiaTheme="majorEastAsia" w:hAnsiTheme="majorHAnsi" w:cstheme="majorBidi"/>
      <w:caps/>
      <w:color w:val="365F91" w:themeColor="accent1" w:themeShade="BF"/>
      <w:kern w:val="0"/>
      <w:lang w:val="en-US" w:eastAsia="ja-JP"/>
    </w:rPr>
  </w:style>
  <w:style w:type="character" w:customStyle="1" w:styleId="Heading6Char">
    <w:name w:val="Heading 6 Char"/>
    <w:basedOn w:val="DefaultParagraphFont"/>
    <w:link w:val="Heading6"/>
    <w:semiHidden/>
    <w:rsid w:val="00595D64"/>
    <w:rPr>
      <w:rFonts w:asciiTheme="majorHAnsi" w:eastAsiaTheme="majorEastAsia" w:hAnsiTheme="majorHAnsi" w:cstheme="majorBidi"/>
      <w:i/>
      <w:iCs/>
      <w:color w:val="243F60" w:themeColor="accent1" w:themeShade="7F"/>
      <w:szCs w:val="24"/>
    </w:rPr>
  </w:style>
  <w:style w:type="character" w:customStyle="1" w:styleId="Style11pt">
    <w:name w:val="Style 11 pt"/>
    <w:uiPriority w:val="99"/>
    <w:rsid w:val="009D3D9A"/>
    <w:rPr>
      <w:rFonts w:ascii="Trebuchet MS" w:hAnsi="Trebuchet MS" w:cs="Times New Roman"/>
      <w:sz w:val="22"/>
    </w:rPr>
  </w:style>
  <w:style w:type="paragraph" w:customStyle="1" w:styleId="Default">
    <w:name w:val="Default"/>
    <w:rsid w:val="006302D2"/>
    <w:pPr>
      <w:autoSpaceDE w:val="0"/>
      <w:autoSpaceDN w:val="0"/>
      <w:adjustRightInd w:val="0"/>
    </w:pPr>
    <w:rPr>
      <w:rFonts w:ascii="DIN-Bold" w:hAnsi="DIN-Bold" w:cs="DIN-Bold"/>
      <w:color w:val="000000"/>
      <w:sz w:val="24"/>
      <w:szCs w:val="24"/>
    </w:rPr>
  </w:style>
  <w:style w:type="paragraph" w:customStyle="1" w:styleId="bullets">
    <w:name w:val="bullets"/>
    <w:basedOn w:val="Normal"/>
    <w:autoRedefine/>
    <w:uiPriority w:val="99"/>
    <w:rsid w:val="00B33960"/>
    <w:pPr>
      <w:numPr>
        <w:numId w:val="1"/>
      </w:numPr>
      <w:tabs>
        <w:tab w:val="left" w:pos="900"/>
      </w:tabs>
    </w:pPr>
    <w:rPr>
      <w:spacing w:val="-5"/>
      <w:sz w:val="20"/>
      <w:lang w:eastAsia="en-US"/>
    </w:rPr>
  </w:style>
  <w:style w:type="character" w:customStyle="1" w:styleId="ListParagraphChar">
    <w:name w:val="List Paragraph Char"/>
    <w:basedOn w:val="DefaultParagraphFont"/>
    <w:link w:val="ListParagraph"/>
    <w:uiPriority w:val="34"/>
    <w:rsid w:val="00132B9F"/>
    <w:rPr>
      <w:rFonts w:ascii="Calibri Light" w:hAnsi="Calibri Light"/>
      <w:color w:val="0D0D0D" w:themeColor="text1" w:themeTint="F2"/>
      <w:sz w:val="24"/>
      <w:szCs w:val="24"/>
    </w:rPr>
  </w:style>
  <w:style w:type="paragraph" w:customStyle="1" w:styleId="Body">
    <w:name w:val="Body"/>
    <w:basedOn w:val="Normal"/>
    <w:semiHidden/>
    <w:rsid w:val="007239DA"/>
    <w:pPr>
      <w:spacing w:after="0"/>
      <w:jc w:val="both"/>
    </w:pPr>
    <w:rPr>
      <w:rFonts w:ascii="Arial" w:hAnsi="Arial" w:cs="Arial"/>
      <w:sz w:val="20"/>
      <w:szCs w:val="20"/>
    </w:rPr>
  </w:style>
  <w:style w:type="character" w:styleId="CommentReference">
    <w:name w:val="annotation reference"/>
    <w:basedOn w:val="DefaultParagraphFont"/>
    <w:uiPriority w:val="99"/>
    <w:semiHidden/>
    <w:unhideWhenUsed/>
    <w:rsid w:val="00054EF5"/>
    <w:rPr>
      <w:sz w:val="16"/>
      <w:szCs w:val="16"/>
    </w:rPr>
  </w:style>
  <w:style w:type="paragraph" w:styleId="CommentText">
    <w:name w:val="annotation text"/>
    <w:basedOn w:val="Normal"/>
    <w:link w:val="CommentTextChar"/>
    <w:uiPriority w:val="99"/>
    <w:semiHidden/>
    <w:unhideWhenUsed/>
    <w:rsid w:val="00054EF5"/>
    <w:rPr>
      <w:sz w:val="20"/>
      <w:szCs w:val="20"/>
    </w:rPr>
  </w:style>
  <w:style w:type="character" w:customStyle="1" w:styleId="CommentTextChar">
    <w:name w:val="Comment Text Char"/>
    <w:basedOn w:val="DefaultParagraphFont"/>
    <w:link w:val="CommentText"/>
    <w:uiPriority w:val="99"/>
    <w:semiHidden/>
    <w:rsid w:val="00054EF5"/>
    <w:rPr>
      <w:rFonts w:ascii="Century Gothic" w:hAnsi="Century Gothic"/>
    </w:rPr>
  </w:style>
  <w:style w:type="paragraph" w:styleId="CommentSubject">
    <w:name w:val="annotation subject"/>
    <w:basedOn w:val="CommentText"/>
    <w:next w:val="CommentText"/>
    <w:link w:val="CommentSubjectChar"/>
    <w:uiPriority w:val="99"/>
    <w:semiHidden/>
    <w:unhideWhenUsed/>
    <w:rsid w:val="00054EF5"/>
    <w:rPr>
      <w:b/>
      <w:bCs/>
    </w:rPr>
  </w:style>
  <w:style w:type="character" w:customStyle="1" w:styleId="CommentSubjectChar">
    <w:name w:val="Comment Subject Char"/>
    <w:basedOn w:val="CommentTextChar"/>
    <w:link w:val="CommentSubject"/>
    <w:uiPriority w:val="99"/>
    <w:semiHidden/>
    <w:rsid w:val="00054EF5"/>
    <w:rPr>
      <w:rFonts w:ascii="Century Gothic" w:hAnsi="Century Gothic"/>
      <w:b/>
      <w:bCs/>
    </w:rPr>
  </w:style>
  <w:style w:type="table" w:styleId="LightGrid-Accent6">
    <w:name w:val="Light Grid Accent 6"/>
    <w:basedOn w:val="TableNormal"/>
    <w:uiPriority w:val="62"/>
    <w:rsid w:val="00620463"/>
    <w:rPr>
      <w:rFonts w:ascii="Calibri" w:eastAsia="Calibri" w:hAnsi="Calibr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Table3-Accent61">
    <w:name w:val="List Table 3 - Accent 61"/>
    <w:basedOn w:val="TableNormal"/>
    <w:uiPriority w:val="48"/>
    <w:rsid w:val="00C21852"/>
    <w:pPr>
      <w:spacing w:before="40" w:after="40"/>
      <w:jc w:val="center"/>
    </w:pPr>
    <w:rPr>
      <w:rFonts w:ascii="Calibri Light" w:hAnsi="Calibri Light"/>
      <w:sz w:val="24"/>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dotted" w:sz="4" w:space="0" w:color="F79646" w:themeColor="accent6"/>
        <w:insideV w:val="dotted" w:sz="4" w:space="0" w:color="F79646" w:themeColor="accent6"/>
      </w:tblBorders>
    </w:tblPr>
    <w:tcPr>
      <w:vAlign w:val="center"/>
    </w:tcPr>
    <w:tblStylePr w:type="firstRow">
      <w:rPr>
        <w:rFonts w:ascii="Calibri Light" w:hAnsi="Calibri Light"/>
        <w:b w:val="0"/>
        <w:bCs/>
        <w:i w:val="0"/>
        <w:caps w:val="0"/>
        <w:smallCaps w:val="0"/>
        <w:strike w:val="0"/>
        <w:dstrike w:val="0"/>
        <w:vanish w:val="0"/>
        <w:color w:val="FFFFFF" w:themeColor="background1"/>
        <w:sz w:val="28"/>
        <w:vertAlign w:val="baseline"/>
      </w:rPr>
      <w:tblPr/>
      <w:tcPr>
        <w:shd w:val="clear" w:color="auto" w:fill="D66508"/>
      </w:tcPr>
    </w:tblStylePr>
    <w:tblStylePr w:type="lastRow">
      <w:rPr>
        <w:rFonts w:ascii="Calibri Light" w:hAnsi="Calibri Light"/>
        <w:b w:val="0"/>
        <w:bCs/>
      </w:rPr>
      <w:tblPr/>
      <w:tcPr>
        <w:tcBorders>
          <w:top w:val="single" w:sz="4" w:space="0" w:color="F79646" w:themeColor="accent6"/>
        </w:tcBorders>
        <w:shd w:val="clear" w:color="auto" w:fill="FFFFFF" w:themeFill="background1"/>
      </w:tcPr>
    </w:tblStylePr>
    <w:tblStylePr w:type="firstCol">
      <w:pPr>
        <w:jc w:val="left"/>
      </w:pPr>
      <w:rPr>
        <w:rFonts w:ascii="Calibri Light" w:hAnsi="Calibri Light"/>
        <w:b w:val="0"/>
        <w:bCs/>
      </w:rPr>
      <w:tblPr/>
      <w:tcPr>
        <w:tcBorders>
          <w:right w:val="nil"/>
        </w:tcBorders>
        <w:shd w:val="clear" w:color="auto" w:fill="FFFFFF" w:themeFill="background1"/>
      </w:tcPr>
    </w:tblStylePr>
    <w:tblStylePr w:type="lastCol">
      <w:rPr>
        <w:rFonts w:ascii="Calibri Light" w:hAnsi="Calibri Light"/>
        <w:b w:val="0"/>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79646" w:themeColor="accent6"/>
          <w:left w:val="nil"/>
        </w:tcBorders>
      </w:tcPr>
    </w:tblStylePr>
    <w:tblStylePr w:type="swCell">
      <w:tblPr/>
      <w:tcPr>
        <w:tcBorders>
          <w:top w:val="single" w:sz="4" w:space="0" w:color="F79646" w:themeColor="accent6"/>
          <w:right w:val="nil"/>
        </w:tcBorders>
      </w:tcPr>
    </w:tblStylePr>
  </w:style>
  <w:style w:type="paragraph" w:styleId="Revision">
    <w:name w:val="Revision"/>
    <w:hidden/>
    <w:uiPriority w:val="99"/>
    <w:semiHidden/>
    <w:rsid w:val="000B34F6"/>
    <w:rPr>
      <w:rFonts w:ascii="Century Gothic" w:hAnsi="Century Gothic"/>
      <w:sz w:val="22"/>
      <w:szCs w:val="24"/>
    </w:rPr>
  </w:style>
  <w:style w:type="paragraph" w:styleId="DocumentMap">
    <w:name w:val="Document Map"/>
    <w:basedOn w:val="Normal"/>
    <w:link w:val="DocumentMapChar"/>
    <w:uiPriority w:val="99"/>
    <w:semiHidden/>
    <w:unhideWhenUsed/>
    <w:rsid w:val="000B34F6"/>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0B34F6"/>
    <w:rPr>
      <w:rFonts w:ascii="Lucida Grande" w:hAnsi="Lucida Grande"/>
      <w:sz w:val="24"/>
      <w:szCs w:val="24"/>
    </w:rPr>
  </w:style>
  <w:style w:type="paragraph" w:customStyle="1" w:styleId="NormalItalics">
    <w:name w:val="NormalItalics"/>
    <w:basedOn w:val="Normal"/>
    <w:rsid w:val="006755ED"/>
    <w:pPr>
      <w:spacing w:before="100" w:beforeAutospacing="1" w:after="100" w:afterAutospacing="1"/>
    </w:pPr>
    <w:rPr>
      <w:rFonts w:ascii="Arial" w:hAnsi="Arial"/>
      <w:i/>
      <w:iCs/>
      <w:szCs w:val="22"/>
    </w:rPr>
  </w:style>
  <w:style w:type="paragraph" w:customStyle="1" w:styleId="DocumentName">
    <w:name w:val="Document Name"/>
    <w:basedOn w:val="Normal"/>
    <w:unhideWhenUsed/>
    <w:rsid w:val="006755ED"/>
    <w:pPr>
      <w:keepNext/>
      <w:spacing w:after="240"/>
      <w:outlineLvl w:val="0"/>
    </w:pPr>
    <w:rPr>
      <w:rFonts w:ascii="Arial" w:hAnsi="Arial" w:cs="Arial"/>
      <w:b/>
      <w:bCs/>
      <w:kern w:val="32"/>
      <w:sz w:val="72"/>
      <w:szCs w:val="72"/>
    </w:rPr>
  </w:style>
  <w:style w:type="paragraph" w:styleId="TableofFigures">
    <w:name w:val="table of figures"/>
    <w:basedOn w:val="Normal"/>
    <w:next w:val="Normal"/>
    <w:uiPriority w:val="99"/>
    <w:unhideWhenUsed/>
    <w:rsid w:val="00E54E4F"/>
    <w:pPr>
      <w:ind w:left="440" w:hanging="440"/>
    </w:pPr>
  </w:style>
  <w:style w:type="paragraph" w:styleId="Caption">
    <w:name w:val="caption"/>
    <w:basedOn w:val="Normal"/>
    <w:next w:val="Normal"/>
    <w:unhideWhenUsed/>
    <w:qFormat/>
    <w:locked/>
    <w:rsid w:val="00E54E4F"/>
    <w:pPr>
      <w:spacing w:after="200"/>
    </w:pPr>
    <w:rPr>
      <w:b/>
      <w:bCs/>
      <w:color w:val="4F81BD" w:themeColor="accent1"/>
      <w:sz w:val="18"/>
      <w:szCs w:val="18"/>
    </w:rPr>
  </w:style>
  <w:style w:type="paragraph" w:styleId="IntenseQuote">
    <w:name w:val="Intense Quote"/>
    <w:basedOn w:val="Normal"/>
    <w:next w:val="Normal"/>
    <w:link w:val="IntenseQuoteChar"/>
    <w:uiPriority w:val="30"/>
    <w:qFormat/>
    <w:rsid w:val="002276F8"/>
    <w:pPr>
      <w:pBdr>
        <w:top w:val="single" w:sz="4" w:space="10" w:color="984806" w:themeColor="accent6" w:themeShade="80"/>
        <w:bottom w:val="single" w:sz="4" w:space="10" w:color="984806" w:themeColor="accent6" w:themeShade="80"/>
      </w:pBdr>
      <w:spacing w:before="120"/>
      <w:ind w:left="862" w:right="862"/>
      <w:jc w:val="center"/>
    </w:pPr>
    <w:rPr>
      <w:i/>
      <w:iCs/>
      <w:color w:val="984806" w:themeColor="accent6" w:themeShade="80"/>
    </w:rPr>
  </w:style>
  <w:style w:type="character" w:customStyle="1" w:styleId="IntenseQuoteChar">
    <w:name w:val="Intense Quote Char"/>
    <w:basedOn w:val="DefaultParagraphFont"/>
    <w:link w:val="IntenseQuote"/>
    <w:uiPriority w:val="30"/>
    <w:rsid w:val="002276F8"/>
    <w:rPr>
      <w:rFonts w:ascii="Calibri Light" w:hAnsi="Calibri Light"/>
      <w:i/>
      <w:iCs/>
      <w:color w:val="984806" w:themeColor="accent6" w:themeShade="80"/>
      <w:sz w:val="24"/>
      <w:szCs w:val="24"/>
    </w:rPr>
  </w:style>
  <w:style w:type="character" w:customStyle="1" w:styleId="Heading4Char">
    <w:name w:val="Heading 4 Char"/>
    <w:basedOn w:val="DefaultParagraphFont"/>
    <w:link w:val="Heading4"/>
    <w:semiHidden/>
    <w:rsid w:val="00970804"/>
    <w:rPr>
      <w:rFonts w:ascii="Calibri Light" w:eastAsiaTheme="majorEastAsia" w:hAnsi="Calibri Light" w:cstheme="majorBidi"/>
      <w:i/>
      <w:iCs/>
      <w:color w:val="0D0D0D" w:themeColor="text1" w:themeTint="F2"/>
      <w:sz w:val="24"/>
      <w:szCs w:val="24"/>
    </w:rPr>
  </w:style>
  <w:style w:type="character" w:customStyle="1" w:styleId="UnresolvedMention1">
    <w:name w:val="Unresolved Mention1"/>
    <w:basedOn w:val="DefaultParagraphFont"/>
    <w:uiPriority w:val="99"/>
    <w:semiHidden/>
    <w:unhideWhenUsed/>
    <w:rsid w:val="00365EA6"/>
    <w:rPr>
      <w:color w:val="605E5C"/>
      <w:shd w:val="clear" w:color="auto" w:fill="E1DFDD"/>
    </w:rPr>
  </w:style>
  <w:style w:type="character" w:styleId="UnresolvedMention">
    <w:name w:val="Unresolved Mention"/>
    <w:basedOn w:val="DefaultParagraphFont"/>
    <w:uiPriority w:val="99"/>
    <w:semiHidden/>
    <w:unhideWhenUsed/>
    <w:rsid w:val="00562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70270">
      <w:bodyDiv w:val="1"/>
      <w:marLeft w:val="0"/>
      <w:marRight w:val="0"/>
      <w:marTop w:val="0"/>
      <w:marBottom w:val="0"/>
      <w:divBdr>
        <w:top w:val="none" w:sz="0" w:space="0" w:color="auto"/>
        <w:left w:val="none" w:sz="0" w:space="0" w:color="auto"/>
        <w:bottom w:val="none" w:sz="0" w:space="0" w:color="auto"/>
        <w:right w:val="none" w:sz="0" w:space="0" w:color="auto"/>
      </w:divBdr>
    </w:div>
    <w:div w:id="106892475">
      <w:bodyDiv w:val="1"/>
      <w:marLeft w:val="0"/>
      <w:marRight w:val="0"/>
      <w:marTop w:val="0"/>
      <w:marBottom w:val="0"/>
      <w:divBdr>
        <w:top w:val="none" w:sz="0" w:space="0" w:color="auto"/>
        <w:left w:val="none" w:sz="0" w:space="0" w:color="auto"/>
        <w:bottom w:val="none" w:sz="0" w:space="0" w:color="auto"/>
        <w:right w:val="none" w:sz="0" w:space="0" w:color="auto"/>
      </w:divBdr>
    </w:div>
    <w:div w:id="116721019">
      <w:bodyDiv w:val="1"/>
      <w:marLeft w:val="0"/>
      <w:marRight w:val="0"/>
      <w:marTop w:val="0"/>
      <w:marBottom w:val="0"/>
      <w:divBdr>
        <w:top w:val="none" w:sz="0" w:space="0" w:color="auto"/>
        <w:left w:val="none" w:sz="0" w:space="0" w:color="auto"/>
        <w:bottom w:val="none" w:sz="0" w:space="0" w:color="auto"/>
        <w:right w:val="none" w:sz="0" w:space="0" w:color="auto"/>
      </w:divBdr>
    </w:div>
    <w:div w:id="124080118">
      <w:bodyDiv w:val="1"/>
      <w:marLeft w:val="0"/>
      <w:marRight w:val="0"/>
      <w:marTop w:val="0"/>
      <w:marBottom w:val="0"/>
      <w:divBdr>
        <w:top w:val="none" w:sz="0" w:space="0" w:color="auto"/>
        <w:left w:val="none" w:sz="0" w:space="0" w:color="auto"/>
        <w:bottom w:val="none" w:sz="0" w:space="0" w:color="auto"/>
        <w:right w:val="none" w:sz="0" w:space="0" w:color="auto"/>
      </w:divBdr>
      <w:divsChild>
        <w:div w:id="154886112">
          <w:marLeft w:val="547"/>
          <w:marRight w:val="0"/>
          <w:marTop w:val="154"/>
          <w:marBottom w:val="0"/>
          <w:divBdr>
            <w:top w:val="none" w:sz="0" w:space="0" w:color="auto"/>
            <w:left w:val="none" w:sz="0" w:space="0" w:color="auto"/>
            <w:bottom w:val="none" w:sz="0" w:space="0" w:color="auto"/>
            <w:right w:val="none" w:sz="0" w:space="0" w:color="auto"/>
          </w:divBdr>
        </w:div>
        <w:div w:id="204801272">
          <w:marLeft w:val="547"/>
          <w:marRight w:val="0"/>
          <w:marTop w:val="154"/>
          <w:marBottom w:val="0"/>
          <w:divBdr>
            <w:top w:val="none" w:sz="0" w:space="0" w:color="auto"/>
            <w:left w:val="none" w:sz="0" w:space="0" w:color="auto"/>
            <w:bottom w:val="none" w:sz="0" w:space="0" w:color="auto"/>
            <w:right w:val="none" w:sz="0" w:space="0" w:color="auto"/>
          </w:divBdr>
        </w:div>
        <w:div w:id="479613919">
          <w:marLeft w:val="547"/>
          <w:marRight w:val="0"/>
          <w:marTop w:val="154"/>
          <w:marBottom w:val="0"/>
          <w:divBdr>
            <w:top w:val="none" w:sz="0" w:space="0" w:color="auto"/>
            <w:left w:val="none" w:sz="0" w:space="0" w:color="auto"/>
            <w:bottom w:val="none" w:sz="0" w:space="0" w:color="auto"/>
            <w:right w:val="none" w:sz="0" w:space="0" w:color="auto"/>
          </w:divBdr>
        </w:div>
        <w:div w:id="943147503">
          <w:marLeft w:val="547"/>
          <w:marRight w:val="0"/>
          <w:marTop w:val="154"/>
          <w:marBottom w:val="0"/>
          <w:divBdr>
            <w:top w:val="none" w:sz="0" w:space="0" w:color="auto"/>
            <w:left w:val="none" w:sz="0" w:space="0" w:color="auto"/>
            <w:bottom w:val="none" w:sz="0" w:space="0" w:color="auto"/>
            <w:right w:val="none" w:sz="0" w:space="0" w:color="auto"/>
          </w:divBdr>
        </w:div>
        <w:div w:id="1615870276">
          <w:marLeft w:val="547"/>
          <w:marRight w:val="0"/>
          <w:marTop w:val="154"/>
          <w:marBottom w:val="0"/>
          <w:divBdr>
            <w:top w:val="none" w:sz="0" w:space="0" w:color="auto"/>
            <w:left w:val="none" w:sz="0" w:space="0" w:color="auto"/>
            <w:bottom w:val="none" w:sz="0" w:space="0" w:color="auto"/>
            <w:right w:val="none" w:sz="0" w:space="0" w:color="auto"/>
          </w:divBdr>
        </w:div>
        <w:div w:id="2105611562">
          <w:marLeft w:val="547"/>
          <w:marRight w:val="0"/>
          <w:marTop w:val="154"/>
          <w:marBottom w:val="0"/>
          <w:divBdr>
            <w:top w:val="none" w:sz="0" w:space="0" w:color="auto"/>
            <w:left w:val="none" w:sz="0" w:space="0" w:color="auto"/>
            <w:bottom w:val="none" w:sz="0" w:space="0" w:color="auto"/>
            <w:right w:val="none" w:sz="0" w:space="0" w:color="auto"/>
          </w:divBdr>
        </w:div>
      </w:divsChild>
    </w:div>
    <w:div w:id="131752754">
      <w:bodyDiv w:val="1"/>
      <w:marLeft w:val="0"/>
      <w:marRight w:val="0"/>
      <w:marTop w:val="0"/>
      <w:marBottom w:val="0"/>
      <w:divBdr>
        <w:top w:val="none" w:sz="0" w:space="0" w:color="auto"/>
        <w:left w:val="none" w:sz="0" w:space="0" w:color="auto"/>
        <w:bottom w:val="none" w:sz="0" w:space="0" w:color="auto"/>
        <w:right w:val="none" w:sz="0" w:space="0" w:color="auto"/>
      </w:divBdr>
    </w:div>
    <w:div w:id="230970190">
      <w:bodyDiv w:val="1"/>
      <w:marLeft w:val="0"/>
      <w:marRight w:val="0"/>
      <w:marTop w:val="0"/>
      <w:marBottom w:val="0"/>
      <w:divBdr>
        <w:top w:val="none" w:sz="0" w:space="0" w:color="auto"/>
        <w:left w:val="none" w:sz="0" w:space="0" w:color="auto"/>
        <w:bottom w:val="none" w:sz="0" w:space="0" w:color="auto"/>
        <w:right w:val="none" w:sz="0" w:space="0" w:color="auto"/>
      </w:divBdr>
    </w:div>
    <w:div w:id="355814230">
      <w:bodyDiv w:val="1"/>
      <w:marLeft w:val="0"/>
      <w:marRight w:val="0"/>
      <w:marTop w:val="0"/>
      <w:marBottom w:val="0"/>
      <w:divBdr>
        <w:top w:val="none" w:sz="0" w:space="0" w:color="auto"/>
        <w:left w:val="none" w:sz="0" w:space="0" w:color="auto"/>
        <w:bottom w:val="none" w:sz="0" w:space="0" w:color="auto"/>
        <w:right w:val="none" w:sz="0" w:space="0" w:color="auto"/>
      </w:divBdr>
    </w:div>
    <w:div w:id="420833334">
      <w:bodyDiv w:val="1"/>
      <w:marLeft w:val="0"/>
      <w:marRight w:val="0"/>
      <w:marTop w:val="0"/>
      <w:marBottom w:val="0"/>
      <w:divBdr>
        <w:top w:val="none" w:sz="0" w:space="0" w:color="auto"/>
        <w:left w:val="none" w:sz="0" w:space="0" w:color="auto"/>
        <w:bottom w:val="none" w:sz="0" w:space="0" w:color="auto"/>
        <w:right w:val="none" w:sz="0" w:space="0" w:color="auto"/>
      </w:divBdr>
    </w:div>
    <w:div w:id="461849503">
      <w:bodyDiv w:val="1"/>
      <w:marLeft w:val="0"/>
      <w:marRight w:val="0"/>
      <w:marTop w:val="0"/>
      <w:marBottom w:val="0"/>
      <w:divBdr>
        <w:top w:val="none" w:sz="0" w:space="0" w:color="auto"/>
        <w:left w:val="none" w:sz="0" w:space="0" w:color="auto"/>
        <w:bottom w:val="none" w:sz="0" w:space="0" w:color="auto"/>
        <w:right w:val="none" w:sz="0" w:space="0" w:color="auto"/>
      </w:divBdr>
    </w:div>
    <w:div w:id="486017117">
      <w:bodyDiv w:val="1"/>
      <w:marLeft w:val="0"/>
      <w:marRight w:val="0"/>
      <w:marTop w:val="0"/>
      <w:marBottom w:val="0"/>
      <w:divBdr>
        <w:top w:val="none" w:sz="0" w:space="0" w:color="auto"/>
        <w:left w:val="none" w:sz="0" w:space="0" w:color="auto"/>
        <w:bottom w:val="none" w:sz="0" w:space="0" w:color="auto"/>
        <w:right w:val="none" w:sz="0" w:space="0" w:color="auto"/>
      </w:divBdr>
    </w:div>
    <w:div w:id="513155205">
      <w:bodyDiv w:val="1"/>
      <w:marLeft w:val="0"/>
      <w:marRight w:val="0"/>
      <w:marTop w:val="0"/>
      <w:marBottom w:val="0"/>
      <w:divBdr>
        <w:top w:val="none" w:sz="0" w:space="0" w:color="auto"/>
        <w:left w:val="none" w:sz="0" w:space="0" w:color="auto"/>
        <w:bottom w:val="none" w:sz="0" w:space="0" w:color="auto"/>
        <w:right w:val="none" w:sz="0" w:space="0" w:color="auto"/>
      </w:divBdr>
    </w:div>
    <w:div w:id="576474440">
      <w:bodyDiv w:val="1"/>
      <w:marLeft w:val="0"/>
      <w:marRight w:val="0"/>
      <w:marTop w:val="0"/>
      <w:marBottom w:val="0"/>
      <w:divBdr>
        <w:top w:val="none" w:sz="0" w:space="0" w:color="auto"/>
        <w:left w:val="none" w:sz="0" w:space="0" w:color="auto"/>
        <w:bottom w:val="none" w:sz="0" w:space="0" w:color="auto"/>
        <w:right w:val="none" w:sz="0" w:space="0" w:color="auto"/>
      </w:divBdr>
    </w:div>
    <w:div w:id="584726614">
      <w:bodyDiv w:val="1"/>
      <w:marLeft w:val="0"/>
      <w:marRight w:val="0"/>
      <w:marTop w:val="0"/>
      <w:marBottom w:val="0"/>
      <w:divBdr>
        <w:top w:val="none" w:sz="0" w:space="0" w:color="auto"/>
        <w:left w:val="none" w:sz="0" w:space="0" w:color="auto"/>
        <w:bottom w:val="none" w:sz="0" w:space="0" w:color="auto"/>
        <w:right w:val="none" w:sz="0" w:space="0" w:color="auto"/>
      </w:divBdr>
    </w:div>
    <w:div w:id="705183703">
      <w:bodyDiv w:val="1"/>
      <w:marLeft w:val="0"/>
      <w:marRight w:val="0"/>
      <w:marTop w:val="0"/>
      <w:marBottom w:val="0"/>
      <w:divBdr>
        <w:top w:val="none" w:sz="0" w:space="0" w:color="auto"/>
        <w:left w:val="none" w:sz="0" w:space="0" w:color="auto"/>
        <w:bottom w:val="none" w:sz="0" w:space="0" w:color="auto"/>
        <w:right w:val="none" w:sz="0" w:space="0" w:color="auto"/>
      </w:divBdr>
    </w:div>
    <w:div w:id="785391114">
      <w:bodyDiv w:val="1"/>
      <w:marLeft w:val="0"/>
      <w:marRight w:val="0"/>
      <w:marTop w:val="0"/>
      <w:marBottom w:val="0"/>
      <w:divBdr>
        <w:top w:val="none" w:sz="0" w:space="0" w:color="auto"/>
        <w:left w:val="none" w:sz="0" w:space="0" w:color="auto"/>
        <w:bottom w:val="none" w:sz="0" w:space="0" w:color="auto"/>
        <w:right w:val="none" w:sz="0" w:space="0" w:color="auto"/>
      </w:divBdr>
    </w:div>
    <w:div w:id="794569584">
      <w:bodyDiv w:val="1"/>
      <w:marLeft w:val="0"/>
      <w:marRight w:val="0"/>
      <w:marTop w:val="0"/>
      <w:marBottom w:val="0"/>
      <w:divBdr>
        <w:top w:val="none" w:sz="0" w:space="0" w:color="auto"/>
        <w:left w:val="none" w:sz="0" w:space="0" w:color="auto"/>
        <w:bottom w:val="none" w:sz="0" w:space="0" w:color="auto"/>
        <w:right w:val="none" w:sz="0" w:space="0" w:color="auto"/>
      </w:divBdr>
    </w:div>
    <w:div w:id="827555792">
      <w:bodyDiv w:val="1"/>
      <w:marLeft w:val="0"/>
      <w:marRight w:val="0"/>
      <w:marTop w:val="0"/>
      <w:marBottom w:val="0"/>
      <w:divBdr>
        <w:top w:val="none" w:sz="0" w:space="0" w:color="auto"/>
        <w:left w:val="none" w:sz="0" w:space="0" w:color="auto"/>
        <w:bottom w:val="none" w:sz="0" w:space="0" w:color="auto"/>
        <w:right w:val="none" w:sz="0" w:space="0" w:color="auto"/>
      </w:divBdr>
    </w:div>
    <w:div w:id="837841467">
      <w:bodyDiv w:val="1"/>
      <w:marLeft w:val="0"/>
      <w:marRight w:val="0"/>
      <w:marTop w:val="0"/>
      <w:marBottom w:val="0"/>
      <w:divBdr>
        <w:top w:val="none" w:sz="0" w:space="0" w:color="auto"/>
        <w:left w:val="none" w:sz="0" w:space="0" w:color="auto"/>
        <w:bottom w:val="none" w:sz="0" w:space="0" w:color="auto"/>
        <w:right w:val="none" w:sz="0" w:space="0" w:color="auto"/>
      </w:divBdr>
    </w:div>
    <w:div w:id="844629397">
      <w:bodyDiv w:val="1"/>
      <w:marLeft w:val="0"/>
      <w:marRight w:val="0"/>
      <w:marTop w:val="0"/>
      <w:marBottom w:val="0"/>
      <w:divBdr>
        <w:top w:val="none" w:sz="0" w:space="0" w:color="auto"/>
        <w:left w:val="none" w:sz="0" w:space="0" w:color="auto"/>
        <w:bottom w:val="none" w:sz="0" w:space="0" w:color="auto"/>
        <w:right w:val="none" w:sz="0" w:space="0" w:color="auto"/>
      </w:divBdr>
    </w:div>
    <w:div w:id="863595201">
      <w:bodyDiv w:val="1"/>
      <w:marLeft w:val="0"/>
      <w:marRight w:val="0"/>
      <w:marTop w:val="0"/>
      <w:marBottom w:val="0"/>
      <w:divBdr>
        <w:top w:val="none" w:sz="0" w:space="0" w:color="auto"/>
        <w:left w:val="none" w:sz="0" w:space="0" w:color="auto"/>
        <w:bottom w:val="none" w:sz="0" w:space="0" w:color="auto"/>
        <w:right w:val="none" w:sz="0" w:space="0" w:color="auto"/>
      </w:divBdr>
    </w:div>
    <w:div w:id="923877952">
      <w:bodyDiv w:val="1"/>
      <w:marLeft w:val="0"/>
      <w:marRight w:val="0"/>
      <w:marTop w:val="0"/>
      <w:marBottom w:val="0"/>
      <w:divBdr>
        <w:top w:val="none" w:sz="0" w:space="0" w:color="auto"/>
        <w:left w:val="none" w:sz="0" w:space="0" w:color="auto"/>
        <w:bottom w:val="none" w:sz="0" w:space="0" w:color="auto"/>
        <w:right w:val="none" w:sz="0" w:space="0" w:color="auto"/>
      </w:divBdr>
      <w:divsChild>
        <w:div w:id="167519900">
          <w:marLeft w:val="547"/>
          <w:marRight w:val="0"/>
          <w:marTop w:val="154"/>
          <w:marBottom w:val="0"/>
          <w:divBdr>
            <w:top w:val="none" w:sz="0" w:space="0" w:color="auto"/>
            <w:left w:val="none" w:sz="0" w:space="0" w:color="auto"/>
            <w:bottom w:val="none" w:sz="0" w:space="0" w:color="auto"/>
            <w:right w:val="none" w:sz="0" w:space="0" w:color="auto"/>
          </w:divBdr>
        </w:div>
        <w:div w:id="1291714588">
          <w:marLeft w:val="547"/>
          <w:marRight w:val="0"/>
          <w:marTop w:val="154"/>
          <w:marBottom w:val="0"/>
          <w:divBdr>
            <w:top w:val="none" w:sz="0" w:space="0" w:color="auto"/>
            <w:left w:val="none" w:sz="0" w:space="0" w:color="auto"/>
            <w:bottom w:val="none" w:sz="0" w:space="0" w:color="auto"/>
            <w:right w:val="none" w:sz="0" w:space="0" w:color="auto"/>
          </w:divBdr>
        </w:div>
      </w:divsChild>
    </w:div>
    <w:div w:id="967928911">
      <w:bodyDiv w:val="1"/>
      <w:marLeft w:val="0"/>
      <w:marRight w:val="0"/>
      <w:marTop w:val="0"/>
      <w:marBottom w:val="0"/>
      <w:divBdr>
        <w:top w:val="none" w:sz="0" w:space="0" w:color="auto"/>
        <w:left w:val="none" w:sz="0" w:space="0" w:color="auto"/>
        <w:bottom w:val="none" w:sz="0" w:space="0" w:color="auto"/>
        <w:right w:val="none" w:sz="0" w:space="0" w:color="auto"/>
      </w:divBdr>
    </w:div>
    <w:div w:id="972642157">
      <w:bodyDiv w:val="1"/>
      <w:marLeft w:val="0"/>
      <w:marRight w:val="0"/>
      <w:marTop w:val="0"/>
      <w:marBottom w:val="0"/>
      <w:divBdr>
        <w:top w:val="none" w:sz="0" w:space="0" w:color="auto"/>
        <w:left w:val="none" w:sz="0" w:space="0" w:color="auto"/>
        <w:bottom w:val="none" w:sz="0" w:space="0" w:color="auto"/>
        <w:right w:val="none" w:sz="0" w:space="0" w:color="auto"/>
      </w:divBdr>
    </w:div>
    <w:div w:id="1005941049">
      <w:bodyDiv w:val="1"/>
      <w:marLeft w:val="0"/>
      <w:marRight w:val="0"/>
      <w:marTop w:val="0"/>
      <w:marBottom w:val="0"/>
      <w:divBdr>
        <w:top w:val="none" w:sz="0" w:space="0" w:color="auto"/>
        <w:left w:val="none" w:sz="0" w:space="0" w:color="auto"/>
        <w:bottom w:val="none" w:sz="0" w:space="0" w:color="auto"/>
        <w:right w:val="none" w:sz="0" w:space="0" w:color="auto"/>
      </w:divBdr>
    </w:div>
    <w:div w:id="1014259688">
      <w:bodyDiv w:val="1"/>
      <w:marLeft w:val="0"/>
      <w:marRight w:val="0"/>
      <w:marTop w:val="0"/>
      <w:marBottom w:val="0"/>
      <w:divBdr>
        <w:top w:val="none" w:sz="0" w:space="0" w:color="auto"/>
        <w:left w:val="none" w:sz="0" w:space="0" w:color="auto"/>
        <w:bottom w:val="none" w:sz="0" w:space="0" w:color="auto"/>
        <w:right w:val="none" w:sz="0" w:space="0" w:color="auto"/>
      </w:divBdr>
    </w:div>
    <w:div w:id="1054159475">
      <w:bodyDiv w:val="1"/>
      <w:marLeft w:val="0"/>
      <w:marRight w:val="0"/>
      <w:marTop w:val="0"/>
      <w:marBottom w:val="0"/>
      <w:divBdr>
        <w:top w:val="none" w:sz="0" w:space="0" w:color="auto"/>
        <w:left w:val="none" w:sz="0" w:space="0" w:color="auto"/>
        <w:bottom w:val="none" w:sz="0" w:space="0" w:color="auto"/>
        <w:right w:val="none" w:sz="0" w:space="0" w:color="auto"/>
      </w:divBdr>
    </w:div>
    <w:div w:id="1062019187">
      <w:bodyDiv w:val="1"/>
      <w:marLeft w:val="0"/>
      <w:marRight w:val="0"/>
      <w:marTop w:val="0"/>
      <w:marBottom w:val="0"/>
      <w:divBdr>
        <w:top w:val="none" w:sz="0" w:space="0" w:color="auto"/>
        <w:left w:val="none" w:sz="0" w:space="0" w:color="auto"/>
        <w:bottom w:val="none" w:sz="0" w:space="0" w:color="auto"/>
        <w:right w:val="none" w:sz="0" w:space="0" w:color="auto"/>
      </w:divBdr>
    </w:div>
    <w:div w:id="1065761281">
      <w:marLeft w:val="0"/>
      <w:marRight w:val="0"/>
      <w:marTop w:val="0"/>
      <w:marBottom w:val="0"/>
      <w:divBdr>
        <w:top w:val="none" w:sz="0" w:space="0" w:color="auto"/>
        <w:left w:val="none" w:sz="0" w:space="0" w:color="auto"/>
        <w:bottom w:val="none" w:sz="0" w:space="0" w:color="auto"/>
        <w:right w:val="none" w:sz="0" w:space="0" w:color="auto"/>
      </w:divBdr>
    </w:div>
    <w:div w:id="1065761283">
      <w:marLeft w:val="0"/>
      <w:marRight w:val="0"/>
      <w:marTop w:val="0"/>
      <w:marBottom w:val="0"/>
      <w:divBdr>
        <w:top w:val="none" w:sz="0" w:space="0" w:color="auto"/>
        <w:left w:val="none" w:sz="0" w:space="0" w:color="auto"/>
        <w:bottom w:val="none" w:sz="0" w:space="0" w:color="auto"/>
        <w:right w:val="none" w:sz="0" w:space="0" w:color="auto"/>
      </w:divBdr>
    </w:div>
    <w:div w:id="1065761287">
      <w:marLeft w:val="0"/>
      <w:marRight w:val="0"/>
      <w:marTop w:val="0"/>
      <w:marBottom w:val="0"/>
      <w:divBdr>
        <w:top w:val="none" w:sz="0" w:space="0" w:color="auto"/>
        <w:left w:val="none" w:sz="0" w:space="0" w:color="auto"/>
        <w:bottom w:val="none" w:sz="0" w:space="0" w:color="auto"/>
        <w:right w:val="none" w:sz="0" w:space="0" w:color="auto"/>
      </w:divBdr>
      <w:divsChild>
        <w:div w:id="1065761278">
          <w:marLeft w:val="1267"/>
          <w:marRight w:val="0"/>
          <w:marTop w:val="86"/>
          <w:marBottom w:val="0"/>
          <w:divBdr>
            <w:top w:val="none" w:sz="0" w:space="0" w:color="auto"/>
            <w:left w:val="none" w:sz="0" w:space="0" w:color="auto"/>
            <w:bottom w:val="none" w:sz="0" w:space="0" w:color="auto"/>
            <w:right w:val="none" w:sz="0" w:space="0" w:color="auto"/>
          </w:divBdr>
        </w:div>
        <w:div w:id="1065761284">
          <w:marLeft w:val="1267"/>
          <w:marRight w:val="0"/>
          <w:marTop w:val="86"/>
          <w:marBottom w:val="0"/>
          <w:divBdr>
            <w:top w:val="none" w:sz="0" w:space="0" w:color="auto"/>
            <w:left w:val="none" w:sz="0" w:space="0" w:color="auto"/>
            <w:bottom w:val="none" w:sz="0" w:space="0" w:color="auto"/>
            <w:right w:val="none" w:sz="0" w:space="0" w:color="auto"/>
          </w:divBdr>
        </w:div>
        <w:div w:id="1065761289">
          <w:marLeft w:val="1267"/>
          <w:marRight w:val="0"/>
          <w:marTop w:val="86"/>
          <w:marBottom w:val="0"/>
          <w:divBdr>
            <w:top w:val="none" w:sz="0" w:space="0" w:color="auto"/>
            <w:left w:val="none" w:sz="0" w:space="0" w:color="auto"/>
            <w:bottom w:val="none" w:sz="0" w:space="0" w:color="auto"/>
            <w:right w:val="none" w:sz="0" w:space="0" w:color="auto"/>
          </w:divBdr>
        </w:div>
        <w:div w:id="1065761290">
          <w:marLeft w:val="1267"/>
          <w:marRight w:val="0"/>
          <w:marTop w:val="86"/>
          <w:marBottom w:val="0"/>
          <w:divBdr>
            <w:top w:val="none" w:sz="0" w:space="0" w:color="auto"/>
            <w:left w:val="none" w:sz="0" w:space="0" w:color="auto"/>
            <w:bottom w:val="none" w:sz="0" w:space="0" w:color="auto"/>
            <w:right w:val="none" w:sz="0" w:space="0" w:color="auto"/>
          </w:divBdr>
        </w:div>
        <w:div w:id="1065761293">
          <w:marLeft w:val="1267"/>
          <w:marRight w:val="0"/>
          <w:marTop w:val="86"/>
          <w:marBottom w:val="0"/>
          <w:divBdr>
            <w:top w:val="none" w:sz="0" w:space="0" w:color="auto"/>
            <w:left w:val="none" w:sz="0" w:space="0" w:color="auto"/>
            <w:bottom w:val="none" w:sz="0" w:space="0" w:color="auto"/>
            <w:right w:val="none" w:sz="0" w:space="0" w:color="auto"/>
          </w:divBdr>
        </w:div>
        <w:div w:id="1065761304">
          <w:marLeft w:val="1267"/>
          <w:marRight w:val="0"/>
          <w:marTop w:val="86"/>
          <w:marBottom w:val="0"/>
          <w:divBdr>
            <w:top w:val="none" w:sz="0" w:space="0" w:color="auto"/>
            <w:left w:val="none" w:sz="0" w:space="0" w:color="auto"/>
            <w:bottom w:val="none" w:sz="0" w:space="0" w:color="auto"/>
            <w:right w:val="none" w:sz="0" w:space="0" w:color="auto"/>
          </w:divBdr>
        </w:div>
        <w:div w:id="1065761305">
          <w:marLeft w:val="1267"/>
          <w:marRight w:val="0"/>
          <w:marTop w:val="86"/>
          <w:marBottom w:val="0"/>
          <w:divBdr>
            <w:top w:val="none" w:sz="0" w:space="0" w:color="auto"/>
            <w:left w:val="none" w:sz="0" w:space="0" w:color="auto"/>
            <w:bottom w:val="none" w:sz="0" w:space="0" w:color="auto"/>
            <w:right w:val="none" w:sz="0" w:space="0" w:color="auto"/>
          </w:divBdr>
        </w:div>
        <w:div w:id="1065761307">
          <w:marLeft w:val="1987"/>
          <w:marRight w:val="0"/>
          <w:marTop w:val="86"/>
          <w:marBottom w:val="0"/>
          <w:divBdr>
            <w:top w:val="none" w:sz="0" w:space="0" w:color="auto"/>
            <w:left w:val="none" w:sz="0" w:space="0" w:color="auto"/>
            <w:bottom w:val="none" w:sz="0" w:space="0" w:color="auto"/>
            <w:right w:val="none" w:sz="0" w:space="0" w:color="auto"/>
          </w:divBdr>
        </w:div>
      </w:divsChild>
    </w:div>
    <w:div w:id="1065761292">
      <w:marLeft w:val="0"/>
      <w:marRight w:val="0"/>
      <w:marTop w:val="0"/>
      <w:marBottom w:val="0"/>
      <w:divBdr>
        <w:top w:val="none" w:sz="0" w:space="0" w:color="auto"/>
        <w:left w:val="none" w:sz="0" w:space="0" w:color="auto"/>
        <w:bottom w:val="none" w:sz="0" w:space="0" w:color="auto"/>
        <w:right w:val="none" w:sz="0" w:space="0" w:color="auto"/>
      </w:divBdr>
      <w:divsChild>
        <w:div w:id="1065761280">
          <w:marLeft w:val="547"/>
          <w:marRight w:val="0"/>
          <w:marTop w:val="115"/>
          <w:marBottom w:val="0"/>
          <w:divBdr>
            <w:top w:val="none" w:sz="0" w:space="0" w:color="auto"/>
            <w:left w:val="none" w:sz="0" w:space="0" w:color="auto"/>
            <w:bottom w:val="none" w:sz="0" w:space="0" w:color="auto"/>
            <w:right w:val="none" w:sz="0" w:space="0" w:color="auto"/>
          </w:divBdr>
        </w:div>
        <w:div w:id="1065761300">
          <w:marLeft w:val="547"/>
          <w:marRight w:val="0"/>
          <w:marTop w:val="115"/>
          <w:marBottom w:val="0"/>
          <w:divBdr>
            <w:top w:val="none" w:sz="0" w:space="0" w:color="auto"/>
            <w:left w:val="none" w:sz="0" w:space="0" w:color="auto"/>
            <w:bottom w:val="none" w:sz="0" w:space="0" w:color="auto"/>
            <w:right w:val="none" w:sz="0" w:space="0" w:color="auto"/>
          </w:divBdr>
        </w:div>
        <w:div w:id="1065761301">
          <w:marLeft w:val="547"/>
          <w:marRight w:val="0"/>
          <w:marTop w:val="115"/>
          <w:marBottom w:val="0"/>
          <w:divBdr>
            <w:top w:val="none" w:sz="0" w:space="0" w:color="auto"/>
            <w:left w:val="none" w:sz="0" w:space="0" w:color="auto"/>
            <w:bottom w:val="none" w:sz="0" w:space="0" w:color="auto"/>
            <w:right w:val="none" w:sz="0" w:space="0" w:color="auto"/>
          </w:divBdr>
        </w:div>
        <w:div w:id="1065761303">
          <w:marLeft w:val="547"/>
          <w:marRight w:val="0"/>
          <w:marTop w:val="115"/>
          <w:marBottom w:val="0"/>
          <w:divBdr>
            <w:top w:val="none" w:sz="0" w:space="0" w:color="auto"/>
            <w:left w:val="none" w:sz="0" w:space="0" w:color="auto"/>
            <w:bottom w:val="none" w:sz="0" w:space="0" w:color="auto"/>
            <w:right w:val="none" w:sz="0" w:space="0" w:color="auto"/>
          </w:divBdr>
        </w:div>
      </w:divsChild>
    </w:div>
    <w:div w:id="1065761294">
      <w:marLeft w:val="0"/>
      <w:marRight w:val="0"/>
      <w:marTop w:val="0"/>
      <w:marBottom w:val="0"/>
      <w:divBdr>
        <w:top w:val="none" w:sz="0" w:space="0" w:color="auto"/>
        <w:left w:val="none" w:sz="0" w:space="0" w:color="auto"/>
        <w:bottom w:val="none" w:sz="0" w:space="0" w:color="auto"/>
        <w:right w:val="none" w:sz="0" w:space="0" w:color="auto"/>
      </w:divBdr>
      <w:divsChild>
        <w:div w:id="1065761279">
          <w:marLeft w:val="1354"/>
          <w:marRight w:val="0"/>
          <w:marTop w:val="96"/>
          <w:marBottom w:val="0"/>
          <w:divBdr>
            <w:top w:val="none" w:sz="0" w:space="0" w:color="auto"/>
            <w:left w:val="none" w:sz="0" w:space="0" w:color="auto"/>
            <w:bottom w:val="none" w:sz="0" w:space="0" w:color="auto"/>
            <w:right w:val="none" w:sz="0" w:space="0" w:color="auto"/>
          </w:divBdr>
        </w:div>
        <w:div w:id="1065761282">
          <w:marLeft w:val="1354"/>
          <w:marRight w:val="0"/>
          <w:marTop w:val="96"/>
          <w:marBottom w:val="0"/>
          <w:divBdr>
            <w:top w:val="none" w:sz="0" w:space="0" w:color="auto"/>
            <w:left w:val="none" w:sz="0" w:space="0" w:color="auto"/>
            <w:bottom w:val="none" w:sz="0" w:space="0" w:color="auto"/>
            <w:right w:val="none" w:sz="0" w:space="0" w:color="auto"/>
          </w:divBdr>
        </w:div>
        <w:div w:id="1065761285">
          <w:marLeft w:val="1354"/>
          <w:marRight w:val="0"/>
          <w:marTop w:val="96"/>
          <w:marBottom w:val="0"/>
          <w:divBdr>
            <w:top w:val="none" w:sz="0" w:space="0" w:color="auto"/>
            <w:left w:val="none" w:sz="0" w:space="0" w:color="auto"/>
            <w:bottom w:val="none" w:sz="0" w:space="0" w:color="auto"/>
            <w:right w:val="none" w:sz="0" w:space="0" w:color="auto"/>
          </w:divBdr>
        </w:div>
        <w:div w:id="1065761299">
          <w:marLeft w:val="1354"/>
          <w:marRight w:val="0"/>
          <w:marTop w:val="96"/>
          <w:marBottom w:val="0"/>
          <w:divBdr>
            <w:top w:val="none" w:sz="0" w:space="0" w:color="auto"/>
            <w:left w:val="none" w:sz="0" w:space="0" w:color="auto"/>
            <w:bottom w:val="none" w:sz="0" w:space="0" w:color="auto"/>
            <w:right w:val="none" w:sz="0" w:space="0" w:color="auto"/>
          </w:divBdr>
        </w:div>
      </w:divsChild>
    </w:div>
    <w:div w:id="1065761296">
      <w:marLeft w:val="0"/>
      <w:marRight w:val="0"/>
      <w:marTop w:val="0"/>
      <w:marBottom w:val="0"/>
      <w:divBdr>
        <w:top w:val="none" w:sz="0" w:space="0" w:color="auto"/>
        <w:left w:val="none" w:sz="0" w:space="0" w:color="auto"/>
        <w:bottom w:val="none" w:sz="0" w:space="0" w:color="auto"/>
        <w:right w:val="none" w:sz="0" w:space="0" w:color="auto"/>
      </w:divBdr>
      <w:divsChild>
        <w:div w:id="1065761288">
          <w:marLeft w:val="0"/>
          <w:marRight w:val="0"/>
          <w:marTop w:val="0"/>
          <w:marBottom w:val="0"/>
          <w:divBdr>
            <w:top w:val="none" w:sz="0" w:space="0" w:color="auto"/>
            <w:left w:val="none" w:sz="0" w:space="0" w:color="auto"/>
            <w:bottom w:val="none" w:sz="0" w:space="0" w:color="auto"/>
            <w:right w:val="none" w:sz="0" w:space="0" w:color="auto"/>
          </w:divBdr>
          <w:divsChild>
            <w:div w:id="1065761298">
              <w:marLeft w:val="0"/>
              <w:marRight w:val="0"/>
              <w:marTop w:val="0"/>
              <w:marBottom w:val="0"/>
              <w:divBdr>
                <w:top w:val="none" w:sz="0" w:space="0" w:color="auto"/>
                <w:left w:val="none" w:sz="0" w:space="0" w:color="auto"/>
                <w:bottom w:val="none" w:sz="0" w:space="0" w:color="auto"/>
                <w:right w:val="none" w:sz="0" w:space="0" w:color="auto"/>
              </w:divBdr>
              <w:divsChild>
                <w:div w:id="10657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61297">
      <w:marLeft w:val="0"/>
      <w:marRight w:val="0"/>
      <w:marTop w:val="0"/>
      <w:marBottom w:val="0"/>
      <w:divBdr>
        <w:top w:val="none" w:sz="0" w:space="0" w:color="auto"/>
        <w:left w:val="none" w:sz="0" w:space="0" w:color="auto"/>
        <w:bottom w:val="none" w:sz="0" w:space="0" w:color="auto"/>
        <w:right w:val="none" w:sz="0" w:space="0" w:color="auto"/>
      </w:divBdr>
    </w:div>
    <w:div w:id="1065761302">
      <w:marLeft w:val="0"/>
      <w:marRight w:val="0"/>
      <w:marTop w:val="0"/>
      <w:marBottom w:val="0"/>
      <w:divBdr>
        <w:top w:val="none" w:sz="0" w:space="0" w:color="auto"/>
        <w:left w:val="none" w:sz="0" w:space="0" w:color="auto"/>
        <w:bottom w:val="none" w:sz="0" w:space="0" w:color="auto"/>
        <w:right w:val="none" w:sz="0" w:space="0" w:color="auto"/>
      </w:divBdr>
      <w:divsChild>
        <w:div w:id="1065761306">
          <w:marLeft w:val="0"/>
          <w:marRight w:val="0"/>
          <w:marTop w:val="0"/>
          <w:marBottom w:val="0"/>
          <w:divBdr>
            <w:top w:val="none" w:sz="0" w:space="0" w:color="auto"/>
            <w:left w:val="none" w:sz="0" w:space="0" w:color="auto"/>
            <w:bottom w:val="none" w:sz="0" w:space="0" w:color="auto"/>
            <w:right w:val="none" w:sz="0" w:space="0" w:color="auto"/>
          </w:divBdr>
          <w:divsChild>
            <w:div w:id="1065761291">
              <w:marLeft w:val="0"/>
              <w:marRight w:val="0"/>
              <w:marTop w:val="0"/>
              <w:marBottom w:val="0"/>
              <w:divBdr>
                <w:top w:val="none" w:sz="0" w:space="0" w:color="auto"/>
                <w:left w:val="none" w:sz="0" w:space="0" w:color="auto"/>
                <w:bottom w:val="none" w:sz="0" w:space="0" w:color="auto"/>
                <w:right w:val="none" w:sz="0" w:space="0" w:color="auto"/>
              </w:divBdr>
              <w:divsChild>
                <w:div w:id="10657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88877">
      <w:bodyDiv w:val="1"/>
      <w:marLeft w:val="0"/>
      <w:marRight w:val="0"/>
      <w:marTop w:val="0"/>
      <w:marBottom w:val="0"/>
      <w:divBdr>
        <w:top w:val="none" w:sz="0" w:space="0" w:color="auto"/>
        <w:left w:val="none" w:sz="0" w:space="0" w:color="auto"/>
        <w:bottom w:val="none" w:sz="0" w:space="0" w:color="auto"/>
        <w:right w:val="none" w:sz="0" w:space="0" w:color="auto"/>
      </w:divBdr>
    </w:div>
    <w:div w:id="1194156054">
      <w:bodyDiv w:val="1"/>
      <w:marLeft w:val="0"/>
      <w:marRight w:val="0"/>
      <w:marTop w:val="0"/>
      <w:marBottom w:val="0"/>
      <w:divBdr>
        <w:top w:val="none" w:sz="0" w:space="0" w:color="auto"/>
        <w:left w:val="none" w:sz="0" w:space="0" w:color="auto"/>
        <w:bottom w:val="none" w:sz="0" w:space="0" w:color="auto"/>
        <w:right w:val="none" w:sz="0" w:space="0" w:color="auto"/>
      </w:divBdr>
    </w:div>
    <w:div w:id="1250849847">
      <w:bodyDiv w:val="1"/>
      <w:marLeft w:val="0"/>
      <w:marRight w:val="0"/>
      <w:marTop w:val="0"/>
      <w:marBottom w:val="0"/>
      <w:divBdr>
        <w:top w:val="none" w:sz="0" w:space="0" w:color="auto"/>
        <w:left w:val="none" w:sz="0" w:space="0" w:color="auto"/>
        <w:bottom w:val="none" w:sz="0" w:space="0" w:color="auto"/>
        <w:right w:val="none" w:sz="0" w:space="0" w:color="auto"/>
      </w:divBdr>
    </w:div>
    <w:div w:id="1260987839">
      <w:bodyDiv w:val="1"/>
      <w:marLeft w:val="0"/>
      <w:marRight w:val="0"/>
      <w:marTop w:val="0"/>
      <w:marBottom w:val="0"/>
      <w:divBdr>
        <w:top w:val="none" w:sz="0" w:space="0" w:color="auto"/>
        <w:left w:val="none" w:sz="0" w:space="0" w:color="auto"/>
        <w:bottom w:val="none" w:sz="0" w:space="0" w:color="auto"/>
        <w:right w:val="none" w:sz="0" w:space="0" w:color="auto"/>
      </w:divBdr>
    </w:div>
    <w:div w:id="1313219671">
      <w:bodyDiv w:val="1"/>
      <w:marLeft w:val="0"/>
      <w:marRight w:val="0"/>
      <w:marTop w:val="0"/>
      <w:marBottom w:val="0"/>
      <w:divBdr>
        <w:top w:val="none" w:sz="0" w:space="0" w:color="auto"/>
        <w:left w:val="none" w:sz="0" w:space="0" w:color="auto"/>
        <w:bottom w:val="none" w:sz="0" w:space="0" w:color="auto"/>
        <w:right w:val="none" w:sz="0" w:space="0" w:color="auto"/>
      </w:divBdr>
    </w:div>
    <w:div w:id="1354114255">
      <w:bodyDiv w:val="1"/>
      <w:marLeft w:val="0"/>
      <w:marRight w:val="0"/>
      <w:marTop w:val="0"/>
      <w:marBottom w:val="0"/>
      <w:divBdr>
        <w:top w:val="none" w:sz="0" w:space="0" w:color="auto"/>
        <w:left w:val="none" w:sz="0" w:space="0" w:color="auto"/>
        <w:bottom w:val="none" w:sz="0" w:space="0" w:color="auto"/>
        <w:right w:val="none" w:sz="0" w:space="0" w:color="auto"/>
      </w:divBdr>
    </w:div>
    <w:div w:id="1362198258">
      <w:bodyDiv w:val="1"/>
      <w:marLeft w:val="0"/>
      <w:marRight w:val="0"/>
      <w:marTop w:val="0"/>
      <w:marBottom w:val="0"/>
      <w:divBdr>
        <w:top w:val="none" w:sz="0" w:space="0" w:color="auto"/>
        <w:left w:val="none" w:sz="0" w:space="0" w:color="auto"/>
        <w:bottom w:val="none" w:sz="0" w:space="0" w:color="auto"/>
        <w:right w:val="none" w:sz="0" w:space="0" w:color="auto"/>
      </w:divBdr>
    </w:div>
    <w:div w:id="1396511218">
      <w:bodyDiv w:val="1"/>
      <w:marLeft w:val="0"/>
      <w:marRight w:val="0"/>
      <w:marTop w:val="0"/>
      <w:marBottom w:val="0"/>
      <w:divBdr>
        <w:top w:val="none" w:sz="0" w:space="0" w:color="auto"/>
        <w:left w:val="none" w:sz="0" w:space="0" w:color="auto"/>
        <w:bottom w:val="none" w:sz="0" w:space="0" w:color="auto"/>
        <w:right w:val="none" w:sz="0" w:space="0" w:color="auto"/>
      </w:divBdr>
      <w:divsChild>
        <w:div w:id="729184404">
          <w:marLeft w:val="547"/>
          <w:marRight w:val="0"/>
          <w:marTop w:val="154"/>
          <w:marBottom w:val="0"/>
          <w:divBdr>
            <w:top w:val="none" w:sz="0" w:space="0" w:color="auto"/>
            <w:left w:val="none" w:sz="0" w:space="0" w:color="auto"/>
            <w:bottom w:val="none" w:sz="0" w:space="0" w:color="auto"/>
            <w:right w:val="none" w:sz="0" w:space="0" w:color="auto"/>
          </w:divBdr>
        </w:div>
        <w:div w:id="769089517">
          <w:marLeft w:val="547"/>
          <w:marRight w:val="0"/>
          <w:marTop w:val="154"/>
          <w:marBottom w:val="0"/>
          <w:divBdr>
            <w:top w:val="none" w:sz="0" w:space="0" w:color="auto"/>
            <w:left w:val="none" w:sz="0" w:space="0" w:color="auto"/>
            <w:bottom w:val="none" w:sz="0" w:space="0" w:color="auto"/>
            <w:right w:val="none" w:sz="0" w:space="0" w:color="auto"/>
          </w:divBdr>
        </w:div>
        <w:div w:id="1016005154">
          <w:marLeft w:val="547"/>
          <w:marRight w:val="0"/>
          <w:marTop w:val="154"/>
          <w:marBottom w:val="0"/>
          <w:divBdr>
            <w:top w:val="none" w:sz="0" w:space="0" w:color="auto"/>
            <w:left w:val="none" w:sz="0" w:space="0" w:color="auto"/>
            <w:bottom w:val="none" w:sz="0" w:space="0" w:color="auto"/>
            <w:right w:val="none" w:sz="0" w:space="0" w:color="auto"/>
          </w:divBdr>
        </w:div>
        <w:div w:id="1118765704">
          <w:marLeft w:val="547"/>
          <w:marRight w:val="0"/>
          <w:marTop w:val="154"/>
          <w:marBottom w:val="0"/>
          <w:divBdr>
            <w:top w:val="none" w:sz="0" w:space="0" w:color="auto"/>
            <w:left w:val="none" w:sz="0" w:space="0" w:color="auto"/>
            <w:bottom w:val="none" w:sz="0" w:space="0" w:color="auto"/>
            <w:right w:val="none" w:sz="0" w:space="0" w:color="auto"/>
          </w:divBdr>
        </w:div>
        <w:div w:id="1155876512">
          <w:marLeft w:val="547"/>
          <w:marRight w:val="0"/>
          <w:marTop w:val="154"/>
          <w:marBottom w:val="0"/>
          <w:divBdr>
            <w:top w:val="none" w:sz="0" w:space="0" w:color="auto"/>
            <w:left w:val="none" w:sz="0" w:space="0" w:color="auto"/>
            <w:bottom w:val="none" w:sz="0" w:space="0" w:color="auto"/>
            <w:right w:val="none" w:sz="0" w:space="0" w:color="auto"/>
          </w:divBdr>
        </w:div>
      </w:divsChild>
    </w:div>
    <w:div w:id="1431197292">
      <w:bodyDiv w:val="1"/>
      <w:marLeft w:val="0"/>
      <w:marRight w:val="0"/>
      <w:marTop w:val="0"/>
      <w:marBottom w:val="0"/>
      <w:divBdr>
        <w:top w:val="none" w:sz="0" w:space="0" w:color="auto"/>
        <w:left w:val="none" w:sz="0" w:space="0" w:color="auto"/>
        <w:bottom w:val="none" w:sz="0" w:space="0" w:color="auto"/>
        <w:right w:val="none" w:sz="0" w:space="0" w:color="auto"/>
      </w:divBdr>
    </w:div>
    <w:div w:id="1529951590">
      <w:bodyDiv w:val="1"/>
      <w:marLeft w:val="0"/>
      <w:marRight w:val="0"/>
      <w:marTop w:val="0"/>
      <w:marBottom w:val="0"/>
      <w:divBdr>
        <w:top w:val="none" w:sz="0" w:space="0" w:color="auto"/>
        <w:left w:val="none" w:sz="0" w:space="0" w:color="auto"/>
        <w:bottom w:val="none" w:sz="0" w:space="0" w:color="auto"/>
        <w:right w:val="none" w:sz="0" w:space="0" w:color="auto"/>
      </w:divBdr>
    </w:div>
    <w:div w:id="1547832375">
      <w:bodyDiv w:val="1"/>
      <w:marLeft w:val="0"/>
      <w:marRight w:val="0"/>
      <w:marTop w:val="0"/>
      <w:marBottom w:val="0"/>
      <w:divBdr>
        <w:top w:val="none" w:sz="0" w:space="0" w:color="auto"/>
        <w:left w:val="none" w:sz="0" w:space="0" w:color="auto"/>
        <w:bottom w:val="none" w:sz="0" w:space="0" w:color="auto"/>
        <w:right w:val="none" w:sz="0" w:space="0" w:color="auto"/>
      </w:divBdr>
    </w:div>
    <w:div w:id="1628271383">
      <w:bodyDiv w:val="1"/>
      <w:marLeft w:val="0"/>
      <w:marRight w:val="0"/>
      <w:marTop w:val="0"/>
      <w:marBottom w:val="0"/>
      <w:divBdr>
        <w:top w:val="none" w:sz="0" w:space="0" w:color="auto"/>
        <w:left w:val="none" w:sz="0" w:space="0" w:color="auto"/>
        <w:bottom w:val="none" w:sz="0" w:space="0" w:color="auto"/>
        <w:right w:val="none" w:sz="0" w:space="0" w:color="auto"/>
      </w:divBdr>
    </w:div>
    <w:div w:id="1652249722">
      <w:bodyDiv w:val="1"/>
      <w:marLeft w:val="0"/>
      <w:marRight w:val="0"/>
      <w:marTop w:val="0"/>
      <w:marBottom w:val="0"/>
      <w:divBdr>
        <w:top w:val="none" w:sz="0" w:space="0" w:color="auto"/>
        <w:left w:val="none" w:sz="0" w:space="0" w:color="auto"/>
        <w:bottom w:val="none" w:sz="0" w:space="0" w:color="auto"/>
        <w:right w:val="none" w:sz="0" w:space="0" w:color="auto"/>
      </w:divBdr>
    </w:div>
    <w:div w:id="1714040008">
      <w:bodyDiv w:val="1"/>
      <w:marLeft w:val="0"/>
      <w:marRight w:val="0"/>
      <w:marTop w:val="0"/>
      <w:marBottom w:val="0"/>
      <w:divBdr>
        <w:top w:val="none" w:sz="0" w:space="0" w:color="auto"/>
        <w:left w:val="none" w:sz="0" w:space="0" w:color="auto"/>
        <w:bottom w:val="none" w:sz="0" w:space="0" w:color="auto"/>
        <w:right w:val="none" w:sz="0" w:space="0" w:color="auto"/>
      </w:divBdr>
    </w:div>
    <w:div w:id="1717511144">
      <w:bodyDiv w:val="1"/>
      <w:marLeft w:val="0"/>
      <w:marRight w:val="0"/>
      <w:marTop w:val="0"/>
      <w:marBottom w:val="0"/>
      <w:divBdr>
        <w:top w:val="none" w:sz="0" w:space="0" w:color="auto"/>
        <w:left w:val="none" w:sz="0" w:space="0" w:color="auto"/>
        <w:bottom w:val="none" w:sz="0" w:space="0" w:color="auto"/>
        <w:right w:val="none" w:sz="0" w:space="0" w:color="auto"/>
      </w:divBdr>
    </w:div>
    <w:div w:id="1757285279">
      <w:bodyDiv w:val="1"/>
      <w:marLeft w:val="0"/>
      <w:marRight w:val="0"/>
      <w:marTop w:val="0"/>
      <w:marBottom w:val="0"/>
      <w:divBdr>
        <w:top w:val="none" w:sz="0" w:space="0" w:color="auto"/>
        <w:left w:val="none" w:sz="0" w:space="0" w:color="auto"/>
        <w:bottom w:val="none" w:sz="0" w:space="0" w:color="auto"/>
        <w:right w:val="none" w:sz="0" w:space="0" w:color="auto"/>
      </w:divBdr>
    </w:div>
    <w:div w:id="1873224498">
      <w:bodyDiv w:val="1"/>
      <w:marLeft w:val="0"/>
      <w:marRight w:val="0"/>
      <w:marTop w:val="0"/>
      <w:marBottom w:val="0"/>
      <w:divBdr>
        <w:top w:val="none" w:sz="0" w:space="0" w:color="auto"/>
        <w:left w:val="none" w:sz="0" w:space="0" w:color="auto"/>
        <w:bottom w:val="none" w:sz="0" w:space="0" w:color="auto"/>
        <w:right w:val="none" w:sz="0" w:space="0" w:color="auto"/>
      </w:divBdr>
    </w:div>
    <w:div w:id="1912350011">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
    <w:div w:id="1952005668">
      <w:bodyDiv w:val="1"/>
      <w:marLeft w:val="0"/>
      <w:marRight w:val="0"/>
      <w:marTop w:val="0"/>
      <w:marBottom w:val="0"/>
      <w:divBdr>
        <w:top w:val="none" w:sz="0" w:space="0" w:color="auto"/>
        <w:left w:val="none" w:sz="0" w:space="0" w:color="auto"/>
        <w:bottom w:val="none" w:sz="0" w:space="0" w:color="auto"/>
        <w:right w:val="none" w:sz="0" w:space="0" w:color="auto"/>
      </w:divBdr>
    </w:div>
    <w:div w:id="1993413269">
      <w:bodyDiv w:val="1"/>
      <w:marLeft w:val="0"/>
      <w:marRight w:val="0"/>
      <w:marTop w:val="0"/>
      <w:marBottom w:val="0"/>
      <w:divBdr>
        <w:top w:val="none" w:sz="0" w:space="0" w:color="auto"/>
        <w:left w:val="none" w:sz="0" w:space="0" w:color="auto"/>
        <w:bottom w:val="none" w:sz="0" w:space="0" w:color="auto"/>
        <w:right w:val="none" w:sz="0" w:space="0" w:color="auto"/>
      </w:divBdr>
    </w:div>
    <w:div w:id="2021196652">
      <w:bodyDiv w:val="1"/>
      <w:marLeft w:val="0"/>
      <w:marRight w:val="0"/>
      <w:marTop w:val="0"/>
      <w:marBottom w:val="0"/>
      <w:divBdr>
        <w:top w:val="none" w:sz="0" w:space="0" w:color="auto"/>
        <w:left w:val="none" w:sz="0" w:space="0" w:color="auto"/>
        <w:bottom w:val="none" w:sz="0" w:space="0" w:color="auto"/>
        <w:right w:val="none" w:sz="0" w:space="0" w:color="auto"/>
      </w:divBdr>
    </w:div>
    <w:div w:id="2022975502">
      <w:bodyDiv w:val="1"/>
      <w:marLeft w:val="0"/>
      <w:marRight w:val="0"/>
      <w:marTop w:val="0"/>
      <w:marBottom w:val="0"/>
      <w:divBdr>
        <w:top w:val="none" w:sz="0" w:space="0" w:color="auto"/>
        <w:left w:val="none" w:sz="0" w:space="0" w:color="auto"/>
        <w:bottom w:val="none" w:sz="0" w:space="0" w:color="auto"/>
        <w:right w:val="none" w:sz="0" w:space="0" w:color="auto"/>
      </w:divBdr>
    </w:div>
    <w:div w:id="2031948662">
      <w:bodyDiv w:val="1"/>
      <w:marLeft w:val="0"/>
      <w:marRight w:val="0"/>
      <w:marTop w:val="0"/>
      <w:marBottom w:val="0"/>
      <w:divBdr>
        <w:top w:val="none" w:sz="0" w:space="0" w:color="auto"/>
        <w:left w:val="none" w:sz="0" w:space="0" w:color="auto"/>
        <w:bottom w:val="none" w:sz="0" w:space="0" w:color="auto"/>
        <w:right w:val="none" w:sz="0" w:space="0" w:color="auto"/>
      </w:divBdr>
    </w:div>
    <w:div w:id="2035614251">
      <w:bodyDiv w:val="1"/>
      <w:marLeft w:val="0"/>
      <w:marRight w:val="0"/>
      <w:marTop w:val="0"/>
      <w:marBottom w:val="0"/>
      <w:divBdr>
        <w:top w:val="none" w:sz="0" w:space="0" w:color="auto"/>
        <w:left w:val="none" w:sz="0" w:space="0" w:color="auto"/>
        <w:bottom w:val="none" w:sz="0" w:space="0" w:color="auto"/>
        <w:right w:val="none" w:sz="0" w:space="0" w:color="auto"/>
      </w:divBdr>
    </w:div>
    <w:div w:id="2059739549">
      <w:bodyDiv w:val="1"/>
      <w:marLeft w:val="0"/>
      <w:marRight w:val="0"/>
      <w:marTop w:val="0"/>
      <w:marBottom w:val="0"/>
      <w:divBdr>
        <w:top w:val="none" w:sz="0" w:space="0" w:color="auto"/>
        <w:left w:val="none" w:sz="0" w:space="0" w:color="auto"/>
        <w:bottom w:val="none" w:sz="0" w:space="0" w:color="auto"/>
        <w:right w:val="none" w:sz="0" w:space="0" w:color="auto"/>
      </w:divBdr>
    </w:div>
    <w:div w:id="2103721193">
      <w:bodyDiv w:val="1"/>
      <w:marLeft w:val="0"/>
      <w:marRight w:val="0"/>
      <w:marTop w:val="0"/>
      <w:marBottom w:val="0"/>
      <w:divBdr>
        <w:top w:val="none" w:sz="0" w:space="0" w:color="auto"/>
        <w:left w:val="none" w:sz="0" w:space="0" w:color="auto"/>
        <w:bottom w:val="none" w:sz="0" w:space="0" w:color="auto"/>
        <w:right w:val="none" w:sz="0" w:space="0" w:color="auto"/>
      </w:divBdr>
    </w:div>
    <w:div w:id="211015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yperlink" Target="http://www.kismetforward.com.au" TargetMode="External"/><Relationship Id="rId39" Type="http://schemas.openxmlformats.org/officeDocument/2006/relationships/hyperlink" Target="https://unsplash.com/s/photos/family-at-the-beach?utm_source=unsplash&amp;utm_medium=referral&amp;utm_content=creditCopyText" TargetMode="External"/><Relationship Id="rId21" Type="http://schemas.openxmlformats.org/officeDocument/2006/relationships/footer" Target="footer3.xml"/><Relationship Id="rId34" Type="http://schemas.openxmlformats.org/officeDocument/2006/relationships/image" Target="media/image12.jpeg"/><Relationship Id="rId42" Type="http://schemas.openxmlformats.org/officeDocument/2006/relationships/hyperlink" Target="https://unsplash.com/@jbsinger1970?utm_source=unsplash&amp;utm_medium=referral&amp;utm_content=creditCopyText" TargetMode="External"/><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hyperlink" Target="https://unsplash.com/@timmossholder?utm_source=unsplash&amp;utm_medium=referral&amp;utm_content=creditCopyText" TargetMode="External"/><Relationship Id="rId63" Type="http://schemas.openxmlformats.org/officeDocument/2006/relationships/hyperlink" Target="https://unsplash.com/s/photos/dog-on-beach?utm_source=unsplash&amp;utm_medium=referral&amp;utm_content=creditCopyText" TargetMode="External"/><Relationship Id="rId68" Type="http://schemas.openxmlformats.org/officeDocument/2006/relationships/hyperlink" Target="http://www.geelongaustralia.com.au/yoursay" TargetMode="External"/><Relationship Id="rId76" Type="http://schemas.openxmlformats.org/officeDocument/2006/relationships/image" Target="media/image26.png"/><Relationship Id="rId84" Type="http://schemas.openxmlformats.org/officeDocument/2006/relationships/image" Target="media/image34.jpeg"/><Relationship Id="rId89" Type="http://schemas.openxmlformats.org/officeDocument/2006/relationships/image" Target="media/image39.jpeg"/><Relationship Id="rId7" Type="http://schemas.openxmlformats.org/officeDocument/2006/relationships/styles" Target="styles.xml"/><Relationship Id="rId71"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s://yoursay.geelongaustralia.com.au/" TargetMode="External"/><Relationship Id="rId37" Type="http://schemas.openxmlformats.org/officeDocument/2006/relationships/image" Target="media/image14.jpeg"/><Relationship Id="rId40" Type="http://schemas.openxmlformats.org/officeDocument/2006/relationships/chart" Target="charts/chart1.xml"/><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hyperlink" Target="https://unsplash.com/@belart84?utm_source=unsplash&amp;utm_medium=referral&amp;utm_content=creditCopyText" TargetMode="External"/><Relationship Id="rId66" Type="http://schemas.openxmlformats.org/officeDocument/2006/relationships/hyperlink" Target="https://unsplash.com/@siednji?utm_source=unsplash&amp;utm_medium=referral&amp;utm_content=creditCopyText" TargetMode="External"/><Relationship Id="rId74" Type="http://schemas.openxmlformats.org/officeDocument/2006/relationships/image" Target="media/image24.png"/><Relationship Id="rId79" Type="http://schemas.openxmlformats.org/officeDocument/2006/relationships/image" Target="media/image29.jpeg"/><Relationship Id="rId87" Type="http://schemas.openxmlformats.org/officeDocument/2006/relationships/image" Target="media/image37.jpeg"/><Relationship Id="rId5" Type="http://schemas.openxmlformats.org/officeDocument/2006/relationships/customXml" Target="../customXml/item5.xml"/><Relationship Id="rId61" Type="http://schemas.openxmlformats.org/officeDocument/2006/relationships/image" Target="media/image18.jpeg"/><Relationship Id="rId82" Type="http://schemas.openxmlformats.org/officeDocument/2006/relationships/image" Target="media/image32.jpeg"/><Relationship Id="rId90"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footer" Target="footer7.xml"/><Relationship Id="rId43" Type="http://schemas.openxmlformats.org/officeDocument/2006/relationships/hyperlink" Target="https://unsplash.com/s/photos/dog-on-beach?utm_source=unsplash&amp;utm_medium=referral&amp;utm_content=creditCopyText" TargetMode="External"/><Relationship Id="rId48" Type="http://schemas.openxmlformats.org/officeDocument/2006/relationships/chart" Target="charts/chart6.xml"/><Relationship Id="rId56" Type="http://schemas.openxmlformats.org/officeDocument/2006/relationships/hyperlink" Target="https://unsplash.com/s/photos/family-at-the-beach?utm_source=unsplash&amp;utm_medium=referral&amp;utm_content=creditCopyText" TargetMode="External"/><Relationship Id="rId64" Type="http://schemas.openxmlformats.org/officeDocument/2006/relationships/footer" Target="footer8.xml"/><Relationship Id="rId69" Type="http://schemas.openxmlformats.org/officeDocument/2006/relationships/hyperlink" Target="http://www.barwoncoast.com.au/dogs-beaches" TargetMode="External"/><Relationship Id="rId77"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chart" Target="charts/chart9.xml"/><Relationship Id="rId72" Type="http://schemas.openxmlformats.org/officeDocument/2006/relationships/image" Target="media/image22.jpeg"/><Relationship Id="rId80" Type="http://schemas.openxmlformats.org/officeDocument/2006/relationships/image" Target="media/image30.jpeg"/><Relationship Id="rId85"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mailto:jen@kismetforward.com.au" TargetMode="External"/><Relationship Id="rId33" Type="http://schemas.openxmlformats.org/officeDocument/2006/relationships/image" Target="media/image11.jpeg"/><Relationship Id="rId38" Type="http://schemas.openxmlformats.org/officeDocument/2006/relationships/hyperlink" Target="https://unsplash.com/@hike_feel_film?utm_source=unsplash&amp;utm_medium=referral&amp;utm_content=creditCopyText" TargetMode="External"/><Relationship Id="rId46" Type="http://schemas.openxmlformats.org/officeDocument/2006/relationships/chart" Target="charts/chart4.xml"/><Relationship Id="rId59" Type="http://schemas.openxmlformats.org/officeDocument/2006/relationships/hyperlink" Target="https://unsplash.com/s/photos/dog-on-beach?utm_source=unsplash&amp;utm_medium=referral&amp;utm_content=creditCopyText" TargetMode="External"/><Relationship Id="rId67" Type="http://schemas.openxmlformats.org/officeDocument/2006/relationships/hyperlink" Target="https://unsplash.com/s/photos/dog-on-beach?utm_source=unsplash&amp;utm_medium=referral&amp;utm_content=creditCopyText" TargetMode="External"/><Relationship Id="rId20" Type="http://schemas.openxmlformats.org/officeDocument/2006/relationships/header" Target="header3.xml"/><Relationship Id="rId41" Type="http://schemas.openxmlformats.org/officeDocument/2006/relationships/image" Target="media/image15.jpeg"/><Relationship Id="rId54" Type="http://schemas.openxmlformats.org/officeDocument/2006/relationships/image" Target="media/image16.jpeg"/><Relationship Id="rId62" Type="http://schemas.openxmlformats.org/officeDocument/2006/relationships/hyperlink" Target="https://unsplash.com/@photolin?utm_source=unsplash&amp;utm_medium=referral&amp;utm_content=creditCopyText" TargetMode="External"/><Relationship Id="rId70" Type="http://schemas.openxmlformats.org/officeDocument/2006/relationships/image" Target="media/image20.jpeg"/><Relationship Id="rId75" Type="http://schemas.openxmlformats.org/officeDocument/2006/relationships/image" Target="media/image25.png"/><Relationship Id="rId83" Type="http://schemas.openxmlformats.org/officeDocument/2006/relationships/image" Target="media/image33.jpeg"/><Relationship Id="rId88" Type="http://schemas.openxmlformats.org/officeDocument/2006/relationships/image" Target="media/image38.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hyperlink" Target="https://doongal.com.au/content/ocean-beauty-0" TargetMode="External"/><Relationship Id="rId36" Type="http://schemas.openxmlformats.org/officeDocument/2006/relationships/image" Target="media/image13.png"/><Relationship Id="rId49" Type="http://schemas.openxmlformats.org/officeDocument/2006/relationships/chart" Target="charts/chart7.xml"/><Relationship Id="rId57" Type="http://schemas.openxmlformats.org/officeDocument/2006/relationships/image" Target="media/image17.jpe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chart" Target="charts/chart12.xml"/><Relationship Id="rId65" Type="http://schemas.openxmlformats.org/officeDocument/2006/relationships/image" Target="media/image19.jpeg"/><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image" Target="media/image31.jpeg"/><Relationship Id="rId86"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8.jpg"/></Relationships>
</file>

<file path=word/_rels/footer7.xml.rels><?xml version="1.0" encoding="UTF-8" standalone="yes"?>
<Relationships xmlns="http://schemas.openxmlformats.org/package/2006/relationships"><Relationship Id="rId1" Type="http://schemas.openxmlformats.org/officeDocument/2006/relationships/image" Target="media/image8.jpg"/></Relationships>
</file>

<file path=word/_rels/footer8.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INetCache\Content.Outlook\JO431VB6\KF%20landscape%20report%2020210528.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ropbox\BC-V%20Barwon%20Coast\2021%20dog%20orders\survey%20results\final%20results%20not%20inc%20Julie%20Q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ropbox\BC-V%20Barwon%20Coast\2021%20dog%20orders\survey%20results\final%20results%20not%20inc%20Julie%20Q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AppData\Local\Temp\Temp1_Data_Q1_210929.zip\Ocean%20Grove%20Main%20Beach%20Dog%20Control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ropbox\BC-V%20Barwon%20Coast\2021%20dog%20orders\survey%20results\final%20results%20not%20inc%20Julie%20Q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ropbox\BC-V%20Barwon%20Coast\2021%20dog%20orders\survey%20results\final%20results%20not%20inc%20Julie%20Q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ropbox\BC-V%20Barwon%20Coast\2021%20dog%20orders\survey%20results\final%20results%20not%20inc%20Julie%20Q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ropbox\BC-V%20Barwon%20Coast\2021%20dog%20orders\survey%20results\final%20results%20not%20inc%20Julie%20Q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ropbox\BC-V%20Barwon%20Coast\2021%20dog%20orders\survey%20results\final%20results%20not%20inc%20Julie%20Q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ropbox\BC-V%20Barwon%20Coast\2021%20dog%20orders\survey%20results\final%20results%20not%20inc%20Julie%20Q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ropbox\BC-V%20Barwon%20Coast\2021%20dog%20orders\survey%20results\final%20results%20not%20inc%20Julie%20Q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ropbox\BC-V%20Barwon%20Coast\2021%20dog%20orders\survey%20results\final%20results%20not%20inc%20Julie%20Q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ropbox\BC-V%20Barwon%20Coast\2021%20dog%20orders\survey%20results\final%20results%20not%20inc%20Julie%20Q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1'!$B$3</c:f>
              <c:strCache>
                <c:ptCount val="1"/>
                <c:pt idx="0">
                  <c:v>Responses</c:v>
                </c:pt>
              </c:strCache>
            </c:strRef>
          </c:tx>
          <c:spPr>
            <a:solidFill>
              <a:schemeClr val="accent6"/>
            </a:solidFill>
            <a:ln>
              <a:noFill/>
            </a:ln>
            <a:effectLst/>
          </c:spPr>
          <c:invertIfNegative val="0"/>
          <c:cat>
            <c:strRef>
              <c:f>'Question 1'!$A$4:$A$11</c:f>
              <c:strCache>
                <c:ptCount val="8"/>
                <c:pt idx="0">
                  <c:v>Under 18</c:v>
                </c:pt>
                <c:pt idx="1">
                  <c:v>18-24</c:v>
                </c:pt>
                <c:pt idx="2">
                  <c:v>25-34</c:v>
                </c:pt>
                <c:pt idx="3">
                  <c:v>35-49</c:v>
                </c:pt>
                <c:pt idx="4">
                  <c:v>50-59</c:v>
                </c:pt>
                <c:pt idx="5">
                  <c:v>60-69</c:v>
                </c:pt>
                <c:pt idx="6">
                  <c:v>70-84</c:v>
                </c:pt>
                <c:pt idx="7">
                  <c:v>85+</c:v>
                </c:pt>
              </c:strCache>
            </c:strRef>
          </c:cat>
          <c:val>
            <c:numRef>
              <c:f>'Question 1'!$B$4:$B$11</c:f>
              <c:numCache>
                <c:formatCode>0%</c:formatCode>
                <c:ptCount val="8"/>
                <c:pt idx="0">
                  <c:v>6.9999999999999993E-3</c:v>
                </c:pt>
                <c:pt idx="1">
                  <c:v>3.4200000000000001E-2</c:v>
                </c:pt>
                <c:pt idx="2">
                  <c:v>0.10009999999999999</c:v>
                </c:pt>
                <c:pt idx="3">
                  <c:v>0.3503</c:v>
                </c:pt>
                <c:pt idx="4">
                  <c:v>0.24759999999999999</c:v>
                </c:pt>
                <c:pt idx="5">
                  <c:v>0.2072</c:v>
                </c:pt>
                <c:pt idx="6">
                  <c:v>5.2699999999999997E-2</c:v>
                </c:pt>
                <c:pt idx="7">
                  <c:v>8.9999999999999998E-4</c:v>
                </c:pt>
              </c:numCache>
            </c:numRef>
          </c:val>
          <c:extLst>
            <c:ext xmlns:c16="http://schemas.microsoft.com/office/drawing/2014/chart" uri="{C3380CC4-5D6E-409C-BE32-E72D297353CC}">
              <c16:uniqueId val="{00000000-E557-479A-A2E8-2D25D5A91862}"/>
            </c:ext>
          </c:extLst>
        </c:ser>
        <c:dLbls>
          <c:showLegendKey val="0"/>
          <c:showVal val="0"/>
          <c:showCatName val="0"/>
          <c:showSerName val="0"/>
          <c:showPercent val="0"/>
          <c:showBubbleSize val="0"/>
        </c:dLbls>
        <c:gapWidth val="150"/>
        <c:axId val="598735840"/>
        <c:axId val="598738192"/>
      </c:barChart>
      <c:valAx>
        <c:axId val="59873819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 respondents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8735840"/>
        <c:crosses val="autoZero"/>
        <c:crossBetween val="between"/>
      </c:valAx>
      <c:catAx>
        <c:axId val="5987358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a:t>Age brackets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8738192"/>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21'!$B$3</c:f>
              <c:strCache>
                <c:ptCount val="1"/>
                <c:pt idx="0">
                  <c:v>Responses</c:v>
                </c:pt>
              </c:strCache>
            </c:strRef>
          </c:tx>
          <c:spPr>
            <a:solidFill>
              <a:schemeClr val="accent4">
                <a:lumMod val="75000"/>
              </a:schemeClr>
            </a:solidFill>
            <a:ln>
              <a:prstDash val="solid"/>
            </a:ln>
          </c:spPr>
          <c:invertIfNegative val="0"/>
          <c:cat>
            <c:strRef>
              <c:f>'Question 21'!$A$4:$A$10</c:f>
              <c:strCache>
                <c:ptCount val="7"/>
                <c:pt idx="0">
                  <c:v>Weekend mornings</c:v>
                </c:pt>
                <c:pt idx="1">
                  <c:v>Weekend afternoons</c:v>
                </c:pt>
                <c:pt idx="2">
                  <c:v>Weekend evenings</c:v>
                </c:pt>
                <c:pt idx="3">
                  <c:v>Weekday mornings</c:v>
                </c:pt>
                <c:pt idx="4">
                  <c:v>Weekday afternoons</c:v>
                </c:pt>
                <c:pt idx="5">
                  <c:v>Weekday evenings</c:v>
                </c:pt>
                <c:pt idx="6">
                  <c:v>Irregular times and days</c:v>
                </c:pt>
              </c:strCache>
            </c:strRef>
          </c:cat>
          <c:val>
            <c:numRef>
              <c:f>'Question 21'!$B$4:$B$10</c:f>
              <c:numCache>
                <c:formatCode>0%</c:formatCode>
                <c:ptCount val="7"/>
                <c:pt idx="0">
                  <c:v>0.46439999999999998</c:v>
                </c:pt>
                <c:pt idx="1">
                  <c:v>0.33710000000000001</c:v>
                </c:pt>
                <c:pt idx="2">
                  <c:v>0.15359999999999999</c:v>
                </c:pt>
                <c:pt idx="3">
                  <c:v>0.45689999999999997</c:v>
                </c:pt>
                <c:pt idx="4">
                  <c:v>0.2772</c:v>
                </c:pt>
                <c:pt idx="5">
                  <c:v>0.20599999999999999</c:v>
                </c:pt>
                <c:pt idx="6">
                  <c:v>0.55430000000000001</c:v>
                </c:pt>
              </c:numCache>
            </c:numRef>
          </c:val>
          <c:extLst>
            <c:ext xmlns:c16="http://schemas.microsoft.com/office/drawing/2014/chart" uri="{C3380CC4-5D6E-409C-BE32-E72D297353CC}">
              <c16:uniqueId val="{00000000-442D-4B6B-915E-9FFA54FD3B3E}"/>
            </c:ext>
          </c:extLst>
        </c:ser>
        <c:dLbls>
          <c:showLegendKey val="0"/>
          <c:showVal val="0"/>
          <c:showCatName val="0"/>
          <c:showSerName val="0"/>
          <c:showPercent val="0"/>
          <c:showBubbleSize val="0"/>
        </c:dLbls>
        <c:gapWidth val="150"/>
        <c:axId val="607387296"/>
        <c:axId val="607386512"/>
      </c:barChart>
      <c:valAx>
        <c:axId val="607386512"/>
        <c:scaling>
          <c:orientation val="minMax"/>
        </c:scaling>
        <c:delete val="0"/>
        <c:axPos val="l"/>
        <c:majorGridlines/>
        <c:numFmt formatCode="0%" sourceLinked="1"/>
        <c:majorTickMark val="out"/>
        <c:minorTickMark val="none"/>
        <c:tickLblPos val="nextTo"/>
        <c:crossAx val="607387296"/>
        <c:crosses val="autoZero"/>
        <c:crossBetween val="between"/>
      </c:valAx>
      <c:catAx>
        <c:axId val="607387296"/>
        <c:scaling>
          <c:orientation val="minMax"/>
        </c:scaling>
        <c:delete val="0"/>
        <c:axPos val="b"/>
        <c:numFmt formatCode="General" sourceLinked="1"/>
        <c:majorTickMark val="out"/>
        <c:minorTickMark val="none"/>
        <c:tickLblPos val="nextTo"/>
        <c:crossAx val="607386512"/>
        <c:crosses val="autoZero"/>
        <c:auto val="0"/>
        <c:lblAlgn val="ctr"/>
        <c:lblOffset val="100"/>
        <c:noMultiLvlLbl val="0"/>
      </c:catAx>
    </c:plotArea>
    <c:plotVisOnly val="0"/>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1'!$B$3</c:f>
              <c:strCache>
                <c:ptCount val="1"/>
                <c:pt idx="0">
                  <c:v>Responses</c:v>
                </c:pt>
              </c:strCache>
            </c:strRef>
          </c:tx>
          <c:spPr>
            <a:solidFill>
              <a:srgbClr val="92D050"/>
            </a:solidFill>
            <a:ln>
              <a:prstDash val="solid"/>
            </a:ln>
          </c:spPr>
          <c:invertIfNegative val="0"/>
          <c:cat>
            <c:strRef>
              <c:f>'Question 1'!$A$4:$A$11</c:f>
              <c:strCache>
                <c:ptCount val="8"/>
                <c:pt idx="0">
                  <c:v>Under 18</c:v>
                </c:pt>
                <c:pt idx="1">
                  <c:v>18-24</c:v>
                </c:pt>
                <c:pt idx="2">
                  <c:v>25-34</c:v>
                </c:pt>
                <c:pt idx="3">
                  <c:v>35-49</c:v>
                </c:pt>
                <c:pt idx="4">
                  <c:v>50-59</c:v>
                </c:pt>
                <c:pt idx="5">
                  <c:v>60-69</c:v>
                </c:pt>
                <c:pt idx="6">
                  <c:v>70-84</c:v>
                </c:pt>
                <c:pt idx="7">
                  <c:v>85+</c:v>
                </c:pt>
              </c:strCache>
            </c:strRef>
          </c:cat>
          <c:val>
            <c:numRef>
              <c:f>'Question 1'!$B$4:$B$11</c:f>
              <c:numCache>
                <c:formatCode>0%</c:formatCode>
                <c:ptCount val="8"/>
                <c:pt idx="0">
                  <c:v>0</c:v>
                </c:pt>
                <c:pt idx="1">
                  <c:v>5.8799999999999998E-2</c:v>
                </c:pt>
                <c:pt idx="2">
                  <c:v>0.1176</c:v>
                </c:pt>
                <c:pt idx="3">
                  <c:v>0.29409999999999997</c:v>
                </c:pt>
                <c:pt idx="4">
                  <c:v>0.1176</c:v>
                </c:pt>
                <c:pt idx="5">
                  <c:v>0.29409999999999997</c:v>
                </c:pt>
                <c:pt idx="6">
                  <c:v>0.1176</c:v>
                </c:pt>
                <c:pt idx="7">
                  <c:v>0</c:v>
                </c:pt>
              </c:numCache>
            </c:numRef>
          </c:val>
          <c:extLst>
            <c:ext xmlns:c16="http://schemas.microsoft.com/office/drawing/2014/chart" uri="{C3380CC4-5D6E-409C-BE32-E72D297353CC}">
              <c16:uniqueId val="{00000000-EFB5-4B0A-8AEE-58BF02B6E1B4}"/>
            </c:ext>
          </c:extLst>
        </c:ser>
        <c:dLbls>
          <c:showLegendKey val="0"/>
          <c:showVal val="0"/>
          <c:showCatName val="0"/>
          <c:showSerName val="0"/>
          <c:showPercent val="0"/>
          <c:showBubbleSize val="0"/>
        </c:dLbls>
        <c:gapWidth val="150"/>
        <c:axId val="601038208"/>
        <c:axId val="601037816"/>
      </c:barChart>
      <c:valAx>
        <c:axId val="601037816"/>
        <c:scaling>
          <c:orientation val="minMax"/>
        </c:scaling>
        <c:delete val="0"/>
        <c:axPos val="l"/>
        <c:majorGridlines/>
        <c:numFmt formatCode="0%" sourceLinked="1"/>
        <c:majorTickMark val="out"/>
        <c:minorTickMark val="none"/>
        <c:tickLblPos val="nextTo"/>
        <c:crossAx val="601038208"/>
        <c:crosses val="autoZero"/>
        <c:crossBetween val="between"/>
      </c:valAx>
      <c:catAx>
        <c:axId val="601038208"/>
        <c:scaling>
          <c:orientation val="minMax"/>
        </c:scaling>
        <c:delete val="0"/>
        <c:axPos val="b"/>
        <c:title>
          <c:tx>
            <c:rich>
              <a:bodyPr/>
              <a:lstStyle/>
              <a:p>
                <a:pPr>
                  <a:defRPr/>
                </a:pPr>
                <a:r>
                  <a:rPr lang="en-AU"/>
                  <a:t>Age brackets</a:t>
                </a:r>
              </a:p>
            </c:rich>
          </c:tx>
          <c:overlay val="0"/>
        </c:title>
        <c:numFmt formatCode="General" sourceLinked="1"/>
        <c:majorTickMark val="out"/>
        <c:minorTickMark val="none"/>
        <c:tickLblPos val="nextTo"/>
        <c:crossAx val="601037816"/>
        <c:crosses val="autoZero"/>
        <c:auto val="0"/>
        <c:lblAlgn val="ctr"/>
        <c:lblOffset val="100"/>
        <c:noMultiLvlLbl val="0"/>
      </c:catAx>
    </c:plotArea>
    <c:plotVisOnly val="0"/>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27'!$B$3</c:f>
              <c:strCache>
                <c:ptCount val="1"/>
                <c:pt idx="0">
                  <c:v>Almost never</c:v>
                </c:pt>
              </c:strCache>
            </c:strRef>
          </c:tx>
          <c:spPr>
            <a:solidFill>
              <a:srgbClr val="00BF6F"/>
            </a:solidFill>
            <a:ln>
              <a:prstDash val="solid"/>
            </a:ln>
          </c:spPr>
          <c:invertIfNegative val="0"/>
          <c:cat>
            <c:strRef>
              <c:f>'Question 27'!$A$4:$A$7</c:f>
              <c:strCache>
                <c:ptCount val="4"/>
                <c:pt idx="0">
                  <c:v>Do owners pick up their dog’s poo?</c:v>
                </c:pt>
                <c:pt idx="1">
                  <c:v>Do people follow the relevant dog orders (effective control, on-leash, off-leash, restricted areas)?</c:v>
                </c:pt>
                <c:pt idx="2">
                  <c:v>Is wildlife impacted by dogs?</c:v>
                </c:pt>
                <c:pt idx="3">
                  <c:v>Are dogs being impacted by other dogs that are not under effective control?</c:v>
                </c:pt>
              </c:strCache>
            </c:strRef>
          </c:cat>
          <c:val>
            <c:numRef>
              <c:f>'Question 27'!$B$4:$B$7</c:f>
              <c:numCache>
                <c:formatCode>0%</c:formatCode>
                <c:ptCount val="4"/>
                <c:pt idx="0">
                  <c:v>1.9900000000000001E-2</c:v>
                </c:pt>
                <c:pt idx="1">
                  <c:v>7.8399999999999997E-2</c:v>
                </c:pt>
                <c:pt idx="2">
                  <c:v>0.32790000000000002</c:v>
                </c:pt>
                <c:pt idx="3">
                  <c:v>0.1757</c:v>
                </c:pt>
              </c:numCache>
            </c:numRef>
          </c:val>
          <c:extLst>
            <c:ext xmlns:c16="http://schemas.microsoft.com/office/drawing/2014/chart" uri="{C3380CC4-5D6E-409C-BE32-E72D297353CC}">
              <c16:uniqueId val="{00000000-FEF3-4828-A4FB-264635455892}"/>
            </c:ext>
          </c:extLst>
        </c:ser>
        <c:ser>
          <c:idx val="1"/>
          <c:order val="1"/>
          <c:tx>
            <c:strRef>
              <c:f>'Question 27'!$D$3</c:f>
              <c:strCache>
                <c:ptCount val="1"/>
                <c:pt idx="0">
                  <c:v>Rarely</c:v>
                </c:pt>
              </c:strCache>
            </c:strRef>
          </c:tx>
          <c:spPr>
            <a:solidFill>
              <a:srgbClr val="507CB6"/>
            </a:solidFill>
            <a:ln>
              <a:prstDash val="solid"/>
            </a:ln>
          </c:spPr>
          <c:invertIfNegative val="0"/>
          <c:cat>
            <c:strRef>
              <c:f>'Question 27'!$A$4:$A$7</c:f>
              <c:strCache>
                <c:ptCount val="4"/>
                <c:pt idx="0">
                  <c:v>Do owners pick up their dog’s poo?</c:v>
                </c:pt>
                <c:pt idx="1">
                  <c:v>Do people follow the relevant dog orders (effective control, on-leash, off-leash, restricted areas)?</c:v>
                </c:pt>
                <c:pt idx="2">
                  <c:v>Is wildlife impacted by dogs?</c:v>
                </c:pt>
                <c:pt idx="3">
                  <c:v>Are dogs being impacted by other dogs that are not under effective control?</c:v>
                </c:pt>
              </c:strCache>
            </c:strRef>
          </c:cat>
          <c:val>
            <c:numRef>
              <c:f>'Question 27'!$D$4:$D$7</c:f>
              <c:numCache>
                <c:formatCode>0%</c:formatCode>
                <c:ptCount val="4"/>
                <c:pt idx="0">
                  <c:v>3.7999999999999999E-2</c:v>
                </c:pt>
                <c:pt idx="1">
                  <c:v>0.13519999999999999</c:v>
                </c:pt>
                <c:pt idx="2">
                  <c:v>0.28970000000000001</c:v>
                </c:pt>
                <c:pt idx="3">
                  <c:v>0.27729999999999999</c:v>
                </c:pt>
              </c:numCache>
            </c:numRef>
          </c:val>
          <c:extLst>
            <c:ext xmlns:c16="http://schemas.microsoft.com/office/drawing/2014/chart" uri="{C3380CC4-5D6E-409C-BE32-E72D297353CC}">
              <c16:uniqueId val="{00000001-FEF3-4828-A4FB-264635455892}"/>
            </c:ext>
          </c:extLst>
        </c:ser>
        <c:ser>
          <c:idx val="2"/>
          <c:order val="2"/>
          <c:tx>
            <c:strRef>
              <c:f>'Question 27'!$F$3</c:f>
              <c:strCache>
                <c:ptCount val="1"/>
                <c:pt idx="0">
                  <c:v>Sometimes</c:v>
                </c:pt>
              </c:strCache>
            </c:strRef>
          </c:tx>
          <c:spPr>
            <a:solidFill>
              <a:srgbClr val="F9BE00"/>
            </a:solidFill>
            <a:ln>
              <a:prstDash val="solid"/>
            </a:ln>
          </c:spPr>
          <c:invertIfNegative val="0"/>
          <c:cat>
            <c:strRef>
              <c:f>'Question 27'!$A$4:$A$7</c:f>
              <c:strCache>
                <c:ptCount val="4"/>
                <c:pt idx="0">
                  <c:v>Do owners pick up their dog’s poo?</c:v>
                </c:pt>
                <c:pt idx="1">
                  <c:v>Do people follow the relevant dog orders (effective control, on-leash, off-leash, restricted areas)?</c:v>
                </c:pt>
                <c:pt idx="2">
                  <c:v>Is wildlife impacted by dogs?</c:v>
                </c:pt>
                <c:pt idx="3">
                  <c:v>Are dogs being impacted by other dogs that are not under effective control?</c:v>
                </c:pt>
              </c:strCache>
            </c:strRef>
          </c:cat>
          <c:val>
            <c:numRef>
              <c:f>'Question 27'!$F$4:$F$7</c:f>
              <c:numCache>
                <c:formatCode>0%</c:formatCode>
                <c:ptCount val="4"/>
                <c:pt idx="0">
                  <c:v>0.22109999999999999</c:v>
                </c:pt>
                <c:pt idx="1">
                  <c:v>0.29210000000000003</c:v>
                </c:pt>
                <c:pt idx="2">
                  <c:v>0.22470000000000001</c:v>
                </c:pt>
                <c:pt idx="3">
                  <c:v>0.3276</c:v>
                </c:pt>
              </c:numCache>
            </c:numRef>
          </c:val>
          <c:extLst>
            <c:ext xmlns:c16="http://schemas.microsoft.com/office/drawing/2014/chart" uri="{C3380CC4-5D6E-409C-BE32-E72D297353CC}">
              <c16:uniqueId val="{00000002-FEF3-4828-A4FB-264635455892}"/>
            </c:ext>
          </c:extLst>
        </c:ser>
        <c:ser>
          <c:idx val="3"/>
          <c:order val="3"/>
          <c:tx>
            <c:strRef>
              <c:f>'Question 27'!$H$3</c:f>
              <c:strCache>
                <c:ptCount val="1"/>
                <c:pt idx="0">
                  <c:v>Often</c:v>
                </c:pt>
              </c:strCache>
            </c:strRef>
          </c:tx>
          <c:spPr>
            <a:solidFill>
              <a:srgbClr val="6BC8CD"/>
            </a:solidFill>
            <a:ln>
              <a:prstDash val="solid"/>
            </a:ln>
          </c:spPr>
          <c:invertIfNegative val="0"/>
          <c:cat>
            <c:strRef>
              <c:f>'Question 27'!$A$4:$A$7</c:f>
              <c:strCache>
                <c:ptCount val="4"/>
                <c:pt idx="0">
                  <c:v>Do owners pick up their dog’s poo?</c:v>
                </c:pt>
                <c:pt idx="1">
                  <c:v>Do people follow the relevant dog orders (effective control, on-leash, off-leash, restricted areas)?</c:v>
                </c:pt>
                <c:pt idx="2">
                  <c:v>Is wildlife impacted by dogs?</c:v>
                </c:pt>
                <c:pt idx="3">
                  <c:v>Are dogs being impacted by other dogs that are not under effective control?</c:v>
                </c:pt>
              </c:strCache>
            </c:strRef>
          </c:cat>
          <c:val>
            <c:numRef>
              <c:f>'Question 27'!$H$4:$H$7</c:f>
              <c:numCache>
                <c:formatCode>0%</c:formatCode>
                <c:ptCount val="4"/>
                <c:pt idx="0">
                  <c:v>0.30270000000000002</c:v>
                </c:pt>
                <c:pt idx="1">
                  <c:v>0.27500000000000002</c:v>
                </c:pt>
                <c:pt idx="2">
                  <c:v>0.1004</c:v>
                </c:pt>
                <c:pt idx="3">
                  <c:v>0.15570000000000001</c:v>
                </c:pt>
              </c:numCache>
            </c:numRef>
          </c:val>
          <c:extLst>
            <c:ext xmlns:c16="http://schemas.microsoft.com/office/drawing/2014/chart" uri="{C3380CC4-5D6E-409C-BE32-E72D297353CC}">
              <c16:uniqueId val="{00000003-FEF3-4828-A4FB-264635455892}"/>
            </c:ext>
          </c:extLst>
        </c:ser>
        <c:ser>
          <c:idx val="4"/>
          <c:order val="4"/>
          <c:tx>
            <c:strRef>
              <c:f>'Question 27'!$J$3</c:f>
              <c:strCache>
                <c:ptCount val="1"/>
                <c:pt idx="0">
                  <c:v>Almost always</c:v>
                </c:pt>
              </c:strCache>
            </c:strRef>
          </c:tx>
          <c:spPr>
            <a:solidFill>
              <a:srgbClr val="FF8B4F"/>
            </a:solidFill>
            <a:ln>
              <a:prstDash val="solid"/>
            </a:ln>
          </c:spPr>
          <c:invertIfNegative val="0"/>
          <c:cat>
            <c:strRef>
              <c:f>'Question 27'!$A$4:$A$7</c:f>
              <c:strCache>
                <c:ptCount val="4"/>
                <c:pt idx="0">
                  <c:v>Do owners pick up their dog’s poo?</c:v>
                </c:pt>
                <c:pt idx="1">
                  <c:v>Do people follow the relevant dog orders (effective control, on-leash, off-leash, restricted areas)?</c:v>
                </c:pt>
                <c:pt idx="2">
                  <c:v>Is wildlife impacted by dogs?</c:v>
                </c:pt>
                <c:pt idx="3">
                  <c:v>Are dogs being impacted by other dogs that are not under effective control?</c:v>
                </c:pt>
              </c:strCache>
            </c:strRef>
          </c:cat>
          <c:val>
            <c:numRef>
              <c:f>'Question 27'!$J$4:$J$7</c:f>
              <c:numCache>
                <c:formatCode>0%</c:formatCode>
                <c:ptCount val="4"/>
                <c:pt idx="0">
                  <c:v>0.41839999999999999</c:v>
                </c:pt>
                <c:pt idx="1">
                  <c:v>0.21929999999999999</c:v>
                </c:pt>
                <c:pt idx="2">
                  <c:v>5.74E-2</c:v>
                </c:pt>
                <c:pt idx="3">
                  <c:v>6.3600000000000004E-2</c:v>
                </c:pt>
              </c:numCache>
            </c:numRef>
          </c:val>
          <c:extLst>
            <c:ext xmlns:c16="http://schemas.microsoft.com/office/drawing/2014/chart" uri="{C3380CC4-5D6E-409C-BE32-E72D297353CC}">
              <c16:uniqueId val="{00000004-FEF3-4828-A4FB-264635455892}"/>
            </c:ext>
          </c:extLst>
        </c:ser>
        <c:dLbls>
          <c:showLegendKey val="0"/>
          <c:showVal val="0"/>
          <c:showCatName val="0"/>
          <c:showSerName val="0"/>
          <c:showPercent val="0"/>
          <c:showBubbleSize val="0"/>
        </c:dLbls>
        <c:gapWidth val="150"/>
        <c:axId val="453540768"/>
        <c:axId val="453541160"/>
      </c:barChart>
      <c:valAx>
        <c:axId val="453541160"/>
        <c:scaling>
          <c:orientation val="minMax"/>
        </c:scaling>
        <c:delete val="0"/>
        <c:axPos val="l"/>
        <c:majorGridlines/>
        <c:numFmt formatCode="0%" sourceLinked="1"/>
        <c:majorTickMark val="out"/>
        <c:minorTickMark val="none"/>
        <c:tickLblPos val="nextTo"/>
        <c:crossAx val="453540768"/>
        <c:crosses val="autoZero"/>
        <c:crossBetween val="between"/>
      </c:valAx>
      <c:catAx>
        <c:axId val="453540768"/>
        <c:scaling>
          <c:orientation val="minMax"/>
        </c:scaling>
        <c:delete val="0"/>
        <c:axPos val="b"/>
        <c:numFmt formatCode="General" sourceLinked="1"/>
        <c:majorTickMark val="out"/>
        <c:minorTickMark val="none"/>
        <c:tickLblPos val="nextTo"/>
        <c:crossAx val="453541160"/>
        <c:crosses val="autoZero"/>
        <c:auto val="0"/>
        <c:lblAlgn val="ctr"/>
        <c:lblOffset val="100"/>
        <c:noMultiLvlLbl val="0"/>
      </c:catAx>
    </c:plotArea>
    <c:legend>
      <c:legendPos val="b"/>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'Question 8'!$B$3</c:f>
              <c:strCache>
                <c:ptCount val="1"/>
                <c:pt idx="0">
                  <c:v>Responses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5E0-4E83-B818-DCF45BBCED4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5E0-4E83-B818-DCF45BBCED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8'!$A$4:$A$5</c:f>
              <c:strCache>
                <c:ptCount val="2"/>
                <c:pt idx="0">
                  <c:v>Own or exercise a dog</c:v>
                </c:pt>
                <c:pt idx="1">
                  <c:v>Do not own or exercise a dog</c:v>
                </c:pt>
              </c:strCache>
            </c:strRef>
          </c:cat>
          <c:val>
            <c:numRef>
              <c:f>'Question 8'!$B$4:$B$5</c:f>
              <c:numCache>
                <c:formatCode>0%</c:formatCode>
                <c:ptCount val="2"/>
                <c:pt idx="0">
                  <c:v>0.76049999999999995</c:v>
                </c:pt>
                <c:pt idx="1">
                  <c:v>0.23949999999999999</c:v>
                </c:pt>
              </c:numCache>
            </c:numRef>
          </c:val>
          <c:extLst>
            <c:ext xmlns:c16="http://schemas.microsoft.com/office/drawing/2014/chart" uri="{C3380CC4-5D6E-409C-BE32-E72D297353CC}">
              <c16:uniqueId val="{00000004-65E0-4E83-B818-DCF45BBCED4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6'!$B$3</c:f>
              <c:strCache>
                <c:ptCount val="1"/>
                <c:pt idx="0">
                  <c:v>Responses</c:v>
                </c:pt>
              </c:strCache>
            </c:strRef>
          </c:tx>
          <c:spPr>
            <a:solidFill>
              <a:srgbClr val="7030A0"/>
            </a:solidFill>
            <a:ln>
              <a:prstDash val="solid"/>
            </a:ln>
          </c:spPr>
          <c:invertIfNegative val="0"/>
          <c:cat>
            <c:strRef>
              <c:f>'Question 6'!$A$4:$A$8</c:f>
              <c:strCache>
                <c:ptCount val="5"/>
                <c:pt idx="0">
                  <c:v>More than weekly</c:v>
                </c:pt>
                <c:pt idx="1">
                  <c:v>Weekly</c:v>
                </c:pt>
                <c:pt idx="2">
                  <c:v>Monthly</c:v>
                </c:pt>
                <c:pt idx="3">
                  <c:v>2-11 times per year</c:v>
                </c:pt>
                <c:pt idx="4">
                  <c:v>Annually</c:v>
                </c:pt>
              </c:strCache>
            </c:strRef>
          </c:cat>
          <c:val>
            <c:numRef>
              <c:f>'Question 6'!$B$4:$B$8</c:f>
              <c:numCache>
                <c:formatCode>0%</c:formatCode>
                <c:ptCount val="5"/>
                <c:pt idx="0">
                  <c:v>0.57090000000000007</c:v>
                </c:pt>
                <c:pt idx="1">
                  <c:v>0.25580000000000003</c:v>
                </c:pt>
                <c:pt idx="2">
                  <c:v>9.7799999999999998E-2</c:v>
                </c:pt>
                <c:pt idx="3">
                  <c:v>6.8199999999999997E-2</c:v>
                </c:pt>
                <c:pt idx="4">
                  <c:v>7.1999999999999998E-3</c:v>
                </c:pt>
              </c:numCache>
            </c:numRef>
          </c:val>
          <c:extLst>
            <c:ext xmlns:c16="http://schemas.microsoft.com/office/drawing/2014/chart" uri="{C3380CC4-5D6E-409C-BE32-E72D297353CC}">
              <c16:uniqueId val="{00000000-39A6-4FD8-9744-DCEBE6A3C71C}"/>
            </c:ext>
          </c:extLst>
        </c:ser>
        <c:dLbls>
          <c:showLegendKey val="0"/>
          <c:showVal val="0"/>
          <c:showCatName val="0"/>
          <c:showSerName val="0"/>
          <c:showPercent val="0"/>
          <c:showBubbleSize val="0"/>
        </c:dLbls>
        <c:gapWidth val="150"/>
        <c:axId val="458950224"/>
        <c:axId val="458949440"/>
      </c:barChart>
      <c:valAx>
        <c:axId val="458949440"/>
        <c:scaling>
          <c:orientation val="minMax"/>
        </c:scaling>
        <c:delete val="0"/>
        <c:axPos val="l"/>
        <c:majorGridlines/>
        <c:numFmt formatCode="0%" sourceLinked="1"/>
        <c:majorTickMark val="out"/>
        <c:minorTickMark val="none"/>
        <c:tickLblPos val="nextTo"/>
        <c:crossAx val="458950224"/>
        <c:crosses val="autoZero"/>
        <c:crossBetween val="between"/>
      </c:valAx>
      <c:catAx>
        <c:axId val="458950224"/>
        <c:scaling>
          <c:orientation val="minMax"/>
        </c:scaling>
        <c:delete val="0"/>
        <c:axPos val="b"/>
        <c:numFmt formatCode="General" sourceLinked="1"/>
        <c:majorTickMark val="out"/>
        <c:minorTickMark val="none"/>
        <c:tickLblPos val="nextTo"/>
        <c:crossAx val="458949440"/>
        <c:crosses val="autoZero"/>
        <c:auto val="0"/>
        <c:lblAlgn val="ctr"/>
        <c:lblOffset val="100"/>
        <c:noMultiLvlLbl val="0"/>
      </c:catAx>
    </c:plotArea>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7'!$B$3</c:f>
              <c:strCache>
                <c:ptCount val="1"/>
                <c:pt idx="0">
                  <c:v>Responses</c:v>
                </c:pt>
              </c:strCache>
            </c:strRef>
          </c:tx>
          <c:spPr>
            <a:solidFill>
              <a:srgbClr val="92D050"/>
            </a:solidFill>
            <a:ln>
              <a:prstDash val="solid"/>
            </a:ln>
          </c:spPr>
          <c:invertIfNegative val="0"/>
          <c:cat>
            <c:strRef>
              <c:f>'Question 7'!$A$4:$A$8</c:f>
              <c:strCache>
                <c:ptCount val="5"/>
                <c:pt idx="0">
                  <c:v>It's where I work</c:v>
                </c:pt>
                <c:pt idx="1">
                  <c:v>For exercise (with or without a dog)</c:v>
                </c:pt>
                <c:pt idx="2">
                  <c:v>For recreation – friends and family time</c:v>
                </c:pt>
                <c:pt idx="3">
                  <c:v>For recreation activities such as surfing, swimming, fishing</c:v>
                </c:pt>
                <c:pt idx="4">
                  <c:v>For wildlife-related activities (bird watching, photography, volunteer group etc)</c:v>
                </c:pt>
              </c:strCache>
            </c:strRef>
          </c:cat>
          <c:val>
            <c:numRef>
              <c:f>'Question 7'!$B$4:$B$8</c:f>
              <c:numCache>
                <c:formatCode>0%</c:formatCode>
                <c:ptCount val="5"/>
                <c:pt idx="0">
                  <c:v>9.0000000000000011E-3</c:v>
                </c:pt>
                <c:pt idx="1">
                  <c:v>0.92099999999999993</c:v>
                </c:pt>
                <c:pt idx="2">
                  <c:v>0.61219999999999997</c:v>
                </c:pt>
                <c:pt idx="3">
                  <c:v>0.56640000000000001</c:v>
                </c:pt>
                <c:pt idx="4">
                  <c:v>9.8699999999999996E-2</c:v>
                </c:pt>
              </c:numCache>
            </c:numRef>
          </c:val>
          <c:extLst>
            <c:ext xmlns:c16="http://schemas.microsoft.com/office/drawing/2014/chart" uri="{C3380CC4-5D6E-409C-BE32-E72D297353CC}">
              <c16:uniqueId val="{00000000-EDD3-47A2-AF4B-970ED2E575FB}"/>
            </c:ext>
          </c:extLst>
        </c:ser>
        <c:dLbls>
          <c:showLegendKey val="0"/>
          <c:showVal val="0"/>
          <c:showCatName val="0"/>
          <c:showSerName val="0"/>
          <c:showPercent val="0"/>
          <c:showBubbleSize val="0"/>
        </c:dLbls>
        <c:gapWidth val="150"/>
        <c:axId val="458951008"/>
        <c:axId val="458948656"/>
      </c:barChart>
      <c:valAx>
        <c:axId val="458948656"/>
        <c:scaling>
          <c:orientation val="minMax"/>
        </c:scaling>
        <c:delete val="0"/>
        <c:axPos val="l"/>
        <c:majorGridlines/>
        <c:numFmt formatCode="0%" sourceLinked="1"/>
        <c:majorTickMark val="out"/>
        <c:minorTickMark val="none"/>
        <c:tickLblPos val="nextTo"/>
        <c:crossAx val="458951008"/>
        <c:crosses val="autoZero"/>
        <c:crossBetween val="between"/>
      </c:valAx>
      <c:catAx>
        <c:axId val="458951008"/>
        <c:scaling>
          <c:orientation val="minMax"/>
        </c:scaling>
        <c:delete val="0"/>
        <c:axPos val="b"/>
        <c:numFmt formatCode="General" sourceLinked="1"/>
        <c:majorTickMark val="out"/>
        <c:minorTickMark val="none"/>
        <c:tickLblPos val="nextTo"/>
        <c:crossAx val="458948656"/>
        <c:crosses val="autoZero"/>
        <c:auto val="0"/>
        <c:lblAlgn val="ctr"/>
        <c:lblOffset val="100"/>
        <c:noMultiLvlLbl val="0"/>
      </c:catAx>
    </c:plotArea>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12'!$F$3</c:f>
              <c:strCache>
                <c:ptCount val="1"/>
                <c:pt idx="0">
                  <c:v>Q10+12%</c:v>
                </c:pt>
              </c:strCache>
            </c:strRef>
          </c:tx>
          <c:spPr>
            <a:solidFill>
              <a:srgbClr val="FF8FE2"/>
            </a:solidFill>
            <a:ln>
              <a:prstDash val="solid"/>
            </a:ln>
          </c:spPr>
          <c:invertIfNegative val="0"/>
          <c:cat>
            <c:strRef>
              <c:f>'Question 12'!$A$4:$A$8</c:f>
              <c:strCache>
                <c:ptCount val="5"/>
                <c:pt idx="0">
                  <c:v>More than weekly</c:v>
                </c:pt>
                <c:pt idx="1">
                  <c:v>Weekly</c:v>
                </c:pt>
                <c:pt idx="2">
                  <c:v>Monthly</c:v>
                </c:pt>
                <c:pt idx="3">
                  <c:v>Several times during May to November</c:v>
                </c:pt>
                <c:pt idx="4">
                  <c:v>Less than once or twice per year</c:v>
                </c:pt>
              </c:strCache>
            </c:strRef>
          </c:cat>
          <c:val>
            <c:numRef>
              <c:f>'Question 12'!$F$4:$F$8</c:f>
              <c:numCache>
                <c:formatCode>0%</c:formatCode>
                <c:ptCount val="5"/>
                <c:pt idx="0">
                  <c:v>0.57493540051679581</c:v>
                </c:pt>
                <c:pt idx="1">
                  <c:v>0.25839793281653745</c:v>
                </c:pt>
                <c:pt idx="2">
                  <c:v>6.847545219638243E-2</c:v>
                </c:pt>
                <c:pt idx="3">
                  <c:v>8.6563307493540048E-2</c:v>
                </c:pt>
                <c:pt idx="4">
                  <c:v>1.1627906976744186E-2</c:v>
                </c:pt>
              </c:numCache>
            </c:numRef>
          </c:val>
          <c:extLst>
            <c:ext xmlns:c16="http://schemas.microsoft.com/office/drawing/2014/chart" uri="{C3380CC4-5D6E-409C-BE32-E72D297353CC}">
              <c16:uniqueId val="{00000000-EB99-4F25-BA6A-1C534C187D8F}"/>
            </c:ext>
          </c:extLst>
        </c:ser>
        <c:dLbls>
          <c:showLegendKey val="0"/>
          <c:showVal val="0"/>
          <c:showCatName val="0"/>
          <c:showSerName val="0"/>
          <c:showPercent val="0"/>
          <c:showBubbleSize val="0"/>
        </c:dLbls>
        <c:gapWidth val="150"/>
        <c:axId val="608040840"/>
        <c:axId val="458949832"/>
      </c:barChart>
      <c:valAx>
        <c:axId val="458949832"/>
        <c:scaling>
          <c:orientation val="minMax"/>
        </c:scaling>
        <c:delete val="0"/>
        <c:axPos val="l"/>
        <c:majorGridlines/>
        <c:numFmt formatCode="0%" sourceLinked="1"/>
        <c:majorTickMark val="out"/>
        <c:minorTickMark val="none"/>
        <c:tickLblPos val="nextTo"/>
        <c:crossAx val="608040840"/>
        <c:crosses val="autoZero"/>
        <c:crossBetween val="between"/>
      </c:valAx>
      <c:catAx>
        <c:axId val="608040840"/>
        <c:scaling>
          <c:orientation val="minMax"/>
        </c:scaling>
        <c:delete val="0"/>
        <c:axPos val="b"/>
        <c:numFmt formatCode="General" sourceLinked="1"/>
        <c:majorTickMark val="out"/>
        <c:minorTickMark val="none"/>
        <c:tickLblPos val="nextTo"/>
        <c:crossAx val="458949832"/>
        <c:crosses val="autoZero"/>
        <c:auto val="0"/>
        <c:lblAlgn val="ctr"/>
        <c:lblOffset val="100"/>
        <c:noMultiLvlLbl val="0"/>
      </c:catAx>
    </c:plotArea>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13'!$F$3</c:f>
              <c:strCache>
                <c:ptCount val="1"/>
                <c:pt idx="0">
                  <c:v>%</c:v>
                </c:pt>
              </c:strCache>
            </c:strRef>
          </c:tx>
          <c:spPr>
            <a:solidFill>
              <a:schemeClr val="bg2">
                <a:lumMod val="75000"/>
              </a:schemeClr>
            </a:solidFill>
            <a:ln>
              <a:prstDash val="solid"/>
            </a:ln>
          </c:spPr>
          <c:invertIfNegative val="0"/>
          <c:cat>
            <c:strRef>
              <c:f>'Question 13'!$A$4:$A$10</c:f>
              <c:strCache>
                <c:ptCount val="7"/>
                <c:pt idx="0">
                  <c:v>Weekend mornings</c:v>
                </c:pt>
                <c:pt idx="1">
                  <c:v>Weekend afternoons</c:v>
                </c:pt>
                <c:pt idx="2">
                  <c:v>Weekend evenings</c:v>
                </c:pt>
                <c:pt idx="3">
                  <c:v>Weekday mornings</c:v>
                </c:pt>
                <c:pt idx="4">
                  <c:v>Weekday afternoons</c:v>
                </c:pt>
                <c:pt idx="5">
                  <c:v>Weekday evenings</c:v>
                </c:pt>
                <c:pt idx="6">
                  <c:v>Irregular times and days</c:v>
                </c:pt>
              </c:strCache>
            </c:strRef>
          </c:cat>
          <c:val>
            <c:numRef>
              <c:f>'Question 13'!$F$4:$F$10</c:f>
              <c:numCache>
                <c:formatCode>0%</c:formatCode>
                <c:ptCount val="7"/>
                <c:pt idx="0">
                  <c:v>0.5445161290322581</c:v>
                </c:pt>
                <c:pt idx="1">
                  <c:v>0.33419354838709675</c:v>
                </c:pt>
                <c:pt idx="2">
                  <c:v>0.17806451612903226</c:v>
                </c:pt>
                <c:pt idx="3">
                  <c:v>0.50322580645161286</c:v>
                </c:pt>
                <c:pt idx="4">
                  <c:v>0.29677419354838708</c:v>
                </c:pt>
                <c:pt idx="5">
                  <c:v>0.20903225806451614</c:v>
                </c:pt>
                <c:pt idx="6">
                  <c:v>0.41806451612903228</c:v>
                </c:pt>
              </c:numCache>
            </c:numRef>
          </c:val>
          <c:extLst>
            <c:ext xmlns:c16="http://schemas.microsoft.com/office/drawing/2014/chart" uri="{C3380CC4-5D6E-409C-BE32-E72D297353CC}">
              <c16:uniqueId val="{00000000-EE6C-4F0F-B643-72E47405C816}"/>
            </c:ext>
          </c:extLst>
        </c:ser>
        <c:dLbls>
          <c:showLegendKey val="0"/>
          <c:showVal val="0"/>
          <c:showCatName val="0"/>
          <c:showSerName val="0"/>
          <c:showPercent val="0"/>
          <c:showBubbleSize val="0"/>
        </c:dLbls>
        <c:gapWidth val="150"/>
        <c:axId val="608041232"/>
        <c:axId val="608040056"/>
      </c:barChart>
      <c:valAx>
        <c:axId val="608040056"/>
        <c:scaling>
          <c:orientation val="minMax"/>
        </c:scaling>
        <c:delete val="0"/>
        <c:axPos val="l"/>
        <c:majorGridlines/>
        <c:numFmt formatCode="0%" sourceLinked="1"/>
        <c:majorTickMark val="out"/>
        <c:minorTickMark val="none"/>
        <c:tickLblPos val="nextTo"/>
        <c:crossAx val="608041232"/>
        <c:crosses val="autoZero"/>
        <c:crossBetween val="between"/>
      </c:valAx>
      <c:catAx>
        <c:axId val="608041232"/>
        <c:scaling>
          <c:orientation val="minMax"/>
        </c:scaling>
        <c:delete val="0"/>
        <c:axPos val="b"/>
        <c:numFmt formatCode="General" sourceLinked="1"/>
        <c:majorTickMark val="out"/>
        <c:minorTickMark val="none"/>
        <c:tickLblPos val="nextTo"/>
        <c:crossAx val="608040056"/>
        <c:crosses val="autoZero"/>
        <c:auto val="0"/>
        <c:lblAlgn val="ctr"/>
        <c:lblOffset val="100"/>
        <c:noMultiLvlLbl val="0"/>
      </c:catAx>
    </c:plotArea>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352647642142034E-2"/>
          <c:y val="4.7295078530519147E-2"/>
          <c:w val="0.87026107236374639"/>
          <c:h val="0.61620797400324956"/>
        </c:manualLayout>
      </c:layout>
      <c:barChart>
        <c:barDir val="col"/>
        <c:grouping val="clustered"/>
        <c:varyColors val="0"/>
        <c:ser>
          <c:idx val="0"/>
          <c:order val="0"/>
          <c:tx>
            <c:strRef>
              <c:f>'Question 14'!$B$3</c:f>
              <c:strCache>
                <c:ptCount val="1"/>
                <c:pt idx="0">
                  <c:v>Responses</c:v>
                </c:pt>
              </c:strCache>
            </c:strRef>
          </c:tx>
          <c:spPr>
            <a:solidFill>
              <a:srgbClr val="FFC000"/>
            </a:solidFill>
            <a:ln>
              <a:prstDash val="solid"/>
            </a:ln>
          </c:spPr>
          <c:invertIfNegative val="0"/>
          <c:cat>
            <c:strRef>
              <c:f>'Question 14'!$A$4:$A$9</c:f>
              <c:strCache>
                <c:ptCount val="6"/>
                <c:pt idx="0">
                  <c:v>More than weekly</c:v>
                </c:pt>
                <c:pt idx="1">
                  <c:v>Weekly</c:v>
                </c:pt>
                <c:pt idx="2">
                  <c:v>Monthly</c:v>
                </c:pt>
                <c:pt idx="3">
                  <c:v>Several times during May to November</c:v>
                </c:pt>
                <c:pt idx="4">
                  <c:v>Once or twice per year</c:v>
                </c:pt>
                <c:pt idx="5">
                  <c:v>I don’t use the beach during these months</c:v>
                </c:pt>
              </c:strCache>
            </c:strRef>
          </c:cat>
          <c:val>
            <c:numRef>
              <c:f>'Question 14'!$B$4:$B$9</c:f>
              <c:numCache>
                <c:formatCode>0%</c:formatCode>
                <c:ptCount val="6"/>
                <c:pt idx="0">
                  <c:v>0.3276</c:v>
                </c:pt>
                <c:pt idx="1">
                  <c:v>0.25169999999999998</c:v>
                </c:pt>
                <c:pt idx="2">
                  <c:v>0.10340000000000001</c:v>
                </c:pt>
                <c:pt idx="3">
                  <c:v>0.22409999999999999</c:v>
                </c:pt>
                <c:pt idx="4">
                  <c:v>4.8300000000000003E-2</c:v>
                </c:pt>
                <c:pt idx="5">
                  <c:v>4.4800000000000013E-2</c:v>
                </c:pt>
              </c:numCache>
            </c:numRef>
          </c:val>
          <c:extLst>
            <c:ext xmlns:c16="http://schemas.microsoft.com/office/drawing/2014/chart" uri="{C3380CC4-5D6E-409C-BE32-E72D297353CC}">
              <c16:uniqueId val="{00000000-04A0-4907-AE49-ABA7AFF6683F}"/>
            </c:ext>
          </c:extLst>
        </c:ser>
        <c:dLbls>
          <c:showLegendKey val="0"/>
          <c:showVal val="0"/>
          <c:showCatName val="0"/>
          <c:showSerName val="0"/>
          <c:showPercent val="0"/>
          <c:showBubbleSize val="0"/>
        </c:dLbls>
        <c:gapWidth val="150"/>
        <c:axId val="459855136"/>
        <c:axId val="459252856"/>
      </c:barChart>
      <c:valAx>
        <c:axId val="459252856"/>
        <c:scaling>
          <c:orientation val="minMax"/>
        </c:scaling>
        <c:delete val="0"/>
        <c:axPos val="l"/>
        <c:majorGridlines/>
        <c:numFmt formatCode="0%" sourceLinked="1"/>
        <c:majorTickMark val="out"/>
        <c:minorTickMark val="none"/>
        <c:tickLblPos val="nextTo"/>
        <c:crossAx val="459855136"/>
        <c:crosses val="autoZero"/>
        <c:crossBetween val="between"/>
      </c:valAx>
      <c:catAx>
        <c:axId val="459855136"/>
        <c:scaling>
          <c:orientation val="minMax"/>
        </c:scaling>
        <c:delete val="0"/>
        <c:axPos val="b"/>
        <c:numFmt formatCode="General" sourceLinked="1"/>
        <c:majorTickMark val="out"/>
        <c:minorTickMark val="none"/>
        <c:tickLblPos val="nextTo"/>
        <c:crossAx val="459252856"/>
        <c:crosses val="autoZero"/>
        <c:auto val="0"/>
        <c:lblAlgn val="ctr"/>
        <c:lblOffset val="100"/>
        <c:noMultiLvlLbl val="0"/>
      </c:catAx>
    </c:plotArea>
    <c:plotVisOnly val="0"/>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15'!$B$3</c:f>
              <c:strCache>
                <c:ptCount val="1"/>
                <c:pt idx="0">
                  <c:v>Responses</c:v>
                </c:pt>
              </c:strCache>
            </c:strRef>
          </c:tx>
          <c:spPr>
            <a:solidFill>
              <a:schemeClr val="accent6">
                <a:lumMod val="75000"/>
              </a:schemeClr>
            </a:solidFill>
            <a:ln>
              <a:prstDash val="solid"/>
            </a:ln>
          </c:spPr>
          <c:invertIfNegative val="0"/>
          <c:cat>
            <c:strRef>
              <c:f>'Question 15'!$A$4:$A$10</c:f>
              <c:strCache>
                <c:ptCount val="7"/>
                <c:pt idx="0">
                  <c:v>Weekend mornings</c:v>
                </c:pt>
                <c:pt idx="1">
                  <c:v>Weekend afternoons</c:v>
                </c:pt>
                <c:pt idx="2">
                  <c:v>Weekend evenings</c:v>
                </c:pt>
                <c:pt idx="3">
                  <c:v>Weekday mornings</c:v>
                </c:pt>
                <c:pt idx="4">
                  <c:v>Weekday afternoons</c:v>
                </c:pt>
                <c:pt idx="5">
                  <c:v>Weekday evenings</c:v>
                </c:pt>
                <c:pt idx="6">
                  <c:v>Irregular times and days</c:v>
                </c:pt>
              </c:strCache>
            </c:strRef>
          </c:cat>
          <c:val>
            <c:numRef>
              <c:f>'Question 15'!$B$4:$B$10</c:f>
              <c:numCache>
                <c:formatCode>0%</c:formatCode>
                <c:ptCount val="7"/>
                <c:pt idx="0">
                  <c:v>0.29110000000000003</c:v>
                </c:pt>
                <c:pt idx="1">
                  <c:v>0.25</c:v>
                </c:pt>
                <c:pt idx="2">
                  <c:v>0.1096</c:v>
                </c:pt>
                <c:pt idx="3">
                  <c:v>0.26029999999999998</c:v>
                </c:pt>
                <c:pt idx="4">
                  <c:v>0.1507</c:v>
                </c:pt>
                <c:pt idx="5">
                  <c:v>0.113</c:v>
                </c:pt>
                <c:pt idx="6">
                  <c:v>0.58560000000000001</c:v>
                </c:pt>
              </c:numCache>
            </c:numRef>
          </c:val>
          <c:extLst>
            <c:ext xmlns:c16="http://schemas.microsoft.com/office/drawing/2014/chart" uri="{C3380CC4-5D6E-409C-BE32-E72D297353CC}">
              <c16:uniqueId val="{00000000-A612-41FD-84DA-72C5E379B8BF}"/>
            </c:ext>
          </c:extLst>
        </c:ser>
        <c:dLbls>
          <c:showLegendKey val="0"/>
          <c:showVal val="0"/>
          <c:showCatName val="0"/>
          <c:showSerName val="0"/>
          <c:showPercent val="0"/>
          <c:showBubbleSize val="0"/>
        </c:dLbls>
        <c:gapWidth val="150"/>
        <c:axId val="459855920"/>
        <c:axId val="459855528"/>
      </c:barChart>
      <c:valAx>
        <c:axId val="459855528"/>
        <c:scaling>
          <c:orientation val="minMax"/>
        </c:scaling>
        <c:delete val="0"/>
        <c:axPos val="l"/>
        <c:majorGridlines/>
        <c:numFmt formatCode="0%" sourceLinked="1"/>
        <c:majorTickMark val="out"/>
        <c:minorTickMark val="none"/>
        <c:tickLblPos val="nextTo"/>
        <c:crossAx val="459855920"/>
        <c:crosses val="autoZero"/>
        <c:crossBetween val="between"/>
      </c:valAx>
      <c:catAx>
        <c:axId val="459855920"/>
        <c:scaling>
          <c:orientation val="minMax"/>
        </c:scaling>
        <c:delete val="0"/>
        <c:axPos val="b"/>
        <c:numFmt formatCode="General" sourceLinked="1"/>
        <c:majorTickMark val="out"/>
        <c:minorTickMark val="none"/>
        <c:tickLblPos val="nextTo"/>
        <c:crossAx val="459855528"/>
        <c:crosses val="autoZero"/>
        <c:auto val="0"/>
        <c:lblAlgn val="ctr"/>
        <c:lblOffset val="100"/>
        <c:noMultiLvlLbl val="0"/>
      </c:catAx>
    </c:plotArea>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20'!$B$3</c:f>
              <c:strCache>
                <c:ptCount val="1"/>
                <c:pt idx="0">
                  <c:v>Responses</c:v>
                </c:pt>
              </c:strCache>
            </c:strRef>
          </c:tx>
          <c:spPr>
            <a:solidFill>
              <a:srgbClr val="65D7FF"/>
            </a:solidFill>
            <a:ln>
              <a:prstDash val="solid"/>
            </a:ln>
          </c:spPr>
          <c:invertIfNegative val="0"/>
          <c:cat>
            <c:strRef>
              <c:f>'Question 20'!$A$4:$A$15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'Question 20'!$B$4:$B$15</c:f>
              <c:numCache>
                <c:formatCode>0%</c:formatCode>
                <c:ptCount val="12"/>
                <c:pt idx="0">
                  <c:v>0.92130000000000001</c:v>
                </c:pt>
                <c:pt idx="1">
                  <c:v>0.9476</c:v>
                </c:pt>
                <c:pt idx="2">
                  <c:v>0.9476</c:v>
                </c:pt>
                <c:pt idx="3">
                  <c:v>0.89510000000000001</c:v>
                </c:pt>
                <c:pt idx="4">
                  <c:v>0.80519999999999992</c:v>
                </c:pt>
                <c:pt idx="5">
                  <c:v>0.71909999999999996</c:v>
                </c:pt>
                <c:pt idx="6">
                  <c:v>0.71160000000000001</c:v>
                </c:pt>
                <c:pt idx="7">
                  <c:v>0.76400000000000001</c:v>
                </c:pt>
                <c:pt idx="8">
                  <c:v>0.88390000000000002</c:v>
                </c:pt>
                <c:pt idx="9">
                  <c:v>0.92510000000000003</c:v>
                </c:pt>
                <c:pt idx="10">
                  <c:v>0.95510000000000006</c:v>
                </c:pt>
                <c:pt idx="11">
                  <c:v>0.9326000000000001</c:v>
                </c:pt>
              </c:numCache>
            </c:numRef>
          </c:val>
          <c:extLst>
            <c:ext xmlns:c16="http://schemas.microsoft.com/office/drawing/2014/chart" uri="{C3380CC4-5D6E-409C-BE32-E72D297353CC}">
              <c16:uniqueId val="{00000000-C7DC-40B5-A9EB-D605AE007833}"/>
            </c:ext>
          </c:extLst>
        </c:ser>
        <c:dLbls>
          <c:showLegendKey val="0"/>
          <c:showVal val="0"/>
          <c:showCatName val="0"/>
          <c:showSerName val="0"/>
          <c:showPercent val="0"/>
          <c:showBubbleSize val="0"/>
        </c:dLbls>
        <c:gapWidth val="150"/>
        <c:axId val="607387688"/>
        <c:axId val="607386120"/>
      </c:barChart>
      <c:valAx>
        <c:axId val="607386120"/>
        <c:scaling>
          <c:orientation val="minMax"/>
        </c:scaling>
        <c:delete val="0"/>
        <c:axPos val="l"/>
        <c:majorGridlines/>
        <c:numFmt formatCode="0%" sourceLinked="1"/>
        <c:majorTickMark val="out"/>
        <c:minorTickMark val="none"/>
        <c:tickLblPos val="nextTo"/>
        <c:crossAx val="607387688"/>
        <c:crosses val="autoZero"/>
        <c:crossBetween val="between"/>
      </c:valAx>
      <c:catAx>
        <c:axId val="607387688"/>
        <c:scaling>
          <c:orientation val="minMax"/>
        </c:scaling>
        <c:delete val="0"/>
        <c:axPos val="b"/>
        <c:numFmt formatCode="General" sourceLinked="1"/>
        <c:majorTickMark val="out"/>
        <c:minorTickMark val="none"/>
        <c:tickLblPos val="nextTo"/>
        <c:crossAx val="607386120"/>
        <c:crosses val="autoZero"/>
        <c:auto val="0"/>
        <c:lblAlgn val="ctr"/>
        <c:lblOffset val="100"/>
        <c:noMultiLvlLbl val="0"/>
      </c:catAx>
    </c:plotArea>
    <c:plotVisOnly val="0"/>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20857A6AE376E4984E017AFCCE41466" ma:contentTypeVersion="13" ma:contentTypeDescription="Create a new document." ma:contentTypeScope="" ma:versionID="55564ca14a584102e4b42a35992073ea">
  <xsd:schema xmlns:xsd="http://www.w3.org/2001/XMLSchema" xmlns:xs="http://www.w3.org/2001/XMLSchema" xmlns:p="http://schemas.microsoft.com/office/2006/metadata/properties" xmlns:ns3="5908ffbf-fb33-42fa-8d29-b10ed0e30d7f" xmlns:ns4="16c29b3d-2c2b-4caf-a897-91d79ec9a750" targetNamespace="http://schemas.microsoft.com/office/2006/metadata/properties" ma:root="true" ma:fieldsID="fab7ab4ecd3d534113c06a1296d6b3b0" ns3:_="" ns4:_="">
    <xsd:import namespace="5908ffbf-fb33-42fa-8d29-b10ed0e30d7f"/>
    <xsd:import namespace="16c29b3d-2c2b-4caf-a897-91d79ec9a7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8ffbf-fb33-42fa-8d29-b10ed0e30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29b3d-2c2b-4caf-a897-91d79ec9a7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CF6D517-FFF6-4F65-9FCF-0ABABA0F4A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DC90B-163B-49E3-9E33-FEE22DAC2D81}">
  <ds:schemaRefs>
    <ds:schemaRef ds:uri="http://schemas.openxmlformats.org/officeDocument/2006/bibliography"/>
  </ds:schemaRefs>
</ds:datastoreItem>
</file>

<file path=customXml/itemProps3.xml><?xml version="1.0" encoding="utf-8"?>
<ds:datastoreItem xmlns:ds="http://schemas.openxmlformats.org/officeDocument/2006/customXml" ds:itemID="{E21412C9-9129-4CD7-8EFC-6697B8B7F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8ffbf-fb33-42fa-8d29-b10ed0e30d7f"/>
    <ds:schemaRef ds:uri="16c29b3d-2c2b-4caf-a897-91d79ec9a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140AF7-E86F-40B9-A6CF-6883D9B39DF5}">
  <ds:schemaRefs>
    <ds:schemaRef ds:uri="http://schemas.microsoft.com/sharepoint/v3/contenttype/forms"/>
  </ds:schemaRefs>
</ds:datastoreItem>
</file>

<file path=customXml/itemProps5.xml><?xml version="1.0" encoding="utf-8"?>
<ds:datastoreItem xmlns:ds="http://schemas.openxmlformats.org/officeDocument/2006/customXml" ds:itemID="{A5861809-54D8-4F40-9B81-A6189B75BAC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KF landscape report 20210528.dotx</Template>
  <TotalTime>1</TotalTime>
  <Pages>33</Pages>
  <Words>5861</Words>
  <Characters>33413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39196</CharactersWithSpaces>
  <SharedDoc>false</SharedDoc>
  <HLinks>
    <vt:vector size="168" baseType="variant">
      <vt:variant>
        <vt:i4>1507387</vt:i4>
      </vt:variant>
      <vt:variant>
        <vt:i4>158</vt:i4>
      </vt:variant>
      <vt:variant>
        <vt:i4>0</vt:i4>
      </vt:variant>
      <vt:variant>
        <vt:i4>5</vt:i4>
      </vt:variant>
      <vt:variant>
        <vt:lpwstr/>
      </vt:variant>
      <vt:variant>
        <vt:lpwstr>_Toc268807194</vt:lpwstr>
      </vt:variant>
      <vt:variant>
        <vt:i4>1507387</vt:i4>
      </vt:variant>
      <vt:variant>
        <vt:i4>152</vt:i4>
      </vt:variant>
      <vt:variant>
        <vt:i4>0</vt:i4>
      </vt:variant>
      <vt:variant>
        <vt:i4>5</vt:i4>
      </vt:variant>
      <vt:variant>
        <vt:lpwstr/>
      </vt:variant>
      <vt:variant>
        <vt:lpwstr>_Toc268807193</vt:lpwstr>
      </vt:variant>
      <vt:variant>
        <vt:i4>1507387</vt:i4>
      </vt:variant>
      <vt:variant>
        <vt:i4>146</vt:i4>
      </vt:variant>
      <vt:variant>
        <vt:i4>0</vt:i4>
      </vt:variant>
      <vt:variant>
        <vt:i4>5</vt:i4>
      </vt:variant>
      <vt:variant>
        <vt:lpwstr/>
      </vt:variant>
      <vt:variant>
        <vt:lpwstr>_Toc268807192</vt:lpwstr>
      </vt:variant>
      <vt:variant>
        <vt:i4>1507387</vt:i4>
      </vt:variant>
      <vt:variant>
        <vt:i4>140</vt:i4>
      </vt:variant>
      <vt:variant>
        <vt:i4>0</vt:i4>
      </vt:variant>
      <vt:variant>
        <vt:i4>5</vt:i4>
      </vt:variant>
      <vt:variant>
        <vt:lpwstr/>
      </vt:variant>
      <vt:variant>
        <vt:lpwstr>_Toc268807191</vt:lpwstr>
      </vt:variant>
      <vt:variant>
        <vt:i4>1507387</vt:i4>
      </vt:variant>
      <vt:variant>
        <vt:i4>134</vt:i4>
      </vt:variant>
      <vt:variant>
        <vt:i4>0</vt:i4>
      </vt:variant>
      <vt:variant>
        <vt:i4>5</vt:i4>
      </vt:variant>
      <vt:variant>
        <vt:lpwstr/>
      </vt:variant>
      <vt:variant>
        <vt:lpwstr>_Toc268807190</vt:lpwstr>
      </vt:variant>
      <vt:variant>
        <vt:i4>1441851</vt:i4>
      </vt:variant>
      <vt:variant>
        <vt:i4>128</vt:i4>
      </vt:variant>
      <vt:variant>
        <vt:i4>0</vt:i4>
      </vt:variant>
      <vt:variant>
        <vt:i4>5</vt:i4>
      </vt:variant>
      <vt:variant>
        <vt:lpwstr/>
      </vt:variant>
      <vt:variant>
        <vt:lpwstr>_Toc268807189</vt:lpwstr>
      </vt:variant>
      <vt:variant>
        <vt:i4>1441851</vt:i4>
      </vt:variant>
      <vt:variant>
        <vt:i4>122</vt:i4>
      </vt:variant>
      <vt:variant>
        <vt:i4>0</vt:i4>
      </vt:variant>
      <vt:variant>
        <vt:i4>5</vt:i4>
      </vt:variant>
      <vt:variant>
        <vt:lpwstr/>
      </vt:variant>
      <vt:variant>
        <vt:lpwstr>_Toc268807188</vt:lpwstr>
      </vt:variant>
      <vt:variant>
        <vt:i4>1441851</vt:i4>
      </vt:variant>
      <vt:variant>
        <vt:i4>116</vt:i4>
      </vt:variant>
      <vt:variant>
        <vt:i4>0</vt:i4>
      </vt:variant>
      <vt:variant>
        <vt:i4>5</vt:i4>
      </vt:variant>
      <vt:variant>
        <vt:lpwstr/>
      </vt:variant>
      <vt:variant>
        <vt:lpwstr>_Toc268807187</vt:lpwstr>
      </vt:variant>
      <vt:variant>
        <vt:i4>1441851</vt:i4>
      </vt:variant>
      <vt:variant>
        <vt:i4>110</vt:i4>
      </vt:variant>
      <vt:variant>
        <vt:i4>0</vt:i4>
      </vt:variant>
      <vt:variant>
        <vt:i4>5</vt:i4>
      </vt:variant>
      <vt:variant>
        <vt:lpwstr/>
      </vt:variant>
      <vt:variant>
        <vt:lpwstr>_Toc268807186</vt:lpwstr>
      </vt:variant>
      <vt:variant>
        <vt:i4>1441851</vt:i4>
      </vt:variant>
      <vt:variant>
        <vt:i4>104</vt:i4>
      </vt:variant>
      <vt:variant>
        <vt:i4>0</vt:i4>
      </vt:variant>
      <vt:variant>
        <vt:i4>5</vt:i4>
      </vt:variant>
      <vt:variant>
        <vt:lpwstr/>
      </vt:variant>
      <vt:variant>
        <vt:lpwstr>_Toc268807185</vt:lpwstr>
      </vt:variant>
      <vt:variant>
        <vt:i4>1441851</vt:i4>
      </vt:variant>
      <vt:variant>
        <vt:i4>98</vt:i4>
      </vt:variant>
      <vt:variant>
        <vt:i4>0</vt:i4>
      </vt:variant>
      <vt:variant>
        <vt:i4>5</vt:i4>
      </vt:variant>
      <vt:variant>
        <vt:lpwstr/>
      </vt:variant>
      <vt:variant>
        <vt:lpwstr>_Toc268807184</vt:lpwstr>
      </vt:variant>
      <vt:variant>
        <vt:i4>1441851</vt:i4>
      </vt:variant>
      <vt:variant>
        <vt:i4>92</vt:i4>
      </vt:variant>
      <vt:variant>
        <vt:i4>0</vt:i4>
      </vt:variant>
      <vt:variant>
        <vt:i4>5</vt:i4>
      </vt:variant>
      <vt:variant>
        <vt:lpwstr/>
      </vt:variant>
      <vt:variant>
        <vt:lpwstr>_Toc268807183</vt:lpwstr>
      </vt:variant>
      <vt:variant>
        <vt:i4>1441851</vt:i4>
      </vt:variant>
      <vt:variant>
        <vt:i4>86</vt:i4>
      </vt:variant>
      <vt:variant>
        <vt:i4>0</vt:i4>
      </vt:variant>
      <vt:variant>
        <vt:i4>5</vt:i4>
      </vt:variant>
      <vt:variant>
        <vt:lpwstr/>
      </vt:variant>
      <vt:variant>
        <vt:lpwstr>_Toc268807182</vt:lpwstr>
      </vt:variant>
      <vt:variant>
        <vt:i4>1441851</vt:i4>
      </vt:variant>
      <vt:variant>
        <vt:i4>80</vt:i4>
      </vt:variant>
      <vt:variant>
        <vt:i4>0</vt:i4>
      </vt:variant>
      <vt:variant>
        <vt:i4>5</vt:i4>
      </vt:variant>
      <vt:variant>
        <vt:lpwstr/>
      </vt:variant>
      <vt:variant>
        <vt:lpwstr>_Toc268807181</vt:lpwstr>
      </vt:variant>
      <vt:variant>
        <vt:i4>1441851</vt:i4>
      </vt:variant>
      <vt:variant>
        <vt:i4>74</vt:i4>
      </vt:variant>
      <vt:variant>
        <vt:i4>0</vt:i4>
      </vt:variant>
      <vt:variant>
        <vt:i4>5</vt:i4>
      </vt:variant>
      <vt:variant>
        <vt:lpwstr/>
      </vt:variant>
      <vt:variant>
        <vt:lpwstr>_Toc268807180</vt:lpwstr>
      </vt:variant>
      <vt:variant>
        <vt:i4>1638459</vt:i4>
      </vt:variant>
      <vt:variant>
        <vt:i4>68</vt:i4>
      </vt:variant>
      <vt:variant>
        <vt:i4>0</vt:i4>
      </vt:variant>
      <vt:variant>
        <vt:i4>5</vt:i4>
      </vt:variant>
      <vt:variant>
        <vt:lpwstr/>
      </vt:variant>
      <vt:variant>
        <vt:lpwstr>_Toc268807179</vt:lpwstr>
      </vt:variant>
      <vt:variant>
        <vt:i4>1638459</vt:i4>
      </vt:variant>
      <vt:variant>
        <vt:i4>62</vt:i4>
      </vt:variant>
      <vt:variant>
        <vt:i4>0</vt:i4>
      </vt:variant>
      <vt:variant>
        <vt:i4>5</vt:i4>
      </vt:variant>
      <vt:variant>
        <vt:lpwstr/>
      </vt:variant>
      <vt:variant>
        <vt:lpwstr>_Toc268807178</vt:lpwstr>
      </vt:variant>
      <vt:variant>
        <vt:i4>1638459</vt:i4>
      </vt:variant>
      <vt:variant>
        <vt:i4>56</vt:i4>
      </vt:variant>
      <vt:variant>
        <vt:i4>0</vt:i4>
      </vt:variant>
      <vt:variant>
        <vt:i4>5</vt:i4>
      </vt:variant>
      <vt:variant>
        <vt:lpwstr/>
      </vt:variant>
      <vt:variant>
        <vt:lpwstr>_Toc268807177</vt:lpwstr>
      </vt:variant>
      <vt:variant>
        <vt:i4>1638459</vt:i4>
      </vt:variant>
      <vt:variant>
        <vt:i4>50</vt:i4>
      </vt:variant>
      <vt:variant>
        <vt:i4>0</vt:i4>
      </vt:variant>
      <vt:variant>
        <vt:i4>5</vt:i4>
      </vt:variant>
      <vt:variant>
        <vt:lpwstr/>
      </vt:variant>
      <vt:variant>
        <vt:lpwstr>_Toc268807176</vt:lpwstr>
      </vt:variant>
      <vt:variant>
        <vt:i4>1638459</vt:i4>
      </vt:variant>
      <vt:variant>
        <vt:i4>44</vt:i4>
      </vt:variant>
      <vt:variant>
        <vt:i4>0</vt:i4>
      </vt:variant>
      <vt:variant>
        <vt:i4>5</vt:i4>
      </vt:variant>
      <vt:variant>
        <vt:lpwstr/>
      </vt:variant>
      <vt:variant>
        <vt:lpwstr>_Toc268807175</vt:lpwstr>
      </vt:variant>
      <vt:variant>
        <vt:i4>1638459</vt:i4>
      </vt:variant>
      <vt:variant>
        <vt:i4>38</vt:i4>
      </vt:variant>
      <vt:variant>
        <vt:i4>0</vt:i4>
      </vt:variant>
      <vt:variant>
        <vt:i4>5</vt:i4>
      </vt:variant>
      <vt:variant>
        <vt:lpwstr/>
      </vt:variant>
      <vt:variant>
        <vt:lpwstr>_Toc268807174</vt:lpwstr>
      </vt:variant>
      <vt:variant>
        <vt:i4>1638459</vt:i4>
      </vt:variant>
      <vt:variant>
        <vt:i4>32</vt:i4>
      </vt:variant>
      <vt:variant>
        <vt:i4>0</vt:i4>
      </vt:variant>
      <vt:variant>
        <vt:i4>5</vt:i4>
      </vt:variant>
      <vt:variant>
        <vt:lpwstr/>
      </vt:variant>
      <vt:variant>
        <vt:lpwstr>_Toc268807173</vt:lpwstr>
      </vt:variant>
      <vt:variant>
        <vt:i4>1638459</vt:i4>
      </vt:variant>
      <vt:variant>
        <vt:i4>26</vt:i4>
      </vt:variant>
      <vt:variant>
        <vt:i4>0</vt:i4>
      </vt:variant>
      <vt:variant>
        <vt:i4>5</vt:i4>
      </vt:variant>
      <vt:variant>
        <vt:lpwstr/>
      </vt:variant>
      <vt:variant>
        <vt:lpwstr>_Toc268807172</vt:lpwstr>
      </vt:variant>
      <vt:variant>
        <vt:i4>1638459</vt:i4>
      </vt:variant>
      <vt:variant>
        <vt:i4>20</vt:i4>
      </vt:variant>
      <vt:variant>
        <vt:i4>0</vt:i4>
      </vt:variant>
      <vt:variant>
        <vt:i4>5</vt:i4>
      </vt:variant>
      <vt:variant>
        <vt:lpwstr/>
      </vt:variant>
      <vt:variant>
        <vt:lpwstr>_Toc268807171</vt:lpwstr>
      </vt:variant>
      <vt:variant>
        <vt:i4>1638459</vt:i4>
      </vt:variant>
      <vt:variant>
        <vt:i4>14</vt:i4>
      </vt:variant>
      <vt:variant>
        <vt:i4>0</vt:i4>
      </vt:variant>
      <vt:variant>
        <vt:i4>5</vt:i4>
      </vt:variant>
      <vt:variant>
        <vt:lpwstr/>
      </vt:variant>
      <vt:variant>
        <vt:lpwstr>_Toc268807170</vt:lpwstr>
      </vt:variant>
      <vt:variant>
        <vt:i4>1572923</vt:i4>
      </vt:variant>
      <vt:variant>
        <vt:i4>8</vt:i4>
      </vt:variant>
      <vt:variant>
        <vt:i4>0</vt:i4>
      </vt:variant>
      <vt:variant>
        <vt:i4>5</vt:i4>
      </vt:variant>
      <vt:variant>
        <vt:lpwstr/>
      </vt:variant>
      <vt:variant>
        <vt:lpwstr>_Toc268807169</vt:lpwstr>
      </vt:variant>
      <vt:variant>
        <vt:i4>458832</vt:i4>
      </vt:variant>
      <vt:variant>
        <vt:i4>3</vt:i4>
      </vt:variant>
      <vt:variant>
        <vt:i4>0</vt:i4>
      </vt:variant>
      <vt:variant>
        <vt:i4>5</vt:i4>
      </vt:variant>
      <vt:variant>
        <vt:lpwstr>http://www.kismetforward.com.au/</vt:lpwstr>
      </vt:variant>
      <vt:variant>
        <vt:lpwstr/>
      </vt:variant>
      <vt:variant>
        <vt:i4>6619162</vt:i4>
      </vt:variant>
      <vt:variant>
        <vt:i4>0</vt:i4>
      </vt:variant>
      <vt:variant>
        <vt:i4>0</vt:i4>
      </vt:variant>
      <vt:variant>
        <vt:i4>5</vt:i4>
      </vt:variant>
      <vt:variant>
        <vt:lpwstr>mailto:jen@kismetforward.com.au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Felicity Bolitho</cp:lastModifiedBy>
  <cp:revision>3</cp:revision>
  <cp:lastPrinted>2021-11-25T05:06:00Z</cp:lastPrinted>
  <dcterms:created xsi:type="dcterms:W3CDTF">2021-11-09T05:27:00Z</dcterms:created>
  <dcterms:modified xsi:type="dcterms:W3CDTF">2021-11-25T05:06:00Z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0x010100F20857A6AE376E4984E017AFCCE41466</vt:lpwstr>
  </property>
</Properties>
</file>